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D6" w:rsidRDefault="0018209E">
      <w:pPr>
        <w:rPr>
          <w:b/>
          <w:u w:val="single"/>
          <w:lang w:val="az-Latn-AZ"/>
        </w:rPr>
      </w:pPr>
      <w:r w:rsidRPr="0018209E">
        <w:rPr>
          <w:b/>
          <w:u w:val="single"/>
        </w:rPr>
        <w:t>Tedarik Zinciri Y</w:t>
      </w:r>
      <w:r w:rsidRPr="0018209E">
        <w:rPr>
          <w:b/>
          <w:u w:val="single"/>
          <w:lang w:val="az-Latn-AZ"/>
        </w:rPr>
        <w:t>önetimi</w:t>
      </w:r>
    </w:p>
    <w:p w:rsidR="00925A17" w:rsidRPr="00240705" w:rsidRDefault="00240705" w:rsidP="00925A17">
      <w:pPr>
        <w:pStyle w:val="a3"/>
        <w:rPr>
          <w:b/>
          <w:lang w:val="az-Latn-AZ"/>
        </w:rPr>
      </w:pPr>
      <w:r w:rsidRPr="00240705">
        <w:rPr>
          <w:b/>
          <w:color w:val="FF0000"/>
          <w:sz w:val="40"/>
          <w:szCs w:val="40"/>
          <w:lang w:val="az-Latn-AZ"/>
        </w:rPr>
        <w:t xml:space="preserve">A    </w:t>
      </w:r>
      <w:r>
        <w:rPr>
          <w:b/>
          <w:lang w:val="az-Latn-AZ"/>
        </w:rPr>
        <w:t xml:space="preserve">                                                                                                                                                              </w:t>
      </w:r>
      <w:r w:rsidR="0018209E" w:rsidRPr="0018209E">
        <w:rPr>
          <w:b/>
          <w:lang w:val="az-Latn-AZ"/>
        </w:rPr>
        <w:t>ABC Faturalama-ABC Billing:</w:t>
      </w:r>
      <w:r w:rsidR="0018209E" w:rsidRPr="0018209E">
        <w:rPr>
          <w:lang w:val="az-Latn-AZ"/>
        </w:rPr>
        <w:t xml:space="preserve"> Özel faaliyetlere yönelik olarak, faaliyet tabanlı faturalama işlemi (Bu eylem, öncelikli olarak üçüncü parti lojistik (3PL) şirketler için tasarlanmıştır. Faturalandırılabilir ücretlerin hesaplanmasına olanak tanır. Örneğin, bir 3PL şirketi, depolama ve diğer katma değerli faaliyetlerin yanısıra, her bir satış fişi/faturası içi</w:t>
      </w:r>
      <w:r w:rsidR="0018209E">
        <w:rPr>
          <w:lang w:val="az-Latn-AZ"/>
        </w:rPr>
        <w:t xml:space="preserve">n işlem ücreti belirleyebilir)   </w:t>
      </w:r>
      <w:r w:rsidR="0018209E" w:rsidRPr="0018209E">
        <w:rPr>
          <w:b/>
          <w:lang w:val="az-Latn-AZ"/>
        </w:rPr>
        <w:t>ABC Sınıflandırma Yöntemi -ABC Classification Method:</w:t>
      </w:r>
      <w:r w:rsidR="0018209E" w:rsidRPr="0018209E">
        <w:rPr>
          <w:lang w:val="az-Latn-AZ"/>
        </w:rPr>
        <w:t xml:space="preserve"> Stokta bulunan malzemelerin devir hızı, miktar, değer vb. ölçütlere göre sınıflandırılması.</w:t>
      </w:r>
      <w:r w:rsidR="0018209E">
        <w:rPr>
          <w:lang w:val="az-Latn-AZ"/>
        </w:rPr>
        <w:t xml:space="preserve">                                                                               </w:t>
      </w:r>
      <w:r w:rsidR="0018209E" w:rsidRPr="0018209E">
        <w:rPr>
          <w:b/>
          <w:lang w:val="az-Latn-AZ"/>
        </w:rPr>
        <w:t>Acente</w:t>
      </w:r>
      <w:r w:rsidR="0018209E">
        <w:rPr>
          <w:b/>
          <w:lang w:val="az-Latn-AZ"/>
        </w:rPr>
        <w:t xml:space="preserve">- </w:t>
      </w:r>
      <w:r w:rsidR="0018209E" w:rsidRPr="0018209E">
        <w:rPr>
          <w:b/>
          <w:lang w:val="az-Latn-AZ"/>
        </w:rPr>
        <w:t>Agency-</w:t>
      </w:r>
      <w:r w:rsidR="0018209E">
        <w:rPr>
          <w:lang w:val="az-Latn-AZ"/>
        </w:rPr>
        <w:t xml:space="preserve"> </w:t>
      </w:r>
      <w:r w:rsidR="0018209E" w:rsidRPr="0018209E">
        <w:rPr>
          <w:lang w:val="az-Latn-AZ"/>
        </w:rPr>
        <w:t>Bir lojistik şirketin merkez kuruluşu dışında bir bölgede, onun adına hizmet veren kuruluş veya birey (Genelli</w:t>
      </w:r>
      <w:r w:rsidR="0018209E">
        <w:rPr>
          <w:lang w:val="az-Latn-AZ"/>
        </w:rPr>
        <w:t xml:space="preserve">kle tam yük bazında çalışırlar)                                                                                </w:t>
      </w:r>
      <w:r w:rsidR="0018209E" w:rsidRPr="0018209E">
        <w:rPr>
          <w:b/>
          <w:lang w:val="az-Latn-AZ"/>
        </w:rPr>
        <w:t>Acil Durum Planı- Contingency Plan:</w:t>
      </w:r>
      <w:r w:rsidR="0018209E" w:rsidRPr="0018209E">
        <w:rPr>
          <w:lang w:val="az-Latn-AZ"/>
        </w:rPr>
        <w:t xml:space="preserve"> Gelecekte oluşabilecek beklenmeyen gelişmelere karşı alınacak önlemleri gösteren plan.</w:t>
      </w:r>
      <w:r w:rsidR="0018209E">
        <w:rPr>
          <w:lang w:val="az-Latn-AZ"/>
        </w:rPr>
        <w:t xml:space="preserve">                                                                                                                          </w:t>
      </w:r>
      <w:r w:rsidR="0018209E" w:rsidRPr="0018209E">
        <w:rPr>
          <w:b/>
        </w:rPr>
        <w:t>Acil Stok</w:t>
      </w:r>
      <w:r w:rsidR="0018209E">
        <w:rPr>
          <w:b/>
        </w:rPr>
        <w:t xml:space="preserve">- </w:t>
      </w:r>
      <w:r w:rsidR="0018209E" w:rsidRPr="0018209E">
        <w:rPr>
          <w:b/>
        </w:rPr>
        <w:t>Emergency Stock:</w:t>
      </w:r>
      <w:r w:rsidR="0018209E">
        <w:t xml:space="preserve"> Planlanmamış, âcil durumlara karşı hemen tepki vermek üzere her zaman elde tutulmak zorunda olan stok miktarı.                                                                                                         </w:t>
      </w:r>
      <w:r w:rsidR="0018209E" w:rsidRPr="0018209E">
        <w:rPr>
          <w:b/>
        </w:rPr>
        <w:t>Açık Çatallı Çaka- Straddle Truck:</w:t>
      </w:r>
      <w:r w:rsidR="0018209E">
        <w:t xml:space="preserve"> Çatal aralığı normalden daha geniş olan çatallı kaldıraç (forklift)                                                                                                                                                             </w:t>
      </w:r>
      <w:r w:rsidR="0018209E" w:rsidRPr="0018209E">
        <w:rPr>
          <w:b/>
        </w:rPr>
        <w:t>Açık Hava Antlaşmaları- Open Sky Agreements:</w:t>
      </w:r>
      <w:r w:rsidR="0018209E">
        <w:t xml:space="preserve"> İki ülkenin iç hatlarındaki uçuş izinlerini, karşılıklı olarak diğer ülkenin havayolu şirketlerine verdiği, iç hatlarda yabancı ülke havayolu şirketlerinin hizmet vermesine olanak tanıyarak serbest rekâbet ortamını genişletmenin amaçlandığı anlaşmalar.                                                                                                                                                         </w:t>
      </w:r>
      <w:r w:rsidR="0018209E" w:rsidRPr="0018209E">
        <w:rPr>
          <w:b/>
        </w:rPr>
        <w:t>Açık Sipariş- On Order, Open Order:</w:t>
      </w:r>
      <w:r w:rsidR="0018209E">
        <w:t xml:space="preserve"> Alınmış, ancak henüz teslim edilmemiş olan sipâriş.           </w:t>
      </w:r>
      <w:r w:rsidR="0018209E" w:rsidRPr="0018209E">
        <w:rPr>
          <w:b/>
        </w:rPr>
        <w:t>Açık Sözleşme- Open-End Contract:</w:t>
      </w:r>
      <w:r w:rsidR="0018209E">
        <w:t xml:space="preserve"> Tutarı ve süresi belirsiz sözleşme (Zaman ve miktar bakımından sınır tanımayan veya değişik sınırları içeren ve genel olarak, değişik düzeyde tekrarlı sipâriş ve masraflarla ilgili olan malzeme tedârik ve hizmet anlaşması.                                                </w:t>
      </w:r>
      <w:r w:rsidR="0018209E" w:rsidRPr="0018209E">
        <w:rPr>
          <w:b/>
        </w:rPr>
        <w:t>Açılabilir Tavanlı Konteyner- Hardtop Container</w:t>
      </w:r>
      <w:r w:rsidR="0018209E">
        <w:t xml:space="preserve">: Standart konteynere sığmayan veya konteyner kapısından forklift veya benzeri donanım ile yüklenemeyen konteyner (Üstü açık konteynerden farkı, yüksekliği itibarıyla standart yüksekliği aşan yüklerin taşınamaması ve kapalı bir tavana sahip olmasıdır)                                                                                                                                                                                   </w:t>
      </w:r>
      <w:r w:rsidR="0018209E" w:rsidRPr="0018209E">
        <w:rPr>
          <w:b/>
        </w:rPr>
        <w:t>Adil Paylaşım- Fair Share Allocation:</w:t>
      </w:r>
      <w:r w:rsidR="0018209E">
        <w:t xml:space="preserve"> Her birime gereksinimine uygun bir stok payı verilmesi.       </w:t>
      </w:r>
      <w:r w:rsidR="0018209E" w:rsidRPr="0018209E">
        <w:rPr>
          <w:b/>
        </w:rPr>
        <w:t>ADR- Agreement on Dangerous Goods by Road (ADR):</w:t>
      </w:r>
      <w:r w:rsidR="0018209E">
        <w:t xml:space="preserve"> Yanıcı, parlayıcı ve patlayıcı maddelerin karayolu ile taşınması kurallarını içeren, bu maddelerin taşınabilmesi için, araç ve sürücülerde gerekli belgelerin arandığı bir standart.</w:t>
      </w:r>
      <w:r w:rsidR="00925A17">
        <w:t xml:space="preserve">                                                                                     </w:t>
      </w:r>
      <w:r w:rsidR="00925A17" w:rsidRPr="00925A17">
        <w:rPr>
          <w:b/>
        </w:rPr>
        <w:t>Adres- Address:</w:t>
      </w:r>
      <w:r w:rsidR="00925A17">
        <w:rPr>
          <w:b/>
        </w:rPr>
        <w:t xml:space="preserve"> </w:t>
      </w:r>
      <w:r w:rsidR="00925A17">
        <w:t xml:space="preserve">Depoda yüklerin konulacağı lokasyonların konumlarını belirlemek için kullanılan, sayı ve karakterlerden oluşan bir kombinasyon.                                                                                    </w:t>
      </w:r>
      <w:r w:rsidR="00925A17" w:rsidRPr="00925A17">
        <w:rPr>
          <w:b/>
        </w:rPr>
        <w:t>Adresleme- Addressing:</w:t>
      </w:r>
      <w:r w:rsidR="00925A17">
        <w:t xml:space="preserve"> Depo içerisinde stoklanan ürünleri belirli bir düzen içerisinde izlemek amacıyla, malzeme konacak lokasyonların gereksinime uygun bir düzen içerisinde kodlandırılması veya numaralandırılması işlemi.                                                                                                                </w:t>
      </w:r>
      <w:r w:rsidR="00925A17" w:rsidRPr="00925A17">
        <w:rPr>
          <w:b/>
        </w:rPr>
        <w:t>Adresteki Stok Doğruluğu- Inventory Balance Location Accuracy:</w:t>
      </w:r>
      <w:r w:rsidR="00925A17">
        <w:t xml:space="preserve"> Bir lokasyonda bir malzemeye ait stok miktarının, belirlenmiş toleranslar dahilinde olması.                                                                       </w:t>
      </w:r>
      <w:r w:rsidR="00925A17" w:rsidRPr="00925A17">
        <w:rPr>
          <w:b/>
        </w:rPr>
        <w:t>Ağ Geçidi- Gateway</w:t>
      </w:r>
      <w:r w:rsidR="00925A17">
        <w:rPr>
          <w:b/>
        </w:rPr>
        <w:t xml:space="preserve">: </w:t>
      </w:r>
      <w:r w:rsidR="00925A17">
        <w:t xml:space="preserve">Taşıyıcılar arasında yük bilgisinin değiştirilme noktası veya iki taşımacılık sistemi arasında bilginin serbestçe aktığı kanal.                                                                                                                </w:t>
      </w:r>
      <w:r w:rsidR="00925A17" w:rsidRPr="00925A17">
        <w:rPr>
          <w:b/>
        </w:rPr>
        <w:t>Ağ Tasarımı</w:t>
      </w:r>
      <w:r w:rsidR="00925A17" w:rsidRPr="00925A17">
        <w:t>-</w:t>
      </w:r>
      <w:r w:rsidR="00925A17" w:rsidRPr="00925A17">
        <w:rPr>
          <w:b/>
        </w:rPr>
        <w:t>Network Design:</w:t>
      </w:r>
      <w:r w:rsidR="00925A17">
        <w:rPr>
          <w:b/>
        </w:rPr>
        <w:t xml:space="preserve"> </w:t>
      </w:r>
      <w:r w:rsidR="00925A17">
        <w:t xml:space="preserve">Etkin ve verimli bir tedârik zinciri için çalışma kapsamı içindeki ilgili tedârikçi, üretici, depo ve dağıtım merkezi, satış noktaları ile müşteriler gibi çeşitli şirketlerin ve tesislerin üretim, depolama ve taşımacılık sistemlerinin bir ağ yapısı bütünlüğü içinde yüksek yanıt hızı, yüksek kalite, düşük mâliyet vd. </w:t>
      </w:r>
      <w:proofErr w:type="gramStart"/>
      <w:r w:rsidR="00925A17">
        <w:t>amaçlarla</w:t>
      </w:r>
      <w:proofErr w:type="gramEnd"/>
      <w:r w:rsidR="00925A17">
        <w:t xml:space="preserve"> analizi ve yeniden tasarlanması.                           </w:t>
      </w:r>
      <w:r w:rsidR="00925A17" w:rsidRPr="00925A17">
        <w:rPr>
          <w:b/>
        </w:rPr>
        <w:t>Ağırlık Merkezi Modeli</w:t>
      </w:r>
      <w:r w:rsidR="00925A17" w:rsidRPr="00925A17">
        <w:t>-</w:t>
      </w:r>
      <w:r w:rsidR="00925A17" w:rsidRPr="00925A17">
        <w:rPr>
          <w:b/>
        </w:rPr>
        <w:t xml:space="preserve"> Center of Gravity Model</w:t>
      </w:r>
      <w:r w:rsidR="00925A17">
        <w:t>: Taşıma miktar ve mâliyetlerini dikkate alarak en düşük toplam taşımacılık mâliyetini veren depo yerini belirlemede kullanılan model.</w:t>
      </w:r>
    </w:p>
    <w:p w:rsidR="00925A17" w:rsidRDefault="00925A17" w:rsidP="00925A17">
      <w:pPr>
        <w:pStyle w:val="a3"/>
      </w:pPr>
    </w:p>
    <w:p w:rsidR="00D43561" w:rsidRDefault="00925A17" w:rsidP="00D43561">
      <w:pPr>
        <w:pStyle w:val="a3"/>
      </w:pPr>
      <w:r w:rsidRPr="00925A17">
        <w:rPr>
          <w:b/>
        </w:rPr>
        <w:t>Akreditif- Letter of Credit (LC):</w:t>
      </w:r>
      <w:r>
        <w:t xml:space="preserve"> Alıcı ve satıcı arasında yapılan anlaşma gereği, aracı bir </w:t>
      </w:r>
      <w:proofErr w:type="gramStart"/>
      <w:r>
        <w:t>banka</w:t>
      </w:r>
      <w:proofErr w:type="gramEnd"/>
      <w:r>
        <w:t xml:space="preserve"> tarafından sözkonusu mal ve hizmetin gerçekleştirildiğine ilişkin belgelerin verilen süre içerisinde, belirtilen koşullara uygun olarak ibrâzı ile ödemenin yapılacağına ilişkin banka taahhüdü/banka garantisi.                                                                                                                                                   </w:t>
      </w:r>
      <w:r w:rsidRPr="00925A17">
        <w:rPr>
          <w:b/>
        </w:rPr>
        <w:t>Aktarım Süresi</w:t>
      </w:r>
      <w:r w:rsidRPr="00925A17">
        <w:t xml:space="preserve">- </w:t>
      </w:r>
      <w:r w:rsidRPr="00925A17">
        <w:rPr>
          <w:b/>
        </w:rPr>
        <w:t>Float:</w:t>
      </w:r>
      <w:r>
        <w:t xml:space="preserve"> Dokümanların, ödemelerin, ticarî iş yapan bir kurumdan diğerine ulaşması için gereken zaman.                                                                                                                             </w:t>
      </w:r>
      <w:r w:rsidRPr="00925A17">
        <w:rPr>
          <w:b/>
        </w:rPr>
        <w:t>Aktarma</w:t>
      </w:r>
      <w:r w:rsidRPr="00925A17">
        <w:t xml:space="preserve">- </w:t>
      </w:r>
      <w:r w:rsidRPr="00925A17">
        <w:rPr>
          <w:b/>
        </w:rPr>
        <w:t xml:space="preserve">Transship, </w:t>
      </w:r>
      <w:r w:rsidRPr="00925A17">
        <w:rPr>
          <w:b/>
          <w:lang w:val="az-Latn-AZ"/>
        </w:rPr>
        <w:t>İ</w:t>
      </w:r>
      <w:r w:rsidRPr="00925A17">
        <w:rPr>
          <w:b/>
        </w:rPr>
        <w:t>nterchange:</w:t>
      </w:r>
      <w:r>
        <w:t xml:space="preserve"> Bir araç ile gelen yüklerin boşaltılarak, herhangi bir özel işleme tâbi tutulmadan kısa bir süre içinde sevkedilmek üzere başka bir araca yüklenmesi işlemi.  </w:t>
      </w:r>
      <w:proofErr w:type="gramStart"/>
      <w:r>
        <w:t>Hatlar arasında bir taşıyıcıdan diğer taşıyıcıya yükün aktarılması.</w:t>
      </w:r>
      <w:proofErr w:type="gramEnd"/>
      <w:r>
        <w:t xml:space="preserve">                                                         </w:t>
      </w:r>
      <w:r w:rsidRPr="00925A17">
        <w:rPr>
          <w:b/>
        </w:rPr>
        <w:t>Aktarma Merkezi-Transshipment Center, Hub:</w:t>
      </w:r>
      <w:r>
        <w:t xml:space="preserve"> Gelen yükün/kargoların indirildiği ve varış noktasına göre gidenlerin ise yüklendiği, gün içinde kargoların kısa zaman aralıkları ile saklandığı, araçlar arası yük/kargo transferi yapıldığı bölgesel işlem merkezleri. </w:t>
      </w:r>
      <w:proofErr w:type="gramStart"/>
      <w:r>
        <w:t>Bir taşımacılık ağındaki birleşim ve dağıtım noktası.</w:t>
      </w:r>
      <w:proofErr w:type="gramEnd"/>
      <w:r>
        <w:t xml:space="preserve">                                                                                                                                                                  </w:t>
      </w:r>
      <w:r>
        <w:rPr>
          <w:b/>
        </w:rPr>
        <w:t>Aktarma Merkezi Anlaşmaları</w:t>
      </w:r>
      <w:r w:rsidRPr="00925A17">
        <w:t>-</w:t>
      </w:r>
      <w:r w:rsidRPr="00925A17">
        <w:rPr>
          <w:b/>
        </w:rPr>
        <w:t>Hub-and-spoke Aggrementes:</w:t>
      </w:r>
      <w:r>
        <w:t xml:space="preserve"> Havayolu şirketlerinin bir havalimanının aktarma merkesi olması konusunda anlaşmaları (Yükler öncelikle bu merkeze gider ve oradan dağıtılır. </w:t>
      </w:r>
      <w:proofErr w:type="gramStart"/>
      <w:r>
        <w:t>Bu durum, yükün doğrudan uçuş yapması olasılığını azaltır, ancak toplam verimliliği arttırır.).</w:t>
      </w:r>
      <w:proofErr w:type="gramEnd"/>
      <w:r>
        <w:t xml:space="preserve">                                                                                                                                           </w:t>
      </w:r>
      <w:r w:rsidRPr="00925A17">
        <w:rPr>
          <w:b/>
        </w:rPr>
        <w:t>Aktif İstif</w:t>
      </w:r>
      <w:r w:rsidRPr="00B22587">
        <w:t>-</w:t>
      </w:r>
      <w:r w:rsidRPr="00925A17">
        <w:rPr>
          <w:b/>
        </w:rPr>
        <w:t>Active Block:</w:t>
      </w:r>
      <w:r>
        <w:t xml:space="preserve"> Üzerinde çalışılan ve gereksinime göre malzeme konulan/kaldırılan yüklerin istifi.</w:t>
      </w:r>
      <w:r w:rsidR="00B22587">
        <w:t xml:space="preserve">                                                                                                                                                    </w:t>
      </w:r>
      <w:r w:rsidR="00B22587" w:rsidRPr="00B22587">
        <w:rPr>
          <w:b/>
        </w:rPr>
        <w:t>Alan Yönetimi</w:t>
      </w:r>
      <w:r w:rsidR="00B22587" w:rsidRPr="00B22587">
        <w:t>-</w:t>
      </w:r>
      <w:r w:rsidR="00EE3127" w:rsidRPr="00B22587">
        <w:rPr>
          <w:b/>
        </w:rPr>
        <w:t>Yard Management</w:t>
      </w:r>
      <w:r w:rsidR="00B22587">
        <w:rPr>
          <w:b/>
        </w:rPr>
        <w:t xml:space="preserve">: </w:t>
      </w:r>
      <w:r w:rsidR="00EE3127">
        <w:t>Açık alanda depolanabilir malzemelerin ve taşıyıcı kapların, sözkonusu alanda depolanması ve izlenmesi.</w:t>
      </w:r>
      <w:r w:rsidR="00B22587">
        <w:t xml:space="preserve">                                                                                               </w:t>
      </w:r>
      <w:r w:rsidR="00B22587" w:rsidRPr="00B22587">
        <w:rPr>
          <w:b/>
        </w:rPr>
        <w:t>Alıcı</w:t>
      </w:r>
      <w:r w:rsidR="00B22587" w:rsidRPr="00B22587">
        <w:t xml:space="preserve">- </w:t>
      </w:r>
      <w:r w:rsidR="00B22587" w:rsidRPr="00B22587">
        <w:rPr>
          <w:b/>
        </w:rPr>
        <w:t>Consignee:</w:t>
      </w:r>
      <w:r w:rsidR="00B22587">
        <w:t xml:space="preserve"> Ürünü teslim </w:t>
      </w:r>
      <w:proofErr w:type="gramStart"/>
      <w:r w:rsidR="00B22587">
        <w:t>alan</w:t>
      </w:r>
      <w:proofErr w:type="gramEnd"/>
      <w:r w:rsidR="00B22587">
        <w:t xml:space="preserve"> taraf.                                                                                                  </w:t>
      </w:r>
      <w:r w:rsidR="00B22587" w:rsidRPr="00B22587">
        <w:rPr>
          <w:b/>
        </w:rPr>
        <w:t>Alıcı Değiştirme</w:t>
      </w:r>
      <w:r w:rsidR="00B22587" w:rsidRPr="00B22587">
        <w:t xml:space="preserve">- </w:t>
      </w:r>
      <w:r w:rsidR="00B22587" w:rsidRPr="00B22587">
        <w:rPr>
          <w:b/>
        </w:rPr>
        <w:t>Reconsignment:</w:t>
      </w:r>
      <w:r w:rsidR="00B22587">
        <w:t xml:space="preserve"> Yükün, aynı veya farklı yöndeki alıcıya yönlendirilmesi durumu.                                                                                                                                                                                                </w:t>
      </w:r>
      <w:r w:rsidR="00B22587" w:rsidRPr="00B22587">
        <w:rPr>
          <w:b/>
        </w:rPr>
        <w:t>Alıcı Riski</w:t>
      </w:r>
      <w:r w:rsidR="00B22587" w:rsidRPr="00B22587">
        <w:t>-</w:t>
      </w:r>
      <w:r w:rsidR="00B22587" w:rsidRPr="00B22587">
        <w:rPr>
          <w:b/>
        </w:rPr>
        <w:t xml:space="preserve"> Buyer’s Risk:</w:t>
      </w:r>
      <w:r w:rsidR="00B22587">
        <w:t xml:space="preserve"> Ücretin ödenmesine karşın, malların istenilen koşullarda ulaşmaması riski.                                                                                                                                                            </w:t>
      </w:r>
      <w:r w:rsidR="00B22587" w:rsidRPr="00B22587">
        <w:rPr>
          <w:b/>
        </w:rPr>
        <w:t>Alıcının Güzergâh Belirleme Hakkı</w:t>
      </w:r>
      <w:r w:rsidR="00B22587" w:rsidRPr="00B22587">
        <w:t xml:space="preserve">- </w:t>
      </w:r>
      <w:r w:rsidR="00B22587" w:rsidRPr="00B22587">
        <w:rPr>
          <w:b/>
        </w:rPr>
        <w:t xml:space="preserve">Buyer’s Right </w:t>
      </w:r>
      <w:proofErr w:type="gramStart"/>
      <w:r w:rsidR="00B22587" w:rsidRPr="00B22587">
        <w:rPr>
          <w:b/>
        </w:rPr>
        <w:t>To</w:t>
      </w:r>
      <w:proofErr w:type="gramEnd"/>
      <w:r w:rsidR="00B22587" w:rsidRPr="00B22587">
        <w:rPr>
          <w:b/>
        </w:rPr>
        <w:t xml:space="preserve"> Route:</w:t>
      </w:r>
      <w:r w:rsidR="00B22587">
        <w:t xml:space="preserve"> Satıcının taşıma ücretlerini ödemediği durumlarda, alıcının taşıma rotasını belirleme hakkı.                                                            </w:t>
      </w:r>
      <w:r w:rsidR="00B22587" w:rsidRPr="00B22587">
        <w:rPr>
          <w:b/>
        </w:rPr>
        <w:t>Ambalaj</w:t>
      </w:r>
      <w:r w:rsidR="00B22587" w:rsidRPr="00B22587">
        <w:t>-</w:t>
      </w:r>
      <w:r w:rsidR="00B22587" w:rsidRPr="00B22587">
        <w:rPr>
          <w:b/>
        </w:rPr>
        <w:t>Packing:</w:t>
      </w:r>
      <w:r w:rsidR="00B22587">
        <w:t xml:space="preserve"> Ürünleri dış etkilerden koruyan, tanıtım ve pazarlama işlemlerini kolaylaştıran, görsellik ve kullanım ergonomisi sağlayan, içindeki ürün hakkında bilgiler bulunduran; metal, plastik, cam vb. malzemelerden yapılmış kap (İçinde ürün bulunan koruyucudur. </w:t>
      </w:r>
      <w:proofErr w:type="gramStart"/>
      <w:r w:rsidR="00B22587">
        <w:t>Ürünü çarpma, ısınma, zedelenme gibi fiziksel etkilerden korur.)</w:t>
      </w:r>
      <w:proofErr w:type="gramEnd"/>
      <w:r w:rsidR="00B22587">
        <w:t xml:space="preserve">                                                                                       </w:t>
      </w:r>
      <w:r w:rsidR="00B22587" w:rsidRPr="00B22587">
        <w:rPr>
          <w:b/>
        </w:rPr>
        <w:t>Ambalaj Malzemesi</w:t>
      </w:r>
      <w:r w:rsidR="00B22587">
        <w:t>-</w:t>
      </w:r>
      <w:r w:rsidR="00B22587" w:rsidRPr="00B22587">
        <w:rPr>
          <w:b/>
        </w:rPr>
        <w:t xml:space="preserve">Packaging Material: </w:t>
      </w:r>
      <w:r w:rsidR="00B22587">
        <w:t>Ürünü koruyan, pazarlama amacıyla kullanılabilen ve ürünün içine konulduğu malzeme</w:t>
      </w:r>
      <w:r w:rsidR="00D43561">
        <w:t xml:space="preserve">.                                                                                                             </w:t>
      </w:r>
      <w:r w:rsidR="00B22587" w:rsidRPr="00D43561">
        <w:rPr>
          <w:b/>
        </w:rPr>
        <w:t>Ambar Teslim</w:t>
      </w:r>
      <w:r w:rsidR="00D43561" w:rsidRPr="00D43561">
        <w:rPr>
          <w:b/>
        </w:rPr>
        <w:t>-</w:t>
      </w:r>
      <w:r w:rsidR="00B22587" w:rsidRPr="00D43561">
        <w:rPr>
          <w:b/>
        </w:rPr>
        <w:t>Tesellüm Fişi</w:t>
      </w:r>
      <w:r w:rsidR="00D43561" w:rsidRPr="00D43561">
        <w:t xml:space="preserve">- </w:t>
      </w:r>
      <w:r w:rsidR="00B22587" w:rsidRPr="00D43561">
        <w:rPr>
          <w:b/>
        </w:rPr>
        <w:t>Goods Receipt Document, Goods Received Note (GRN), Receipt of Goods</w:t>
      </w:r>
      <w:r w:rsidR="00D43561" w:rsidRPr="00D43561">
        <w:rPr>
          <w:b/>
        </w:rPr>
        <w:t>:</w:t>
      </w:r>
      <w:r w:rsidR="00D43561">
        <w:rPr>
          <w:b/>
        </w:rPr>
        <w:t xml:space="preserve"> </w:t>
      </w:r>
      <w:r w:rsidR="00B22587">
        <w:t>Depolama, taşıma ve/veya katma değerli hizmetler sunmak üzere, sözkonusu hizmeti veren firma, tedârikçi veya müşterilerden malı teslim alırken veya teslim ederken imzalama ve kaşeleme sûretiyle sözkonusu eşyaların ilgili tarafın sorumluluğuna geçtiğini belgelemek üzere düzenlenen evrak.</w:t>
      </w:r>
      <w:r w:rsidR="00D43561">
        <w:t xml:space="preserve">                                                                                                                                                                            </w:t>
      </w:r>
      <w:r w:rsidR="00D43561" w:rsidRPr="00D43561">
        <w:rPr>
          <w:b/>
        </w:rPr>
        <w:t>Amir Banka</w:t>
      </w:r>
      <w:r w:rsidR="00D43561">
        <w:t>-</w:t>
      </w:r>
      <w:r w:rsidR="00D43561" w:rsidRPr="00D43561">
        <w:rPr>
          <w:b/>
        </w:rPr>
        <w:t>Issuing Bank:</w:t>
      </w:r>
      <w:r w:rsidR="00D43561">
        <w:t xml:space="preserve"> Satınalma </w:t>
      </w:r>
      <w:proofErr w:type="gramStart"/>
      <w:r w:rsidR="00D43561">
        <w:t>yapılırken ,</w:t>
      </w:r>
      <w:proofErr w:type="gramEnd"/>
      <w:r w:rsidR="00D43561">
        <w:t xml:space="preserve"> alıcının akreditif istemek için gittiği banka.   </w:t>
      </w:r>
      <w:r w:rsidR="00D43561" w:rsidRPr="00D43561">
        <w:rPr>
          <w:b/>
        </w:rPr>
        <w:t>Ana Güzergah- Main Lines:</w:t>
      </w:r>
      <w:r w:rsidR="00D43561">
        <w:rPr>
          <w:b/>
        </w:rPr>
        <w:t xml:space="preserve"> </w:t>
      </w:r>
      <w:r w:rsidR="00D43561">
        <w:t xml:space="preserve">Çıkış ve varış noktaları arasındaki en uygun ve en çok kullanılan yol. </w:t>
      </w:r>
      <w:r w:rsidR="00D43561" w:rsidRPr="00D43561">
        <w:rPr>
          <w:b/>
        </w:rPr>
        <w:t>Ana Üretim Çizelgesi (Programı</w:t>
      </w:r>
      <w:proofErr w:type="gramStart"/>
      <w:r w:rsidR="00D43561" w:rsidRPr="00D43561">
        <w:rPr>
          <w:b/>
        </w:rPr>
        <w:t>)</w:t>
      </w:r>
      <w:r w:rsidR="00D43561" w:rsidRPr="00D43561">
        <w:t>-</w:t>
      </w:r>
      <w:proofErr w:type="gramEnd"/>
      <w:r w:rsidR="00D43561" w:rsidRPr="00D43561">
        <w:rPr>
          <w:b/>
        </w:rPr>
        <w:t xml:space="preserve"> Master Production Schedule (MPS):</w:t>
      </w:r>
      <w:r w:rsidR="00D43561">
        <w:t xml:space="preserve"> Hangi ürünün ne kadar ve ne zaman üretileceğini, satış tahminlerine ve sipârişlere bağlı olarak gösteren, MRP’nin bu programa bağlı olarak çalıştığı üretim programı.                                                                                                                      </w:t>
      </w:r>
      <w:r w:rsidR="00D43561" w:rsidRPr="00D43561">
        <w:rPr>
          <w:b/>
        </w:rPr>
        <w:t>Antlaşma</w:t>
      </w:r>
      <w:r w:rsidR="00D43561">
        <w:t xml:space="preserve">- </w:t>
      </w:r>
      <w:r w:rsidR="00D43561" w:rsidRPr="00D43561">
        <w:rPr>
          <w:b/>
        </w:rPr>
        <w:t>Agreement:</w:t>
      </w:r>
      <w:r w:rsidR="00D43561">
        <w:t xml:space="preserve"> Tedârik hizmetlerinde, koşulları önceden ve net olarak tanımlamak üzere ilgili taraflar arasında varılan mutabakat metni.</w:t>
      </w:r>
    </w:p>
    <w:p w:rsidR="002B0A33" w:rsidRDefault="002B0A33" w:rsidP="002B0A33">
      <w:pPr>
        <w:pStyle w:val="a3"/>
        <w:rPr>
          <w:b/>
        </w:rPr>
      </w:pPr>
    </w:p>
    <w:p w:rsidR="00240705" w:rsidRDefault="002B0A33" w:rsidP="00240705">
      <w:pPr>
        <w:pStyle w:val="a3"/>
      </w:pPr>
      <w:r w:rsidRPr="002B0A33">
        <w:rPr>
          <w:b/>
        </w:rPr>
        <w:t>Antrepo</w:t>
      </w:r>
      <w:r>
        <w:t xml:space="preserve">- </w:t>
      </w:r>
      <w:r w:rsidRPr="002B0A33">
        <w:rPr>
          <w:b/>
        </w:rPr>
        <w:t>Customs Bonded Warehouse:</w:t>
      </w:r>
      <w:r>
        <w:t xml:space="preserve">                                                                                                                          Gümrük Müsteşarlığı’nca verilen izin doğrultusunda, bir gümrük idâresine bağlı olarak işletilen, sahibinin tüzel kişilik veya kurum olma zorunluğu bulunan, içine salt ulusallaşmamış ithal eşya ile ihracat amaçlı malların konulanabileceği depo.                                                                                          </w:t>
      </w:r>
      <w:r w:rsidRPr="002B0A33">
        <w:rPr>
          <w:b/>
        </w:rPr>
        <w:t>Araç Metre</w:t>
      </w:r>
      <w:r>
        <w:t>-</w:t>
      </w:r>
      <w:r w:rsidRPr="002B0A33">
        <w:rPr>
          <w:b/>
        </w:rPr>
        <w:t>Lane Meter; Linear Meter:</w:t>
      </w:r>
      <w:r>
        <w:t xml:space="preserve"> RO-RO gemilerinin araç kapasitelerinin belirlenmesinde kullanılan; 1 m. uzunluğunda ve 2</w:t>
      </w:r>
      <w:proofErr w:type="gramStart"/>
      <w:r>
        <w:t>,5</w:t>
      </w:r>
      <w:proofErr w:type="gramEnd"/>
      <w:r>
        <w:t xml:space="preserve"> genişliğindeki bir alanı ifade eden bir birim.                                    </w:t>
      </w:r>
      <w:r w:rsidRPr="002B0A33">
        <w:rPr>
          <w:b/>
        </w:rPr>
        <w:t>Aracı Bilgisayar Sistemi</w:t>
      </w:r>
      <w:r>
        <w:t xml:space="preserve">- </w:t>
      </w:r>
      <w:r w:rsidRPr="002B0A33">
        <w:rPr>
          <w:b/>
        </w:rPr>
        <w:t>Brokered Systems:</w:t>
      </w:r>
      <w:r>
        <w:t xml:space="preserve"> Farklı şirketlere veya kuruluşlara ait olan farklı bilgisayar sistemlerinin, birbirine bilgi aktarımına izin verecek şekilde bağlanması (Örneğin, bir müşteri, sipârişlerinin durumuna, kendi ve tedârikçinin bilgisayar sistemleri üzerinden erişebilir.)  </w:t>
      </w:r>
      <w:r w:rsidRPr="002B0A33">
        <w:rPr>
          <w:b/>
        </w:rPr>
        <w:t>Aracı Kuruluş</w:t>
      </w:r>
      <w:r>
        <w:t xml:space="preserve">- </w:t>
      </w:r>
      <w:r>
        <w:rPr>
          <w:b/>
          <w:lang w:val="az-Latn-AZ"/>
        </w:rPr>
        <w:t>İ</w:t>
      </w:r>
      <w:r w:rsidRPr="002B0A33">
        <w:rPr>
          <w:b/>
        </w:rPr>
        <w:t>ntermediary</w:t>
      </w:r>
      <w:r>
        <w:rPr>
          <w:b/>
        </w:rPr>
        <w:t>:</w:t>
      </w:r>
      <w:r>
        <w:t xml:space="preserve"> Lojistik sürecine destek olmak için, göndericiler ve alıcılar arasında geniş kapsamlı ve sürekli artan hizmetler sunan kuruluş.                                                                            </w:t>
      </w:r>
      <w:r w:rsidRPr="002B0A33">
        <w:rPr>
          <w:b/>
        </w:rPr>
        <w:t>Aralıklı Üretim</w:t>
      </w:r>
      <w:r>
        <w:t xml:space="preserve">- </w:t>
      </w:r>
      <w:r w:rsidRPr="002B0A33">
        <w:rPr>
          <w:b/>
        </w:rPr>
        <w:t>Discrete Manufacturing:</w:t>
      </w:r>
      <w:r>
        <w:t xml:space="preserve"> Belirli bir sipârişi ya da sürekli talebi karşılamak üzere, benzer veya farklı ürünlerin, partiler hâlinde üretim şekli (Bu üretim türünde, Parti Tipi Üretim sözkonusu olup, bir parti ürün bitmeden diğerine geçilmez. </w:t>
      </w:r>
      <w:proofErr w:type="gramStart"/>
      <w:r>
        <w:t>Fiilî üretim; taşıma, bekleme, kontrol vb. nedenlerle aralıklı olarak gerçekleştirilir.)</w:t>
      </w:r>
      <w:proofErr w:type="gramEnd"/>
      <w:r>
        <w:t xml:space="preserve">                                                                                                   </w:t>
      </w:r>
      <w:r w:rsidRPr="002B0A33">
        <w:rPr>
          <w:b/>
        </w:rPr>
        <w:t>Aşamalı Stok</w:t>
      </w:r>
      <w:r>
        <w:t>-</w:t>
      </w:r>
      <w:r w:rsidRPr="002B0A33">
        <w:rPr>
          <w:b/>
        </w:rPr>
        <w:t>Echelon Inventory:</w:t>
      </w:r>
      <w:r>
        <w:t xml:space="preserve"> Müşteri gereksinimlerini karşılamak üzere tedârik zincirinde belli bir aşamadaki stok.</w:t>
      </w:r>
      <w:r w:rsidR="00240705">
        <w:t xml:space="preserve">                                                                                                                              </w:t>
      </w:r>
      <w:r w:rsidR="00240705" w:rsidRPr="00240705">
        <w:rPr>
          <w:b/>
        </w:rPr>
        <w:t>Astarya</w:t>
      </w:r>
      <w:r w:rsidR="00240705">
        <w:t>-</w:t>
      </w:r>
      <w:r w:rsidR="00240705" w:rsidRPr="00240705">
        <w:rPr>
          <w:b/>
        </w:rPr>
        <w:t>Lay Days:</w:t>
      </w:r>
      <w:r w:rsidR="00240705">
        <w:t xml:space="preserve"> Geminin yükleme veya boşaltma için sözkonusu limanda kalabileceği günlerin oluşturduğu aralık.                                                                                                                                                                  </w:t>
      </w:r>
      <w:r w:rsidR="00240705" w:rsidRPr="00240705">
        <w:rPr>
          <w:b/>
        </w:rPr>
        <w:t>Avrasya Demiryolu Hattı</w:t>
      </w:r>
      <w:r w:rsidR="00240705">
        <w:t>-</w:t>
      </w:r>
      <w:r w:rsidR="00240705" w:rsidRPr="00240705">
        <w:rPr>
          <w:b/>
        </w:rPr>
        <w:t>Eurasian Land Bridge; Eurasian Continental Bridge:</w:t>
      </w:r>
      <w:r w:rsidR="00240705">
        <w:t xml:space="preserve"> Doğu Asya’yı Avrupa’ya Rusya üzerinden bağlayan demiryolu hattı.                                                                                      </w:t>
      </w:r>
      <w:r w:rsidR="00240705" w:rsidRPr="00240705">
        <w:rPr>
          <w:b/>
        </w:rPr>
        <w:t>Avrupa Lojistik Derneği</w:t>
      </w:r>
      <w:r w:rsidR="00240705">
        <w:t>-</w:t>
      </w:r>
      <w:r w:rsidR="00240705" w:rsidRPr="00240705">
        <w:rPr>
          <w:b/>
        </w:rPr>
        <w:t>European Logistics Association (ELA)</w:t>
      </w:r>
      <w:r w:rsidR="00240705">
        <w:rPr>
          <w:b/>
        </w:rPr>
        <w:t>:</w:t>
      </w:r>
      <w:r w:rsidR="00240705">
        <w:t xml:space="preserve"> Batı Avrupa’daki tüm ülkelerin ulusal organizasyonlarından olauşan ve amacı, Avrupa’daki endüstriyel ve ticarî sektörlere lojistik konularında destek veren, lojistik eğitim vb. konularda standartları oluşturan bir sivil toplum örgütü. </w:t>
      </w:r>
      <w:r w:rsidR="00240705" w:rsidRPr="00240705">
        <w:rPr>
          <w:b/>
        </w:rPr>
        <w:t>Ayna Etkisi</w:t>
      </w:r>
      <w:r w:rsidR="00240705">
        <w:t xml:space="preserve">- </w:t>
      </w:r>
      <w:r w:rsidR="00240705" w:rsidRPr="00240705">
        <w:rPr>
          <w:b/>
        </w:rPr>
        <w:t>Mirror Effecet:</w:t>
      </w:r>
      <w:r w:rsidR="00240705">
        <w:t xml:space="preserve"> Havayolu taşımacılığında yeni rotalar için ikili antlaşma imzalandığında oluşan etki (Yeni açılan rota üzerinde hizmet yok iken, sözkonusu iki ülkenin havayolu şirketleri aynı zamanda hizmet vermeye başlayacaktır).</w:t>
      </w:r>
    </w:p>
    <w:p w:rsidR="0095498B" w:rsidRDefault="00240705" w:rsidP="0095498B">
      <w:pPr>
        <w:pStyle w:val="a3"/>
      </w:pPr>
      <w:r w:rsidRPr="00240705">
        <w:rPr>
          <w:b/>
          <w:color w:val="FF0000"/>
          <w:sz w:val="40"/>
          <w:szCs w:val="40"/>
        </w:rPr>
        <w:t>B</w:t>
      </w:r>
      <w:r>
        <w:rPr>
          <w:b/>
          <w:color w:val="FF0000"/>
          <w:sz w:val="40"/>
          <w:szCs w:val="40"/>
        </w:rPr>
        <w:t xml:space="preserve">                                                                                                       </w:t>
      </w:r>
      <w:r w:rsidRPr="00240705">
        <w:rPr>
          <w:b/>
        </w:rPr>
        <w:t>Bağımlı Talep</w:t>
      </w:r>
      <w:r>
        <w:t>-</w:t>
      </w:r>
      <w:r w:rsidRPr="00240705">
        <w:rPr>
          <w:b/>
        </w:rPr>
        <w:t>Dependent Demand:</w:t>
      </w:r>
      <w:r>
        <w:rPr>
          <w:b/>
          <w:color w:val="FF0000"/>
          <w:sz w:val="40"/>
          <w:szCs w:val="40"/>
        </w:rPr>
        <w:t xml:space="preserve"> </w:t>
      </w:r>
      <w:r>
        <w:t>Başka bir ürünün talebi ile orantılı olarak talebi hesaplanabilen malzemelere ilişkin talep yapısı (Örneğin yarı ürünler, hammaddeler, yardımcı maddeler)</w:t>
      </w:r>
      <w:r w:rsidR="0095498B">
        <w:t xml:space="preserve">                                                                                                                                                       </w:t>
      </w:r>
      <w:r w:rsidR="0095498B" w:rsidRPr="0095498B">
        <w:rPr>
          <w:b/>
        </w:rPr>
        <w:t>Bağımsız Talep</w:t>
      </w:r>
      <w:r w:rsidR="0095498B">
        <w:t xml:space="preserve">- </w:t>
      </w:r>
      <w:r w:rsidR="0095498B" w:rsidRPr="0095498B">
        <w:rPr>
          <w:b/>
        </w:rPr>
        <w:t>Independent Demand</w:t>
      </w:r>
      <w:r w:rsidR="0095498B">
        <w:rPr>
          <w:b/>
        </w:rPr>
        <w:t>:</w:t>
      </w:r>
      <w:r w:rsidR="0095498B">
        <w:t xml:space="preserve"> Talebin başka bir ürünün talebine bağımlı olmadığı, tümüyle dinamik koşullar altında gerçekleşen, talep hızının net olarak belirlenemediği, tahminlere dayalı talep yapısı (Örneğin müşteri sipârişleri, yedek parça)                                                                     </w:t>
      </w:r>
      <w:r w:rsidR="0095498B" w:rsidRPr="0095498B">
        <w:rPr>
          <w:b/>
        </w:rPr>
        <w:t>Bağımsız Ticaret Değişimi</w:t>
      </w:r>
      <w:r w:rsidR="0095498B">
        <w:t>-</w:t>
      </w:r>
      <w:r w:rsidR="0095498B">
        <w:rPr>
          <w:b/>
          <w:lang w:val="az-Latn-AZ"/>
        </w:rPr>
        <w:t>İ</w:t>
      </w:r>
      <w:r w:rsidR="0095498B" w:rsidRPr="0095498B">
        <w:rPr>
          <w:b/>
        </w:rPr>
        <w:t>ndependent Trading Exchange (ITE)</w:t>
      </w:r>
      <w:r w:rsidR="0095498B">
        <w:rPr>
          <w:b/>
        </w:rPr>
        <w:t>:</w:t>
      </w:r>
      <w:r w:rsidR="0095498B">
        <w:t xml:space="preserve"> E-Pazar alanı veya sanal ticaret ağında B2B ile eş anlamlı olarak kullanılan terim.                                                                                                                   </w:t>
      </w:r>
      <w:r w:rsidR="0095498B" w:rsidRPr="0095498B">
        <w:rPr>
          <w:b/>
        </w:rPr>
        <w:t>Balast</w:t>
      </w:r>
      <w:r w:rsidR="0095498B">
        <w:t xml:space="preserve">- </w:t>
      </w:r>
      <w:r w:rsidR="0095498B" w:rsidRPr="0095498B">
        <w:rPr>
          <w:b/>
        </w:rPr>
        <w:t>Ballast:</w:t>
      </w:r>
      <w:r w:rsidR="0095498B">
        <w:t xml:space="preserve"> Gemilerin dengelerini koruyabilmek amacıyla gemiye çektikleri su.                          </w:t>
      </w:r>
      <w:r w:rsidR="0095498B" w:rsidRPr="0095498B">
        <w:rPr>
          <w:b/>
        </w:rPr>
        <w:t>Balya</w:t>
      </w:r>
      <w:r w:rsidR="0095498B">
        <w:t>-</w:t>
      </w:r>
      <w:r w:rsidR="0095498B" w:rsidRPr="0095498B">
        <w:rPr>
          <w:b/>
        </w:rPr>
        <w:t>Bale:</w:t>
      </w:r>
      <w:r w:rsidR="0095498B">
        <w:t xml:space="preserve"> Malzemelerin, ip veya demir tel kullanılıp sıkıştırılarak oluşturulan yük birimi (ünitesi)    </w:t>
      </w:r>
      <w:r w:rsidR="0095498B" w:rsidRPr="0095498B">
        <w:rPr>
          <w:b/>
        </w:rPr>
        <w:t>Balya Kapasitesi</w:t>
      </w:r>
      <w:r w:rsidR="0095498B">
        <w:t xml:space="preserve">- </w:t>
      </w:r>
      <w:r w:rsidR="0095498B" w:rsidRPr="0095498B">
        <w:rPr>
          <w:b/>
        </w:rPr>
        <w:t>Bale Cubic Capacity</w:t>
      </w:r>
      <w:r w:rsidR="0095498B">
        <w:rPr>
          <w:b/>
        </w:rPr>
        <w:t>:</w:t>
      </w:r>
      <w:r w:rsidR="0095498B">
        <w:t xml:space="preserve"> Gemi tümüyle balya yüklerle yüklendiğinde taşıyabileceği tam balya yükü cinsinden kapasitesi (Tam balya yükünden küçük hacimler hariç tutulur)                                                                                                                                                        </w:t>
      </w:r>
      <w:r w:rsidR="0095498B" w:rsidRPr="0095498B">
        <w:rPr>
          <w:b/>
        </w:rPr>
        <w:t>Barkod</w:t>
      </w:r>
      <w:r w:rsidR="0095498B">
        <w:t>-</w:t>
      </w:r>
      <w:r w:rsidR="0095498B" w:rsidRPr="0095498B">
        <w:rPr>
          <w:b/>
        </w:rPr>
        <w:t>Bar Code:</w:t>
      </w:r>
      <w:r w:rsidR="0095498B">
        <w:t xml:space="preserve"> Otomatik tanımlama teknolojisi kapsamında, bir optik okuyucu aygıt ile okunarak bilgisayar ortamına sayı, karakter ya da bunların karışımı olarak aktarılabilen, farklı kalınlıklardaki çizgi-boşluk kombinasyonları.</w:t>
      </w:r>
    </w:p>
    <w:p w:rsidR="009C195A" w:rsidRDefault="0095498B" w:rsidP="009C195A">
      <w:pPr>
        <w:pStyle w:val="a3"/>
      </w:pPr>
      <w:r w:rsidRPr="0095498B">
        <w:rPr>
          <w:b/>
        </w:rPr>
        <w:lastRenderedPageBreak/>
        <w:t>Bayrak</w:t>
      </w:r>
      <w:r>
        <w:t xml:space="preserve">- </w:t>
      </w:r>
      <w:r w:rsidRPr="0095498B">
        <w:rPr>
          <w:b/>
        </w:rPr>
        <w:t>Flag</w:t>
      </w:r>
      <w:r>
        <w:rPr>
          <w:b/>
        </w:rPr>
        <w:t>:</w:t>
      </w:r>
      <w:r>
        <w:t xml:space="preserve"> Gemilerin hangi ülkeye kayıtlı olduğunu ifâde </w:t>
      </w:r>
      <w:proofErr w:type="gramStart"/>
      <w:r>
        <w:t>eden</w:t>
      </w:r>
      <w:proofErr w:type="gramEnd"/>
      <w:r>
        <w:t xml:space="preserve"> bez.                                              </w:t>
      </w:r>
      <w:r w:rsidRPr="0095498B">
        <w:rPr>
          <w:b/>
        </w:rPr>
        <w:t>Bekleme Süresi</w:t>
      </w:r>
      <w:r>
        <w:t xml:space="preserve">- </w:t>
      </w:r>
      <w:r w:rsidRPr="0095498B">
        <w:rPr>
          <w:b/>
        </w:rPr>
        <w:t>Dwell Time:</w:t>
      </w:r>
      <w:r>
        <w:t xml:space="preserve"> Yükün fiziksel olarak hareket etmediği süre.                                      </w:t>
      </w:r>
      <w:r w:rsidRPr="0095498B">
        <w:rPr>
          <w:b/>
        </w:rPr>
        <w:t>Besleyici Gemi</w:t>
      </w:r>
      <w:r>
        <w:t xml:space="preserve">- </w:t>
      </w:r>
      <w:r w:rsidRPr="0095498B">
        <w:rPr>
          <w:b/>
        </w:rPr>
        <w:t>Feeder Vessel:</w:t>
      </w:r>
      <w:r>
        <w:t xml:space="preserve"> Genelde kapasitesi 1.000 TEU’dan </w:t>
      </w:r>
      <w:proofErr w:type="gramStart"/>
      <w:r>
        <w:t>az</w:t>
      </w:r>
      <w:proofErr w:type="gramEnd"/>
      <w:r>
        <w:t>, yükü ana yükleme limanına götürmek amacıyla kullanılan küçük tonajlı gemi.</w:t>
      </w:r>
      <w:r w:rsidR="00781897">
        <w:t xml:space="preserve">                                                                                          </w:t>
      </w:r>
      <w:r w:rsidRPr="00781897">
        <w:rPr>
          <w:b/>
        </w:rPr>
        <w:t>Beyan Tutarı</w:t>
      </w:r>
      <w:r w:rsidR="00781897">
        <w:t xml:space="preserve">- </w:t>
      </w:r>
      <w:r w:rsidRPr="00781897">
        <w:rPr>
          <w:b/>
        </w:rPr>
        <w:t>Declared Value:</w:t>
      </w:r>
      <w:r>
        <w:t xml:space="preserve"> Göndericinin beyan ettiği mal değeri.</w:t>
      </w:r>
      <w:r w:rsidR="00781897">
        <w:t xml:space="preserve">                                                               </w:t>
      </w:r>
      <w:r w:rsidR="00781897" w:rsidRPr="00781897">
        <w:rPr>
          <w:b/>
        </w:rPr>
        <w:t>Bilgi Sitesi</w:t>
      </w:r>
      <w:r w:rsidR="00781897">
        <w:t>-</w:t>
      </w:r>
      <w:r w:rsidR="00781897" w:rsidRPr="00781897">
        <w:rPr>
          <w:b/>
        </w:rPr>
        <w:t>Portal</w:t>
      </w:r>
      <w:r w:rsidR="00781897">
        <w:rPr>
          <w:b/>
        </w:rPr>
        <w:t xml:space="preserve">: </w:t>
      </w:r>
      <w:r w:rsidR="00781897">
        <w:t xml:space="preserve">Belirli bir konuda internet üzerinden gereksinim duyulan bilgilere ulaşmak, bilgi göndermek ve işlem yapabilmek üzere oluşturulan web sitesi (Bilgi siteleri, tüm internet gereksinimlerini bir noktadan sağlamaya çalışırlar. Genelde e-posta, gerçek zamanlı ve çoklu konuşma ortamları, alışveriş, arama, içerik görüntüleme ve </w:t>
      </w:r>
      <w:proofErr w:type="gramStart"/>
      <w:r w:rsidR="00781897">
        <w:t>haber</w:t>
      </w:r>
      <w:proofErr w:type="gramEnd"/>
      <w:r w:rsidR="00781897">
        <w:t xml:space="preserve"> gibi hizmetleri sağlarlar.)             </w:t>
      </w:r>
      <w:r w:rsidR="00781897" w:rsidRPr="00781897">
        <w:rPr>
          <w:b/>
        </w:rPr>
        <w:t>Birim</w:t>
      </w:r>
      <w:r w:rsidR="00781897">
        <w:t xml:space="preserve">- </w:t>
      </w:r>
      <w:r w:rsidR="00781897" w:rsidRPr="00781897">
        <w:rPr>
          <w:b/>
        </w:rPr>
        <w:t xml:space="preserve">Unit </w:t>
      </w:r>
      <w:proofErr w:type="gramStart"/>
      <w:r w:rsidR="00781897" w:rsidRPr="00781897">
        <w:rPr>
          <w:b/>
        </w:rPr>
        <w:t>Of</w:t>
      </w:r>
      <w:proofErr w:type="gramEnd"/>
      <w:r w:rsidR="00781897" w:rsidRPr="00781897">
        <w:rPr>
          <w:b/>
        </w:rPr>
        <w:t xml:space="preserve"> Measure (UOM):</w:t>
      </w:r>
      <w:r w:rsidR="00781897">
        <w:t xml:space="preserve"> Stok sistemlerinde izlenen bir malzemenin miktarının tanımlanmasında kullanılan ölçü (Örneğin adet, kasa, koli, kutu vb.)                                                      </w:t>
      </w:r>
      <w:r w:rsidR="00781897" w:rsidRPr="00781897">
        <w:rPr>
          <w:b/>
        </w:rPr>
        <w:t>Birim Maliyet</w:t>
      </w:r>
      <w:r w:rsidR="00781897">
        <w:t xml:space="preserve">- </w:t>
      </w:r>
      <w:r w:rsidR="00781897" w:rsidRPr="00781897">
        <w:rPr>
          <w:b/>
        </w:rPr>
        <w:t>Unit Cost:</w:t>
      </w:r>
      <w:r w:rsidR="00781897">
        <w:t xml:space="preserve"> Bir parti ürün üretmenin ya da hizmet karşılığının toplam mâliyetinin, partideki toplam birim sayısına bölünmesi ile elde edilen bir birim ürünün mâliyeti.                               </w:t>
      </w:r>
      <w:r w:rsidR="00781897" w:rsidRPr="00781897">
        <w:rPr>
          <w:b/>
        </w:rPr>
        <w:t>Birim Yük</w:t>
      </w:r>
      <w:r w:rsidR="00781897">
        <w:t xml:space="preserve">- </w:t>
      </w:r>
      <w:r w:rsidR="00781897" w:rsidRPr="00781897">
        <w:rPr>
          <w:b/>
        </w:rPr>
        <w:t>Unit Load</w:t>
      </w:r>
      <w:r w:rsidR="00781897">
        <w:rPr>
          <w:b/>
        </w:rPr>
        <w:t>:</w:t>
      </w:r>
      <w:r w:rsidR="00781897">
        <w:t xml:space="preserve"> Malzeme elleçleme ekipmanları tarafından, tek bir birim olarak taşınabilen herhangi bir malzeme öbeği (Örneğin palet, kasa, balya vb.)                                                                        </w:t>
      </w:r>
      <w:r w:rsidR="00781897" w:rsidRPr="00781897">
        <w:rPr>
          <w:b/>
        </w:rPr>
        <w:t>Birim Yük Modeli</w:t>
      </w:r>
      <w:r w:rsidR="00781897">
        <w:t xml:space="preserve">- </w:t>
      </w:r>
      <w:r w:rsidR="00781897" w:rsidRPr="00781897">
        <w:rPr>
          <w:b/>
        </w:rPr>
        <w:t xml:space="preserve">Unit Load Pattern: </w:t>
      </w:r>
      <w:r w:rsidR="00781897">
        <w:t xml:space="preserve">Birim yük düzenleme şekli, yöntemi, modeli. </w:t>
      </w:r>
      <w:r w:rsidR="00781897" w:rsidRPr="00781897">
        <w:rPr>
          <w:b/>
        </w:rPr>
        <w:t>Birimleştirme</w:t>
      </w:r>
      <w:r w:rsidR="00781897">
        <w:t xml:space="preserve">- </w:t>
      </w:r>
      <w:r w:rsidR="00781897" w:rsidRPr="00781897">
        <w:rPr>
          <w:b/>
        </w:rPr>
        <w:t>Unitization:</w:t>
      </w:r>
      <w:r w:rsidR="00781897">
        <w:t xml:space="preserve"> Yükün konteyner, kasa, koli, balya vb. biçimlerde aynı birim ile ifâde edilmesi.                                                                                                                                                            </w:t>
      </w:r>
      <w:r w:rsidR="00781897" w:rsidRPr="00781897">
        <w:rPr>
          <w:b/>
        </w:rPr>
        <w:t>Birincil Kanal Üyeleri</w:t>
      </w:r>
      <w:r w:rsidR="00781897">
        <w:t xml:space="preserve">- </w:t>
      </w:r>
      <w:r w:rsidR="00781897" w:rsidRPr="00781897">
        <w:rPr>
          <w:b/>
        </w:rPr>
        <w:t>Primary Channel Members:</w:t>
      </w:r>
      <w:r w:rsidR="00781897">
        <w:t xml:space="preserve"> Tedarik zincirini yönetmek için kaynaklarını ayırmaya ve riski üstlenmeye hazır olan şirketler.                                                                                                  </w:t>
      </w:r>
      <w:r w:rsidR="00781897" w:rsidRPr="00781897">
        <w:rPr>
          <w:b/>
        </w:rPr>
        <w:t>Bitmiş Ürün İstifi</w:t>
      </w:r>
      <w:r w:rsidR="00781897">
        <w:t xml:space="preserve">- </w:t>
      </w:r>
      <w:r w:rsidR="00781897" w:rsidRPr="00781897">
        <w:rPr>
          <w:b/>
        </w:rPr>
        <w:t>Field Finished Goods:</w:t>
      </w:r>
      <w:r w:rsidR="00781897">
        <w:t xml:space="preserve"> İmalat noktasının dışında, kapalı bir alanda stoklanan bitmiş ürün grubu.                                                                                                                                           </w:t>
      </w:r>
      <w:r w:rsidR="00781897" w:rsidRPr="00781897">
        <w:rPr>
          <w:b/>
        </w:rPr>
        <w:t>Blok Tren</w:t>
      </w:r>
      <w:r w:rsidR="00781897">
        <w:t xml:space="preserve">- </w:t>
      </w:r>
      <w:r w:rsidR="00781897" w:rsidRPr="00781897">
        <w:rPr>
          <w:b/>
        </w:rPr>
        <w:t>Unit Train:</w:t>
      </w:r>
      <w:r w:rsidR="00781897">
        <w:t xml:space="preserve"> Yeterince yük varsa, bir demiryolu katarının tümünün bu yüke tahsis edilmesi (Sözkonusu yük salt bir şirkete ait olabilir)                                                                              </w:t>
      </w:r>
      <w:r w:rsidR="00781897" w:rsidRPr="00781897">
        <w:rPr>
          <w:b/>
        </w:rPr>
        <w:t>Bölgesel Toplama</w:t>
      </w:r>
      <w:r w:rsidR="00781897">
        <w:t xml:space="preserve">- </w:t>
      </w:r>
      <w:r w:rsidR="00781897" w:rsidRPr="00781897">
        <w:rPr>
          <w:b/>
        </w:rPr>
        <w:t>Zone Picking:</w:t>
      </w:r>
      <w:r w:rsidR="00781897">
        <w:t xml:space="preserve"> Sipârişlerin daha verimli bir şekilde toplanması amacıyla, bu işlemin bölgesel bazda ve gerektiğinde farklı işçiler kullanılarak gerçekleştirilmesi.                                 </w:t>
      </w:r>
      <w:r w:rsidR="00781897" w:rsidRPr="00781897">
        <w:rPr>
          <w:b/>
        </w:rPr>
        <w:t>Boru Hatları</w:t>
      </w:r>
      <w:r w:rsidR="00781897">
        <w:t xml:space="preserve">- </w:t>
      </w:r>
      <w:r w:rsidR="00781897" w:rsidRPr="00781897">
        <w:rPr>
          <w:b/>
        </w:rPr>
        <w:t>Pipelines:</w:t>
      </w:r>
      <w:r w:rsidR="00781897">
        <w:t xml:space="preserve"> Özel bâzı ürünler için kullanılabilen, ilk yatırımı yüksek, işletme giderleri düşük, yük güvenilirliği fazla ve genelde tek yönlü taşımacılığın gerçekleştirildiği borulardan oluşan hatlar.</w:t>
      </w:r>
      <w:r w:rsidR="009C195A">
        <w:t xml:space="preserve">                                                                                                                                                                        </w:t>
      </w:r>
      <w:r w:rsidR="00781897" w:rsidRPr="009C195A">
        <w:rPr>
          <w:b/>
        </w:rPr>
        <w:t>Boş Kap Yer Değiştirme</w:t>
      </w:r>
      <w:r w:rsidR="00781897">
        <w:t xml:space="preserve">- </w:t>
      </w:r>
      <w:r w:rsidR="00781897" w:rsidRPr="009C195A">
        <w:rPr>
          <w:b/>
        </w:rPr>
        <w:t>Empty Repositioning:</w:t>
      </w:r>
      <w:r w:rsidR="009C195A">
        <w:t xml:space="preserve"> </w:t>
      </w:r>
      <w:r w:rsidR="00781897">
        <w:t>Boş kapların, fazla bulunduğu yerden, gereksinim duyulan yere taşınması.</w:t>
      </w:r>
      <w:r w:rsidR="009C195A">
        <w:t xml:space="preserve">                                                                                                                               </w:t>
      </w:r>
      <w:r w:rsidR="009C195A" w:rsidRPr="009C195A">
        <w:rPr>
          <w:b/>
        </w:rPr>
        <w:t>Boşaltma</w:t>
      </w:r>
      <w:r w:rsidR="009C195A">
        <w:t xml:space="preserve">- </w:t>
      </w:r>
      <w:r w:rsidR="009C195A" w:rsidRPr="009C195A">
        <w:rPr>
          <w:b/>
        </w:rPr>
        <w:t>Unloading:</w:t>
      </w:r>
      <w:r w:rsidR="009C195A">
        <w:t xml:space="preserve"> Malzemelerin tren, uçak, kamyon vb. bir araçtan uygun bir biçimde indirilerek uygun bir yere konulması işlemi.                                                                                          </w:t>
      </w:r>
      <w:r w:rsidR="009C195A" w:rsidRPr="009C195A">
        <w:rPr>
          <w:b/>
        </w:rPr>
        <w:t>Boyutsal Ağırlık</w:t>
      </w:r>
      <w:r w:rsidR="009C195A">
        <w:t xml:space="preserve">- </w:t>
      </w:r>
      <w:r w:rsidR="009C195A" w:rsidRPr="009C195A">
        <w:rPr>
          <w:b/>
        </w:rPr>
        <w:t>Dimensional Weight:</w:t>
      </w:r>
      <w:r w:rsidR="009C195A">
        <w:t xml:space="preserve"> Yükün ağırlık ile hacminin karşılaştırılarak, gerektiğinde (boyutlarına ve istifleme kayıplarına göre) dikkate alınan hacimsel ağırlık.                                        </w:t>
      </w:r>
      <w:r w:rsidR="009C195A" w:rsidRPr="009C195A">
        <w:rPr>
          <w:b/>
        </w:rPr>
        <w:t>Broker:</w:t>
      </w:r>
      <w:r w:rsidR="009C195A">
        <w:t xml:space="preserve"> Alım ve satım işlemlerine belli bir komisyon karşılığı aracılık </w:t>
      </w:r>
      <w:proofErr w:type="gramStart"/>
      <w:r w:rsidR="009C195A">
        <w:t>eden</w:t>
      </w:r>
      <w:proofErr w:type="gramEnd"/>
      <w:r w:rsidR="009C195A">
        <w:t xml:space="preserve">, işlemleri kendi adına ancak taraf olduğu kişi veya kurumlar hesabına yapan işlemcilere verilen isimdir.                                        </w:t>
      </w:r>
      <w:r w:rsidR="009C195A" w:rsidRPr="009C195A">
        <w:rPr>
          <w:b/>
        </w:rPr>
        <w:t>Brüt Envanter</w:t>
      </w:r>
      <w:r w:rsidR="009C195A">
        <w:t xml:space="preserve">- </w:t>
      </w:r>
      <w:r w:rsidR="009C195A">
        <w:rPr>
          <w:b/>
        </w:rPr>
        <w:t>Gross İ</w:t>
      </w:r>
      <w:r w:rsidR="009C195A" w:rsidRPr="009C195A">
        <w:rPr>
          <w:b/>
        </w:rPr>
        <w:t>nventory:</w:t>
      </w:r>
      <w:r w:rsidR="009C195A">
        <w:t xml:space="preserve"> Hurda ve hatalı parçalar dikkate alınmadan, standart mâliyet üzerinden hesaplanan envanter değeri.                                                                                            </w:t>
      </w:r>
      <w:r w:rsidR="009C195A" w:rsidRPr="009C195A">
        <w:rPr>
          <w:b/>
        </w:rPr>
        <w:t>Bütünleşik Lojistik</w:t>
      </w:r>
      <w:r w:rsidR="009C195A">
        <w:t xml:space="preserve">- </w:t>
      </w:r>
      <w:r w:rsidR="009C195A" w:rsidRPr="009C195A">
        <w:rPr>
          <w:b/>
        </w:rPr>
        <w:t>Integrated Logistics:</w:t>
      </w:r>
      <w:r w:rsidR="009C195A">
        <w:t xml:space="preserve"> İşletmenin gelen ve giden tüm lojistik faaliyetlerinin; toplam mâliyetin enazlanması, eşgüdümün arttırılması, verimliliğin yükseltilmesi vb. amaçlar çerçevesinde bütünsel bakış açısıyla yönetilmesi; tedârik zincirini oluşturan tüm fonksiyonların tek bir süreç olarak yönetilmesi.                                                                                                                               </w:t>
      </w:r>
      <w:r w:rsidR="009C195A" w:rsidRPr="009C195A">
        <w:rPr>
          <w:b/>
        </w:rPr>
        <w:t>Bütünlük İlkesi</w:t>
      </w:r>
      <w:r w:rsidR="009C195A">
        <w:t xml:space="preserve">- </w:t>
      </w:r>
      <w:r w:rsidR="009C195A" w:rsidRPr="009C195A">
        <w:rPr>
          <w:b/>
        </w:rPr>
        <w:t>Doctrine of the Entireties:</w:t>
      </w:r>
      <w:r w:rsidR="009C195A">
        <w:t xml:space="preserve"> Dış ticarette, montajı yapılan ürün ile parçalarının ihracatında hangisinin esas alınacağının belirlenmesinde dikkate alınan ilke (Parçaların gümrük tarifesinin, ait olduğu son ürüne göre belirleneceğini ifade </w:t>
      </w:r>
      <w:proofErr w:type="gramStart"/>
      <w:r w:rsidR="009C195A">
        <w:t>eder</w:t>
      </w:r>
      <w:proofErr w:type="gramEnd"/>
      <w:r w:rsidR="009C195A">
        <w:t>)</w:t>
      </w:r>
    </w:p>
    <w:p w:rsidR="009C195A" w:rsidRDefault="009C195A" w:rsidP="009C195A">
      <w:pPr>
        <w:pStyle w:val="a3"/>
        <w:rPr>
          <w:b/>
          <w:color w:val="FF0000"/>
          <w:sz w:val="40"/>
          <w:szCs w:val="40"/>
        </w:rPr>
      </w:pPr>
    </w:p>
    <w:p w:rsidR="002225AE" w:rsidRDefault="009C195A" w:rsidP="002225AE">
      <w:pPr>
        <w:pStyle w:val="a3"/>
      </w:pPr>
      <w:r w:rsidRPr="009C195A">
        <w:rPr>
          <w:b/>
          <w:color w:val="FF0000"/>
          <w:sz w:val="40"/>
          <w:szCs w:val="40"/>
        </w:rPr>
        <w:lastRenderedPageBreak/>
        <w:t>C</w:t>
      </w:r>
      <w:r>
        <w:rPr>
          <w:b/>
          <w:color w:val="FF0000"/>
          <w:sz w:val="40"/>
          <w:szCs w:val="40"/>
        </w:rPr>
        <w:t xml:space="preserve">                                                                                                                                     </w:t>
      </w:r>
      <w:r w:rsidRPr="009C195A">
        <w:rPr>
          <w:b/>
        </w:rPr>
        <w:t>Capesize Gemiler</w:t>
      </w:r>
      <w:r>
        <w:t xml:space="preserve">- </w:t>
      </w:r>
      <w:r w:rsidRPr="009C195A">
        <w:rPr>
          <w:b/>
        </w:rPr>
        <w:t>Capesize Ships:</w:t>
      </w:r>
      <w:r w:rsidRPr="009C195A">
        <w:rPr>
          <w:b/>
          <w:color w:val="FF0000"/>
          <w:sz w:val="40"/>
          <w:szCs w:val="40"/>
        </w:rPr>
        <w:t xml:space="preserve"> </w:t>
      </w:r>
      <w:r>
        <w:t>Büyüklüğü nedeniyle Panama ve Süveyş kanallarından geçemeyen, dolayısıyla Afrika Ümit Burnu’nu dolaşmak zorunda kalan gemiler.</w:t>
      </w:r>
      <w:r w:rsidR="002225AE">
        <w:t xml:space="preserve">                                    </w:t>
      </w:r>
      <w:r w:rsidR="002225AE" w:rsidRPr="002225AE">
        <w:rPr>
          <w:b/>
        </w:rPr>
        <w:t>CCD Tarayıcı</w:t>
      </w:r>
      <w:r w:rsidR="002225AE">
        <w:t xml:space="preserve">- </w:t>
      </w:r>
      <w:r w:rsidR="002225AE" w:rsidRPr="002225AE">
        <w:rPr>
          <w:b/>
        </w:rPr>
        <w:t>Charged Coupled Device (CCD):</w:t>
      </w:r>
      <w:r w:rsidR="002225AE">
        <w:t xml:space="preserve"> Lazer kullanan standart barkod tarayıcının aksine barkodun dijital fotoğrafını çeken, dolayısıyla küçük bir dijital kamera görevi gören barkod tarayıcısı (CCD tarayıcılar, kısa mesafelerdeki (genellikle birkaç cm.) tarama işlemleri için düşük mâliyetli bir seçenektir.)                                                                                                                                   </w:t>
      </w:r>
      <w:r w:rsidR="002225AE" w:rsidRPr="002225AE">
        <w:rPr>
          <w:b/>
        </w:rPr>
        <w:t>Ceza</w:t>
      </w:r>
      <w:r w:rsidR="002225AE">
        <w:t xml:space="preserve">- </w:t>
      </w:r>
      <w:r w:rsidR="002225AE" w:rsidRPr="002225AE">
        <w:rPr>
          <w:b/>
        </w:rPr>
        <w:t>Penalty:</w:t>
      </w:r>
      <w:r w:rsidR="002225AE">
        <w:t xml:space="preserve"> Uygunsuzluk durumunda, sözleşmede belirtilen usûller çerçevesinde ödenen miktar.   </w:t>
      </w:r>
      <w:r w:rsidR="002225AE" w:rsidRPr="002225AE">
        <w:rPr>
          <w:b/>
        </w:rPr>
        <w:t>CMR Anlaşması- Convention on the Contract for the International Carriage of Goods By Road</w:t>
      </w:r>
      <w:r w:rsidR="002225AE">
        <w:t>- (</w:t>
      </w:r>
      <w:r w:rsidR="002225AE" w:rsidRPr="002225AE">
        <w:rPr>
          <w:b/>
        </w:rPr>
        <w:t>CMR: Convention Relative au Contrat de Transport International de Marchandises par Route):</w:t>
      </w:r>
      <w:r w:rsidR="002225AE">
        <w:t xml:space="preserve"> Karayolu ile yapılan taşımalarda, farklı yasal düzenlemeleri içeren, tüm Avrupa ülkeleri ile diğer bâzı ülkelerin üye olduğu, 1956 yılında imzalanan Birleşmiş Milletler anlaşması.  </w:t>
      </w:r>
      <w:r w:rsidR="002225AE" w:rsidRPr="002225AE">
        <w:rPr>
          <w:b/>
        </w:rPr>
        <w:t>CMR Karayolu Taşıma Belgesi</w:t>
      </w:r>
      <w:r w:rsidR="002225AE">
        <w:t xml:space="preserve">- </w:t>
      </w:r>
      <w:r w:rsidR="002225AE" w:rsidRPr="002225AE">
        <w:rPr>
          <w:b/>
        </w:rPr>
        <w:t>CMR Road Waybill, International Consignment Note:</w:t>
      </w:r>
      <w:r w:rsidR="002225AE">
        <w:t xml:space="preserve"> CMR Anlaşmasına dayalı olarak, IRU (International Road Union) tarafından geliştirilen, karayolu taşımalarında kullanılan; birincisi göndericiye, ikincisi alıcıya ve üçüncüsü taşıyıcıya ait olmak üzere üç kopya düzenlenen standart belge.                                                                                                            </w:t>
      </w:r>
      <w:r w:rsidR="002225AE" w:rsidRPr="002225AE">
        <w:rPr>
          <w:b/>
        </w:rPr>
        <w:t>Cost and Freight (C&amp;F):</w:t>
      </w:r>
      <w:r w:rsidR="002225AE">
        <w:t xml:space="preserve"> Malların yüklendiği andan itibaren, satıcı tarafından alıcıya teslim edilmiş sayıldığı, ancak gideceği yere </w:t>
      </w:r>
      <w:proofErr w:type="gramStart"/>
      <w:r w:rsidR="002225AE">
        <w:t>kadar</w:t>
      </w:r>
      <w:proofErr w:type="gramEnd"/>
      <w:r w:rsidR="002225AE">
        <w:t xml:space="preserve"> navlun masraflarının satıcıya ait olduğu uluslararası teslim şekli kavramı (Sigorta dahil değildir)</w:t>
      </w:r>
    </w:p>
    <w:p w:rsidR="001C29A2" w:rsidRDefault="002225AE" w:rsidP="001C29A2">
      <w:pPr>
        <w:pStyle w:val="a3"/>
      </w:pPr>
      <w:r w:rsidRPr="002225AE">
        <w:rPr>
          <w:b/>
          <w:color w:val="FF0000"/>
          <w:sz w:val="40"/>
          <w:szCs w:val="40"/>
          <w:lang w:val="az-Latn-AZ"/>
        </w:rPr>
        <w:t>Ç</w:t>
      </w:r>
      <w:r w:rsidR="0044257A">
        <w:rPr>
          <w:b/>
          <w:color w:val="FF0000"/>
          <w:sz w:val="40"/>
          <w:szCs w:val="40"/>
          <w:lang w:val="az-Latn-AZ"/>
        </w:rPr>
        <w:t xml:space="preserve">                                                                                                                   </w:t>
      </w:r>
      <w:r w:rsidR="0044257A" w:rsidRPr="0044257A">
        <w:rPr>
          <w:b/>
        </w:rPr>
        <w:t>Çalışan Başına Katma Değer Verimliliği</w:t>
      </w:r>
      <w:r w:rsidR="0044257A">
        <w:t xml:space="preserve">- </w:t>
      </w:r>
      <w:r w:rsidR="0044257A" w:rsidRPr="0044257A">
        <w:rPr>
          <w:b/>
        </w:rPr>
        <w:t>Value Added Productivity Per Employee:</w:t>
      </w:r>
      <w:r w:rsidR="0044257A">
        <w:rPr>
          <w:b/>
          <w:color w:val="FF0000"/>
          <w:sz w:val="40"/>
          <w:szCs w:val="40"/>
          <w:lang w:val="az-Latn-AZ"/>
        </w:rPr>
        <w:t xml:space="preserve"> </w:t>
      </w:r>
      <w:r w:rsidR="0044257A">
        <w:t xml:space="preserve">Yaratılan toplam katma değerin, toplam çalışan sayısına bölünmesi ile elde edilen değer.                                    </w:t>
      </w:r>
      <w:r w:rsidR="0044257A" w:rsidRPr="0044257A">
        <w:rPr>
          <w:b/>
        </w:rPr>
        <w:t>Çapraz Sevkiyat</w:t>
      </w:r>
      <w:r w:rsidR="0044257A">
        <w:t xml:space="preserve">- </w:t>
      </w:r>
      <w:r w:rsidR="0044257A" w:rsidRPr="0044257A">
        <w:rPr>
          <w:b/>
        </w:rPr>
        <w:t>Cross Docking:</w:t>
      </w:r>
      <w:r w:rsidR="0044257A">
        <w:t xml:space="preserve"> Tedarikçilerden gelen malların, depo içinde yerleştirilmeden, belli bir süre içinde sevk noktalarına gönderilmesi işlemi.                                                                               </w:t>
      </w:r>
      <w:r w:rsidR="0044257A" w:rsidRPr="0044257A">
        <w:rPr>
          <w:b/>
        </w:rPr>
        <w:t>Çeki Listesi (Ambalaj/Koli Listesi</w:t>
      </w:r>
      <w:proofErr w:type="gramStart"/>
      <w:r w:rsidR="0044257A" w:rsidRPr="0044257A">
        <w:rPr>
          <w:b/>
        </w:rPr>
        <w:t>)</w:t>
      </w:r>
      <w:r w:rsidR="0044257A" w:rsidRPr="0044257A">
        <w:t>-</w:t>
      </w:r>
      <w:proofErr w:type="gramEnd"/>
      <w:r w:rsidR="0044257A">
        <w:t xml:space="preserve"> </w:t>
      </w:r>
      <w:r w:rsidR="0044257A" w:rsidRPr="0044257A">
        <w:rPr>
          <w:b/>
        </w:rPr>
        <w:t>Packing List:</w:t>
      </w:r>
      <w:r w:rsidR="0044257A">
        <w:t xml:space="preserve"> Genellikle gönderici tarafından hazırlanan ve her ambalajın/kolinin içinde hangi tür ve miktarda mal olduğunu gösteren liste.                                           </w:t>
      </w:r>
      <w:r w:rsidR="0044257A" w:rsidRPr="0044257A">
        <w:rPr>
          <w:b/>
        </w:rPr>
        <w:t>Çeki Listesi</w:t>
      </w:r>
      <w:r w:rsidR="0044257A">
        <w:t xml:space="preserve">- </w:t>
      </w:r>
      <w:r w:rsidR="0044257A" w:rsidRPr="0044257A">
        <w:rPr>
          <w:b/>
        </w:rPr>
        <w:t>Certificate of Weight:</w:t>
      </w:r>
      <w:r w:rsidR="0044257A">
        <w:t xml:space="preserve"> Bir fatura kapsamındaki eşyanın, çeşitli cins ve çeşitte ve çeşitli ağırlıktaki kaplara konulması durumunda, yüklendikleri taşıtlar itibariyle her kapta ne miktarda eşyanın bulunduğunu göstermek amacıyla düzenlenen bir belge.                                                                                                               </w:t>
      </w:r>
      <w:r w:rsidR="0044257A" w:rsidRPr="0044257A">
        <w:rPr>
          <w:b/>
        </w:rPr>
        <w:t>Çekici</w:t>
      </w:r>
      <w:r w:rsidR="0044257A">
        <w:t xml:space="preserve">- </w:t>
      </w:r>
      <w:r w:rsidR="0044257A" w:rsidRPr="0044257A">
        <w:rPr>
          <w:b/>
        </w:rPr>
        <w:t>Tractor:</w:t>
      </w:r>
      <w:r w:rsidR="0044257A">
        <w:t xml:space="preserve"> Römork veya yarı römork çekmek amacıyla kullanılan, en </w:t>
      </w:r>
      <w:proofErr w:type="gramStart"/>
      <w:r w:rsidR="0044257A">
        <w:t>az</w:t>
      </w:r>
      <w:proofErr w:type="gramEnd"/>
      <w:r w:rsidR="0044257A">
        <w:t xml:space="preserve"> iki dingilli, motorlu ve sürücünün içinde oturduğu kara taşıt aracı (Bu sözcük, arıza yapmış araçları çekmek amacıyla kullanılan ve aslında “kurtarıcı araç” olarak ifâde edilmesi gereken taşıt aracı ile karıştırılmamalıdır).                                                                                                                                     </w:t>
      </w:r>
      <w:r w:rsidR="0044257A" w:rsidRPr="0044257A">
        <w:rPr>
          <w:b/>
        </w:rPr>
        <w:t>Çekme Esaslı Sistem</w:t>
      </w:r>
      <w:r w:rsidR="0044257A">
        <w:t xml:space="preserve">- </w:t>
      </w:r>
      <w:r w:rsidR="0044257A" w:rsidRPr="0044257A">
        <w:rPr>
          <w:b/>
        </w:rPr>
        <w:t>Pull System:</w:t>
      </w:r>
      <w:r w:rsidR="0044257A">
        <w:t xml:space="preserve"> Herhangi bir aşamadaki faaliyetin, kendisinden bir sonraki faaliyetin talepte bulunması durumunda işleme başlama sistemi (İtme sisteminin tam tersine çekme sisteminde talep, en son noktada yâni tüketicide oluşur ve talep karşılanana </w:t>
      </w:r>
      <w:proofErr w:type="gramStart"/>
      <w:r w:rsidR="0044257A">
        <w:t>kadar</w:t>
      </w:r>
      <w:proofErr w:type="gramEnd"/>
      <w:r w:rsidR="0044257A">
        <w:t xml:space="preserve"> tedârik zincirindeki ilgili ardışık faaliyetler devreye girer.)                                                                               </w:t>
      </w:r>
      <w:r w:rsidR="0044257A" w:rsidRPr="0044257A">
        <w:rPr>
          <w:b/>
        </w:rPr>
        <w:t>Çeviklik</w:t>
      </w:r>
      <w:r w:rsidR="0044257A">
        <w:t xml:space="preserve">- </w:t>
      </w:r>
      <w:r w:rsidR="0044257A" w:rsidRPr="0044257A">
        <w:rPr>
          <w:b/>
        </w:rPr>
        <w:t xml:space="preserve">Agility: </w:t>
      </w:r>
      <w:r w:rsidR="0044257A">
        <w:t xml:space="preserve">Talep ve tedârikteki âni değişimlere hızla yanıt verebilmek; beklenmeyen dış kaynaklı olumsuz şok gelişmelerle rahatlıkla başa çıkabilmek.                                                                      </w:t>
      </w:r>
      <w:r w:rsidR="0044257A" w:rsidRPr="0044257A">
        <w:rPr>
          <w:b/>
        </w:rPr>
        <w:t>Çevrim Stoğu</w:t>
      </w:r>
      <w:r w:rsidR="0044257A">
        <w:t xml:space="preserve">- </w:t>
      </w:r>
      <w:r w:rsidR="0044257A" w:rsidRPr="0044257A">
        <w:rPr>
          <w:b/>
        </w:rPr>
        <w:t xml:space="preserve">Cycle Inventory: </w:t>
      </w:r>
      <w:r w:rsidR="0044257A">
        <w:t xml:space="preserve">Bir satınalma veya üretim partisine karşılık gelen ve bu parti için ikmâl edilen stok miktarı.                                                                                                                                     </w:t>
      </w:r>
      <w:r w:rsidR="0044257A" w:rsidRPr="0044257A">
        <w:rPr>
          <w:b/>
        </w:rPr>
        <w:t>Çevrim Süresi</w:t>
      </w:r>
      <w:r w:rsidR="0044257A">
        <w:t xml:space="preserve">- </w:t>
      </w:r>
      <w:r w:rsidR="0044257A" w:rsidRPr="0044257A">
        <w:rPr>
          <w:b/>
        </w:rPr>
        <w:t>Cycle Time:</w:t>
      </w:r>
      <w:r w:rsidR="0044257A">
        <w:t xml:space="preserve"> Bir iş sürecini tamamlamak için geçen süre (Örneğin bir sipârişten teslîmata </w:t>
      </w:r>
      <w:proofErr w:type="gramStart"/>
      <w:r w:rsidR="0044257A">
        <w:t>kadar</w:t>
      </w:r>
      <w:proofErr w:type="gramEnd"/>
      <w:r w:rsidR="0044257A">
        <w:t xml:space="preserve"> olan süre)</w:t>
      </w:r>
      <w:r w:rsidR="001C29A2">
        <w:t xml:space="preserve">                                                                                                                                   </w:t>
      </w:r>
      <w:r w:rsidR="001C29A2" w:rsidRPr="001C29A2">
        <w:rPr>
          <w:b/>
        </w:rPr>
        <w:t>Çift İzleme</w:t>
      </w:r>
      <w:r w:rsidR="001C29A2">
        <w:t xml:space="preserve">- </w:t>
      </w:r>
      <w:r w:rsidR="001C29A2" w:rsidRPr="001C29A2">
        <w:rPr>
          <w:b/>
        </w:rPr>
        <w:t>Dual Monitoring:</w:t>
      </w:r>
      <w:r w:rsidR="001C29A2">
        <w:t xml:space="preserve"> Hem ihracat hem de ithalat yapan ülkenin kota kontrolu yapması.                                           </w:t>
      </w:r>
      <w:r w:rsidR="001C29A2" w:rsidRPr="001C29A2">
        <w:rPr>
          <w:b/>
        </w:rPr>
        <w:t>Çift Kat</w:t>
      </w:r>
      <w:r w:rsidR="001C29A2">
        <w:t xml:space="preserve">- </w:t>
      </w:r>
      <w:r w:rsidR="001C29A2" w:rsidRPr="001C29A2">
        <w:rPr>
          <w:b/>
        </w:rPr>
        <w:t>Double-Stack:</w:t>
      </w:r>
      <w:r w:rsidR="001C29A2">
        <w:t xml:space="preserve"> Kamyon, vagon gibi taşıma araçlarının üst hacminden yararlanmak üzere çift katlı yükleme yapılması.</w:t>
      </w:r>
    </w:p>
    <w:p w:rsidR="001C29A2" w:rsidRDefault="001C29A2" w:rsidP="001C29A2">
      <w:pPr>
        <w:pStyle w:val="a3"/>
      </w:pPr>
      <w:r w:rsidRPr="001C29A2">
        <w:rPr>
          <w:b/>
        </w:rPr>
        <w:lastRenderedPageBreak/>
        <w:t>Çift Kullanımlı Teknoloji</w:t>
      </w:r>
      <w:r>
        <w:t xml:space="preserve">- </w:t>
      </w:r>
      <w:r w:rsidRPr="001C29A2">
        <w:rPr>
          <w:b/>
        </w:rPr>
        <w:t>Dual Use Technology:</w:t>
      </w:r>
      <w:r>
        <w:t xml:space="preserve"> Askerî değeri olabilecek ama aynı zamanda sivil amaçlar için de kullanılabilen ürün veya teknoloji (Bu durum, gümrük işlemleri sırasında önem arzeder)                                                                                                                                                             </w:t>
      </w:r>
      <w:r w:rsidRPr="001C29A2">
        <w:rPr>
          <w:b/>
        </w:rPr>
        <w:t>Çıkış Yeri- Departure Point of Origin:</w:t>
      </w:r>
      <w:r>
        <w:t xml:space="preserve"> Taşımacılıkta göndericiden yükün alındığı yer veya nokta.  </w:t>
      </w:r>
      <w:r w:rsidRPr="001C29A2">
        <w:rPr>
          <w:b/>
        </w:rPr>
        <w:t>Çok Aşamalı Stok</w:t>
      </w:r>
      <w:r>
        <w:t xml:space="preserve">- </w:t>
      </w:r>
      <w:r w:rsidRPr="001C29A2">
        <w:rPr>
          <w:b/>
        </w:rPr>
        <w:t xml:space="preserve">Multi-Echelon </w:t>
      </w:r>
      <w:r w:rsidRPr="001C29A2">
        <w:rPr>
          <w:b/>
          <w:lang w:val="az-Latn-AZ"/>
        </w:rPr>
        <w:t>İ</w:t>
      </w:r>
      <w:r w:rsidRPr="001C29A2">
        <w:rPr>
          <w:b/>
        </w:rPr>
        <w:t>nventory:</w:t>
      </w:r>
      <w:r>
        <w:t xml:space="preserve"> Müşteri gereksinimlerini karşılamak üzere tedârik zincirinde farklı aşamalardaki stoklar.                                                                                                          </w:t>
      </w:r>
      <w:r w:rsidRPr="001C29A2">
        <w:rPr>
          <w:b/>
        </w:rPr>
        <w:t>Çok Dar Koridor</w:t>
      </w:r>
      <w:r>
        <w:t xml:space="preserve">- </w:t>
      </w:r>
      <w:r w:rsidRPr="001C29A2">
        <w:rPr>
          <w:b/>
        </w:rPr>
        <w:t>Very Narrow Aisle (VNA)</w:t>
      </w:r>
      <w:r w:rsidRPr="001C29A2">
        <w:rPr>
          <w:b/>
          <w:lang w:val="tr-TR"/>
        </w:rPr>
        <w:t>:</w:t>
      </w:r>
      <w:r>
        <w:t xml:space="preserve"> Çok dar koridor çakasının (tarret truck), tel, ray veya optik bir kılavuz ile ilerlediği, genişliği 20 feet’ten (6</w:t>
      </w:r>
      <w:proofErr w:type="gramStart"/>
      <w:r>
        <w:t>,08</w:t>
      </w:r>
      <w:proofErr w:type="gramEnd"/>
      <w:r>
        <w:t xml:space="preserve"> m.’den) daha az olan koridor.             </w:t>
      </w:r>
      <w:r w:rsidRPr="001C29A2">
        <w:rPr>
          <w:b/>
        </w:rPr>
        <w:t>Çok Dar Koridor Çakası</w:t>
      </w:r>
      <w:r>
        <w:t xml:space="preserve">- </w:t>
      </w:r>
      <w:r w:rsidRPr="001C29A2">
        <w:rPr>
          <w:b/>
        </w:rPr>
        <w:t xml:space="preserve">Turret Truck: </w:t>
      </w:r>
      <w:r>
        <w:t xml:space="preserve">Çok dar koridorlarda kullanılan, koridor içinde manevra yapma olanağı bulunmayan, yandan yüklemeli çatallı kaldıraç (forklift)                                              </w:t>
      </w:r>
      <w:r w:rsidRPr="001C29A2">
        <w:rPr>
          <w:b/>
        </w:rPr>
        <w:t>Çuval Arabası</w:t>
      </w:r>
      <w:r>
        <w:t xml:space="preserve">- </w:t>
      </w:r>
      <w:r w:rsidRPr="001C29A2">
        <w:rPr>
          <w:b/>
        </w:rPr>
        <w:t>Sack Barrow:</w:t>
      </w:r>
      <w:r>
        <w:t xml:space="preserve"> Çuvala konulmuş malzemeleri taşımakta kullanılan el arabası.</w:t>
      </w:r>
    </w:p>
    <w:p w:rsidR="00FD3A09" w:rsidRDefault="001C29A2" w:rsidP="00FD3A09">
      <w:pPr>
        <w:pStyle w:val="a3"/>
      </w:pPr>
      <w:r w:rsidRPr="001C29A2">
        <w:rPr>
          <w:b/>
          <w:color w:val="FF0000"/>
          <w:sz w:val="40"/>
          <w:szCs w:val="40"/>
        </w:rPr>
        <w:t>D</w:t>
      </w:r>
      <w:r>
        <w:rPr>
          <w:b/>
          <w:color w:val="FF0000"/>
          <w:sz w:val="40"/>
          <w:szCs w:val="40"/>
        </w:rPr>
        <w:t xml:space="preserve">                                                                                                   </w:t>
      </w:r>
      <w:r w:rsidRPr="001C29A2">
        <w:rPr>
          <w:b/>
        </w:rPr>
        <w:t>Dağıtılmış Stok</w:t>
      </w:r>
      <w:r>
        <w:t xml:space="preserve">- </w:t>
      </w:r>
      <w:r>
        <w:rPr>
          <w:b/>
        </w:rPr>
        <w:t xml:space="preserve">Distributed </w:t>
      </w:r>
      <w:r>
        <w:rPr>
          <w:b/>
          <w:lang w:val="az-Latn-AZ"/>
        </w:rPr>
        <w:t>İ</w:t>
      </w:r>
      <w:r w:rsidRPr="001C29A2">
        <w:rPr>
          <w:b/>
        </w:rPr>
        <w:t>nventory:</w:t>
      </w:r>
      <w:r>
        <w:t xml:space="preserve"> Aynı malzeme stoğunun farklı yerlerde bulundurulması.</w:t>
      </w:r>
      <w:r w:rsidR="007A16E2">
        <w:t xml:space="preserve">   </w:t>
      </w:r>
      <w:r w:rsidRPr="007A16E2">
        <w:rPr>
          <w:b/>
        </w:rPr>
        <w:t>Dağıtım</w:t>
      </w:r>
      <w:r w:rsidR="007A16E2">
        <w:t xml:space="preserve">- </w:t>
      </w:r>
      <w:r w:rsidRPr="007A16E2">
        <w:rPr>
          <w:b/>
        </w:rPr>
        <w:t>Distribution</w:t>
      </w:r>
      <w:r w:rsidR="007A16E2" w:rsidRPr="007A16E2">
        <w:rPr>
          <w:b/>
        </w:rPr>
        <w:t>:</w:t>
      </w:r>
      <w:r w:rsidR="007A16E2">
        <w:t xml:space="preserve"> </w:t>
      </w:r>
      <w:r>
        <w:t>Ürünlerin belirtilen zaman, miktar vb. koşullara uygun olarak, belirtilen yerlere sevk ve teslim edilebilmesi (gönderilmesi) için gerçekleştirilen işlemler bütünü (Bu kapsam altında, dağıtım merkezleri gibi tesisler de dikkate alınır)</w:t>
      </w:r>
      <w:r w:rsidR="007A16E2">
        <w:t xml:space="preserve">                                                                        </w:t>
      </w:r>
      <w:r w:rsidR="007A16E2" w:rsidRPr="007A16E2">
        <w:rPr>
          <w:b/>
        </w:rPr>
        <w:t>Dağıtım Ağı</w:t>
      </w:r>
      <w:r w:rsidR="007A16E2">
        <w:t xml:space="preserve">- </w:t>
      </w:r>
      <w:r w:rsidR="007A16E2" w:rsidRPr="007A16E2">
        <w:rPr>
          <w:b/>
        </w:rPr>
        <w:t>Distribution Network:</w:t>
      </w:r>
      <w:r w:rsidR="007A16E2">
        <w:t xml:space="preserve"> Ürünlerin sevk noktalarından teslim noktalarına kadar geçen süreçte yer alan, depo, rota, satış noktası, vb. gibi öğelerin tanımlandığı sistem.                                        </w:t>
      </w:r>
      <w:r w:rsidR="007A16E2" w:rsidRPr="007A16E2">
        <w:rPr>
          <w:b/>
        </w:rPr>
        <w:t>Dağıtım Gereksinimlerinin Planlaması</w:t>
      </w:r>
      <w:r w:rsidR="007A16E2">
        <w:t xml:space="preserve">- </w:t>
      </w:r>
      <w:r w:rsidR="007A16E2" w:rsidRPr="007A16E2">
        <w:rPr>
          <w:b/>
        </w:rPr>
        <w:t>Distribution Requriments Planning (DRP):</w:t>
      </w:r>
      <w:r w:rsidR="007A16E2">
        <w:t xml:space="preserve"> Dağıtım ağı içinde hangi ürüne, ne zaman, ne </w:t>
      </w:r>
      <w:proofErr w:type="gramStart"/>
      <w:r w:rsidR="007A16E2">
        <w:t>kadar</w:t>
      </w:r>
      <w:proofErr w:type="gramEnd"/>
      <w:r w:rsidR="007A16E2">
        <w:t xml:space="preserve"> ve nerede gereksinim duyulacağının ve bu gereksinimin nasıl karşılanacağının plânlanması.                                                                                                         </w:t>
      </w:r>
      <w:r w:rsidR="007A16E2" w:rsidRPr="007A16E2">
        <w:rPr>
          <w:b/>
        </w:rPr>
        <w:t>Dağıtım Kanalı</w:t>
      </w:r>
      <w:r w:rsidR="007A16E2">
        <w:t xml:space="preserve">- </w:t>
      </w:r>
      <w:r w:rsidR="007A16E2" w:rsidRPr="007A16E2">
        <w:rPr>
          <w:b/>
        </w:rPr>
        <w:t>Distribution Channel</w:t>
      </w:r>
      <w:r w:rsidR="007A16E2">
        <w:t xml:space="preserve"> –</w:t>
      </w:r>
      <w:r w:rsidR="007A16E2" w:rsidRPr="007A16E2">
        <w:rPr>
          <w:b/>
        </w:rPr>
        <w:t xml:space="preserve"> Trade Channel:</w:t>
      </w:r>
      <w:r w:rsidR="007A16E2" w:rsidRPr="007A16E2">
        <w:t xml:space="preserve"> </w:t>
      </w:r>
      <w:r w:rsidR="007A16E2">
        <w:t xml:space="preserve">İşletmenin distribütör, zincir market, perakendeci, çağrı merkezi veya e-ticaret aracılığıyla ürünlerinin dağıtıldığı sistem.                               </w:t>
      </w:r>
      <w:r w:rsidR="007A16E2" w:rsidRPr="007A16E2">
        <w:rPr>
          <w:b/>
        </w:rPr>
        <w:t>Dağıtım Kaynakları Planlaması</w:t>
      </w:r>
      <w:r w:rsidR="007A16E2">
        <w:t>-</w:t>
      </w:r>
      <w:r w:rsidR="007A16E2" w:rsidRPr="007A16E2">
        <w:rPr>
          <w:b/>
        </w:rPr>
        <w:t xml:space="preserve"> Distribution Resources Planning (DRP II):</w:t>
      </w:r>
      <w:r w:rsidR="007A16E2">
        <w:t xml:space="preserve"> Dağıtım gereksinimlerini karşılamak amacıyla taşıma araçları, depolama ve yükleme-boşaltma kapasiteleri, işçilik, finansman vb. dağıtım kaynaklarının belirli kısıt ve ölçütlere göre plânlanması.                    </w:t>
      </w:r>
      <w:r w:rsidR="007A16E2" w:rsidRPr="007A16E2">
        <w:rPr>
          <w:b/>
        </w:rPr>
        <w:t>Dağıtım Merkezi</w:t>
      </w:r>
      <w:r w:rsidR="007A16E2">
        <w:t xml:space="preserve">- </w:t>
      </w:r>
      <w:r w:rsidR="007A16E2" w:rsidRPr="007A16E2">
        <w:rPr>
          <w:b/>
        </w:rPr>
        <w:t>Distribution Center:</w:t>
      </w:r>
      <w:r w:rsidR="007A16E2">
        <w:t xml:space="preserve"> Tedarikçi veya tedarikçilerden gelen ürünlerin; dağıtıma </w:t>
      </w:r>
      <w:proofErr w:type="gramStart"/>
      <w:r w:rsidR="007A16E2">
        <w:t>kadar</w:t>
      </w:r>
      <w:proofErr w:type="gramEnd"/>
      <w:r w:rsidR="007A16E2">
        <w:t xml:space="preserve"> geçen süre içinde depolama, katma değerli işlemler, elleçleme, ambalajlama ve sevkiyatının yapıldığı lojistik depolar.                                                                                                                                        </w:t>
      </w:r>
      <w:r w:rsidR="007A16E2" w:rsidRPr="007A16E2">
        <w:rPr>
          <w:b/>
        </w:rPr>
        <w:t>Dağıtım Merkezi Hizmet Ücreti</w:t>
      </w:r>
      <w:r w:rsidR="007A16E2">
        <w:t xml:space="preserve">- </w:t>
      </w:r>
      <w:r w:rsidR="007A16E2" w:rsidRPr="007A16E2">
        <w:rPr>
          <w:b/>
        </w:rPr>
        <w:t>Distribution Center Fee:</w:t>
      </w:r>
      <w:r w:rsidR="007A16E2">
        <w:t xml:space="preserve"> Dağıtım merkezinin yaptığı tüm lojistik faaliyetler için kg, palet vb. başına belirlemiş olduğu hizmet ücreti.                                          </w:t>
      </w:r>
      <w:r w:rsidR="007A16E2" w:rsidRPr="007A16E2">
        <w:rPr>
          <w:b/>
        </w:rPr>
        <w:t>Dalgasal Toplama</w:t>
      </w:r>
      <w:r w:rsidR="007A16E2">
        <w:t xml:space="preserve">- </w:t>
      </w:r>
      <w:r w:rsidR="007A16E2" w:rsidRPr="007A16E2">
        <w:rPr>
          <w:b/>
        </w:rPr>
        <w:t>Wave Picking:</w:t>
      </w:r>
      <w:r w:rsidR="007A16E2">
        <w:t xml:space="preserve"> Sevkedilecek malzemenin bekleme süresini enazlamak için toplama listelerini seçme ve sıralama yöntemi (Toplama emirlerinin, aynı ürünler, aynı taşıyıcı, aynı varış noktası biçiminde dalgalar hâlinde oluşturulmasıdır. </w:t>
      </w:r>
      <w:proofErr w:type="gramStart"/>
      <w:r w:rsidR="007A16E2">
        <w:t>Bölgesel toplamada toplama emirleri bölge bazında oluşturulur, tüm bölgeler aynı zamanda toplanır, ürünler daha sonra sınıflandırılır ve sevkiyata göre konsolide edilir.</w:t>
      </w:r>
      <w:proofErr w:type="gramEnd"/>
      <w:r w:rsidR="007A16E2">
        <w:t xml:space="preserve"> </w:t>
      </w:r>
      <w:proofErr w:type="gramStart"/>
      <w:r w:rsidR="007A16E2">
        <w:t>Dalgasal toplama ise daha hızlı bir yöntemdir, toplama emirleri düzenlenirken taşıma aracı ve varış noktaları dikkate alınır.</w:t>
      </w:r>
      <w:proofErr w:type="gramEnd"/>
      <w:r w:rsidR="007A16E2">
        <w:t xml:space="preserve">                                                                  </w:t>
      </w:r>
      <w:r w:rsidR="007A16E2" w:rsidRPr="007A16E2">
        <w:rPr>
          <w:b/>
        </w:rPr>
        <w:t>Damping</w:t>
      </w:r>
      <w:r w:rsidR="007A16E2">
        <w:t xml:space="preserve">- </w:t>
      </w:r>
      <w:r w:rsidR="007A16E2" w:rsidRPr="007A16E2">
        <w:rPr>
          <w:b/>
        </w:rPr>
        <w:t>Dumping:</w:t>
      </w:r>
      <w:r w:rsidR="007A16E2">
        <w:t xml:space="preserve"> Bir malın pazar değerinin ve mâliyetinin altında satılması sonucu başka firmaların zarar görmesi.                                                                                                                                   </w:t>
      </w:r>
      <w:r w:rsidR="007A16E2" w:rsidRPr="007A16E2">
        <w:rPr>
          <w:b/>
        </w:rPr>
        <w:t>Dar Koridor</w:t>
      </w:r>
      <w:r w:rsidR="007A16E2">
        <w:t xml:space="preserve">- </w:t>
      </w:r>
      <w:r w:rsidR="007A16E2" w:rsidRPr="007A16E2">
        <w:rPr>
          <w:b/>
        </w:rPr>
        <w:t>Narrow Aisle:</w:t>
      </w:r>
      <w:r w:rsidR="007A16E2">
        <w:t xml:space="preserve"> Paletlerin raflara yüklenmesi ve boşaltılmasında yandan yüklemeli çakaların (reach truck) kullanıldığı koridor (Bu tip koridorların genişliği, 240-300 cm. arasında olup depo alanı kullanımı açısından daha verimlidir.)</w:t>
      </w:r>
      <w:r w:rsidR="00AA73CB">
        <w:t xml:space="preserve">                                                                                             </w:t>
      </w:r>
      <w:r w:rsidR="00AA73CB" w:rsidRPr="00AA73CB">
        <w:rPr>
          <w:b/>
        </w:rPr>
        <w:t>Dar Koridor Çakası</w:t>
      </w:r>
      <w:r w:rsidR="00AA73CB">
        <w:t xml:space="preserve">- </w:t>
      </w:r>
      <w:r w:rsidR="00AA73CB" w:rsidRPr="00AA73CB">
        <w:rPr>
          <w:b/>
        </w:rPr>
        <w:t>Reach Truck:</w:t>
      </w:r>
      <w:r w:rsidR="00AA73CB">
        <w:t xml:space="preserve"> Dar koridorlarda kullanılan, yandan yüklemeli çatallı kaldıraç (forklift)</w:t>
      </w:r>
      <w:r w:rsidR="00FD3A09">
        <w:t xml:space="preserve">                                                                                                                                                       </w:t>
      </w:r>
      <w:r w:rsidR="00FD3A09" w:rsidRPr="00FD3A09">
        <w:rPr>
          <w:b/>
        </w:rPr>
        <w:t>Dar Koridor Çakası</w:t>
      </w:r>
      <w:r w:rsidR="00FD3A09">
        <w:t xml:space="preserve">- </w:t>
      </w:r>
      <w:r w:rsidR="00FD3A09" w:rsidRPr="00FD3A09">
        <w:rPr>
          <w:b/>
        </w:rPr>
        <w:t xml:space="preserve">Reach Truck: </w:t>
      </w:r>
      <w:r w:rsidR="00FD3A09">
        <w:t>Dar koridorlarda kullanılan, yandan yüklemeli çatallı kaldıraç (forklift)</w:t>
      </w:r>
    </w:p>
    <w:p w:rsidR="00D30161" w:rsidRDefault="00FD3A09" w:rsidP="00D30161">
      <w:pPr>
        <w:pStyle w:val="a3"/>
      </w:pPr>
      <w:r w:rsidRPr="00FD3A09">
        <w:rPr>
          <w:b/>
        </w:rPr>
        <w:lastRenderedPageBreak/>
        <w:t>Dara</w:t>
      </w:r>
      <w:r>
        <w:t xml:space="preserve">- </w:t>
      </w:r>
      <w:r w:rsidRPr="00FD3A09">
        <w:rPr>
          <w:b/>
        </w:rPr>
        <w:t>Tare Weight:</w:t>
      </w:r>
      <w:r>
        <w:t xml:space="preserve"> Taşıma kabının boş ağırlığı. </w:t>
      </w:r>
      <w:proofErr w:type="gramStart"/>
      <w:r>
        <w:t>Taşıma aracının boş ağırlığı.</w:t>
      </w:r>
      <w:proofErr w:type="gramEnd"/>
      <w:r>
        <w:t xml:space="preserve">                              </w:t>
      </w:r>
      <w:r w:rsidRPr="00FD3A09">
        <w:rPr>
          <w:b/>
        </w:rPr>
        <w:t>Darboğaz</w:t>
      </w:r>
      <w:r>
        <w:t xml:space="preserve">- </w:t>
      </w:r>
      <w:r w:rsidRPr="00FD3A09">
        <w:rPr>
          <w:b/>
        </w:rPr>
        <w:t xml:space="preserve">Bottleneck: </w:t>
      </w:r>
      <w:r>
        <w:t xml:space="preserve">Sürecin kapasitesini sınırlayan aşama (Darboğaz kapasite arttırıldığında, süreç kapasitesi de buna paralel olarak artarken, darboğaz olmayan bir kapasite arttığında, süreç kapasitesi artmayacaktır.)                                                                                                                             </w:t>
      </w:r>
      <w:r w:rsidRPr="00FD3A09">
        <w:rPr>
          <w:b/>
        </w:rPr>
        <w:t>Davet Listesi-Bidders List</w:t>
      </w:r>
      <w:r>
        <w:t xml:space="preserve"> – </w:t>
      </w:r>
      <w:r w:rsidRPr="00FD3A09">
        <w:rPr>
          <w:b/>
        </w:rPr>
        <w:t xml:space="preserve">Vendors List: </w:t>
      </w:r>
      <w:r>
        <w:t xml:space="preserve">İhale usulü ile mal veya hizmet satın almak üzere ihaleye davet edilen şirket listesi.                                                                                                         </w:t>
      </w:r>
      <w:r w:rsidRPr="00FD3A09">
        <w:rPr>
          <w:b/>
        </w:rPr>
        <w:t>Dayanıksız Mal/Yük</w:t>
      </w:r>
      <w:r>
        <w:t xml:space="preserve">- </w:t>
      </w:r>
      <w:r w:rsidRPr="00FD3A09">
        <w:rPr>
          <w:b/>
        </w:rPr>
        <w:t>Perishable Freight, Perishabel Commodity:</w:t>
      </w:r>
      <w:r>
        <w:t xml:space="preserve"> Kısa raf ömürlü, soğutma veya ısıtma gibi özel koruyucu hizmetler gerektirebilen, aksi durumda hızlı bozulabilecek veya değerini yitirebilecek yük (Genellikle taze meyve ve sebze için kullanılır)                                            </w:t>
      </w:r>
      <w:r w:rsidRPr="00FD3A09">
        <w:rPr>
          <w:b/>
        </w:rPr>
        <w:t>Dead Weight Cargo Capacity (DWCC):</w:t>
      </w:r>
      <w:r>
        <w:t xml:space="preserve"> Gemilerin yaz dönemi yükleme çizgisine kadar tümüyle yüklendiğinde taşıyabilecekleri yükün ağırlığı.                                                                                                    </w:t>
      </w:r>
      <w:r w:rsidRPr="00FD3A09">
        <w:rPr>
          <w:b/>
        </w:rPr>
        <w:t>Dead Weight Tonnage (DWT):</w:t>
      </w:r>
      <w:r>
        <w:t xml:space="preserve"> Bir geminin yük ve diğer ağırlıklar (yakıt, </w:t>
      </w:r>
      <w:proofErr w:type="gramStart"/>
      <w:r>
        <w:t>yağ</w:t>
      </w:r>
      <w:proofErr w:type="gramEnd"/>
      <w:r>
        <w:t xml:space="preserve">, kumanya vb.) dahil, longton (1 longton = 1.016 kg) cinsinden taşıyabileceği en fazla ağırlık.                                                                                          </w:t>
      </w:r>
      <w:r w:rsidRPr="00FD3A09">
        <w:rPr>
          <w:b/>
        </w:rPr>
        <w:t>Değer Zinciri</w:t>
      </w:r>
      <w:r>
        <w:t xml:space="preserve">- </w:t>
      </w:r>
      <w:r w:rsidRPr="00FD3A09">
        <w:rPr>
          <w:b/>
        </w:rPr>
        <w:t>Value Chain:</w:t>
      </w:r>
      <w:r>
        <w:t xml:space="preserve"> Müşteri isteklerine göre ilk madde/hizmetin temininden son madde/hizmet tüketimine </w:t>
      </w:r>
      <w:proofErr w:type="gramStart"/>
      <w:r>
        <w:t>kadar</w:t>
      </w:r>
      <w:proofErr w:type="gramEnd"/>
      <w:r>
        <w:t xml:space="preserve"> olan süreçte yer alan, birbirleriyle malzeme, hizmet ve bilgi akışı şeklinde ilişkilileri olan ve ürüne değer ekleyen işlemler bütünü.                                                            </w:t>
      </w:r>
      <w:r w:rsidRPr="00FD3A09">
        <w:rPr>
          <w:b/>
        </w:rPr>
        <w:t>Değer Zinciri Analizi</w:t>
      </w:r>
      <w:r>
        <w:t xml:space="preserve">- </w:t>
      </w:r>
      <w:r w:rsidRPr="00FD3A09">
        <w:rPr>
          <w:b/>
        </w:rPr>
        <w:t>Value Chain Analysis:</w:t>
      </w:r>
      <w:r>
        <w:t xml:space="preserve"> Bir tedârik zinciri boyunca tüm zincir üyeleri tarafından gerçekleştirilen faaliyetler ile ilgili bilgilerin tanımlanmasına yönelik yapısal tasarım yöntemlerinin kullanımı.                                                                                                                         </w:t>
      </w:r>
      <w:r w:rsidRPr="00FD3A09">
        <w:rPr>
          <w:b/>
        </w:rPr>
        <w:t>Değişim Mühendisliği</w:t>
      </w:r>
      <w:r>
        <w:t xml:space="preserve">- </w:t>
      </w:r>
      <w:r w:rsidRPr="00FD3A09">
        <w:rPr>
          <w:b/>
        </w:rPr>
        <w:t>Reengineering, Business Process Reengineering (BPR):</w:t>
      </w:r>
      <w:r>
        <w:t xml:space="preserve"> Maliyet, kalite, hizmet ve hız gibi kritik performans ölçümlerinde etkin organizasyonel gelişmeler elde etmek için işletme süreçlerinin köklü bir şekilde yeniden düşünülmesi ve yeniden tasarlanması.                      </w:t>
      </w:r>
      <w:r w:rsidRPr="00FD3A09">
        <w:rPr>
          <w:b/>
        </w:rPr>
        <w:t>Değişken Maliyet</w:t>
      </w:r>
      <w:r>
        <w:t xml:space="preserve">- </w:t>
      </w:r>
      <w:r w:rsidRPr="00FD3A09">
        <w:rPr>
          <w:b/>
        </w:rPr>
        <w:t>Variable Cost:</w:t>
      </w:r>
      <w:r>
        <w:t xml:space="preserve"> İş düzeyi veya miktarına bağlı olarak değişen mâliyet (Örneğin hammadde mâliyeti, enerji mâliyeti gibi)                                                                                           </w:t>
      </w:r>
      <w:r w:rsidRPr="00FD3A09">
        <w:rPr>
          <w:b/>
        </w:rPr>
        <w:t>Değişken Ürün Gözü</w:t>
      </w:r>
      <w:r>
        <w:t xml:space="preserve">- </w:t>
      </w:r>
      <w:r w:rsidRPr="00FD3A09">
        <w:rPr>
          <w:b/>
        </w:rPr>
        <w:t>Floating Slot:</w:t>
      </w:r>
      <w:r>
        <w:t xml:space="preserve"> Boşaldığı zaman herhangi bir stok kalemini yerleştirmek için uygun olan yer.                                                                                                                                     </w:t>
      </w:r>
      <w:r w:rsidRPr="00FD3A09">
        <w:rPr>
          <w:b/>
        </w:rPr>
        <w:t>Delivered Duty Paid (DDP):</w:t>
      </w:r>
      <w:r>
        <w:t xml:space="preserve"> Belirtilen varış yerinde gümrük vergisi ödenmiş olarak yapılan uluslararası teslim şekli kavramı.</w:t>
      </w:r>
      <w:r w:rsidR="005677BF">
        <w:t xml:space="preserve">                                                                                                           </w:t>
      </w:r>
      <w:proofErr w:type="gramStart"/>
      <w:r w:rsidR="005677BF" w:rsidRPr="005677BF">
        <w:rPr>
          <w:b/>
        </w:rPr>
        <w:t>Delivered Duty Unpaid (DDU):</w:t>
      </w:r>
      <w:r w:rsidR="005677BF">
        <w:rPr>
          <w:b/>
        </w:rPr>
        <w:t xml:space="preserve"> </w:t>
      </w:r>
      <w:r w:rsidR="005677BF">
        <w:t>Belirtilen varış yerinde gümrük vergisi ödenmeksizin yapılan uluslararası teslim şekli kavramı.</w:t>
      </w:r>
      <w:proofErr w:type="gramEnd"/>
      <w:r w:rsidR="005677BF">
        <w:t xml:space="preserve">                                                                                                          </w:t>
      </w:r>
      <w:r w:rsidR="005677BF" w:rsidRPr="005677BF">
        <w:rPr>
          <w:b/>
        </w:rPr>
        <w:t>Denetim İzi</w:t>
      </w:r>
      <w:r w:rsidR="005677BF">
        <w:t xml:space="preserve">- </w:t>
      </w:r>
      <w:r w:rsidR="005677BF" w:rsidRPr="005677BF">
        <w:rPr>
          <w:b/>
        </w:rPr>
        <w:t>Audit Trail:</w:t>
      </w:r>
      <w:r w:rsidR="005677BF">
        <w:t xml:space="preserve"> Bir kaydın içeriğini ya da kaynağını etkileyen değişimlerin elle ya da bilgisayarla işaretlenmesi.                                                                                                      </w:t>
      </w:r>
      <w:r w:rsidR="005677BF" w:rsidRPr="005677BF">
        <w:rPr>
          <w:b/>
        </w:rPr>
        <w:t>Denetlenebilirlik</w:t>
      </w:r>
      <w:r w:rsidR="005677BF">
        <w:t>-</w:t>
      </w:r>
      <w:r w:rsidR="005677BF" w:rsidRPr="005677BF">
        <w:rPr>
          <w:b/>
        </w:rPr>
        <w:t xml:space="preserve"> Auditability:</w:t>
      </w:r>
      <w:r w:rsidR="005677BF">
        <w:rPr>
          <w:b/>
        </w:rPr>
        <w:t xml:space="preserve"> </w:t>
      </w:r>
      <w:r w:rsidR="005677BF">
        <w:t xml:space="preserve">Verilerin, kaynak dokümanlara dayalı, doğruluğunun kanıtlanması kolay olan ve denetçilerin güvenebileceği çağdaş bir bilgi sistemleri özelliği.                                          </w:t>
      </w:r>
      <w:r w:rsidR="005677BF" w:rsidRPr="005677BF">
        <w:rPr>
          <w:b/>
        </w:rPr>
        <w:t>Deney Tasarımı</w:t>
      </w:r>
      <w:r w:rsidR="005677BF">
        <w:t xml:space="preserve">- </w:t>
      </w:r>
      <w:r w:rsidR="005677BF" w:rsidRPr="005677BF">
        <w:rPr>
          <w:b/>
        </w:rPr>
        <w:t xml:space="preserve">Design </w:t>
      </w:r>
      <w:proofErr w:type="gramStart"/>
      <w:r w:rsidR="005677BF" w:rsidRPr="005677BF">
        <w:rPr>
          <w:b/>
        </w:rPr>
        <w:t>Of</w:t>
      </w:r>
      <w:proofErr w:type="gramEnd"/>
      <w:r w:rsidR="005677BF" w:rsidRPr="005677BF">
        <w:rPr>
          <w:b/>
        </w:rPr>
        <w:t xml:space="preserve"> Experiments (DOE):</w:t>
      </w:r>
      <w:r w:rsidR="005677BF">
        <w:t xml:space="preserve"> Belirli bir amaca (genellikle kalite geliştirme) yönelik olarak, temel etmenlerin belirlenmesi, bu etmenlerden kontrol edilebilenlerin etki düzeylerini değiştirerek bir dizi deneyin gerçekleştirilmesi, sonuçların istatistiksel olarak değerlendirilmesi ve en uygun etmen etki düzeyi kombinasyonunun belirlenmesi.                                 </w:t>
      </w:r>
      <w:r w:rsidR="005677BF" w:rsidRPr="005677BF">
        <w:rPr>
          <w:b/>
        </w:rPr>
        <w:t>Denge Ağırlıklı Çaka</w:t>
      </w:r>
      <w:r w:rsidR="005677BF">
        <w:t xml:space="preserve">- </w:t>
      </w:r>
      <w:r w:rsidR="005677BF" w:rsidRPr="005677BF">
        <w:rPr>
          <w:b/>
        </w:rPr>
        <w:t>Counterbalance Truck:</w:t>
      </w:r>
      <w:r w:rsidR="005677BF">
        <w:t xml:space="preserve"> Yükün ön tekerleğin önündeki çatala yerleştirildiği, arka tekerleğin üzerinde bulunan ağırlığın yükü dengelediği, çatalın salt dikey yönde hareket ettiği, öne veya arkaya gitmediği, diğer tüm hareketlerin aracın hareketi ile sağlandığı çaka.    </w:t>
      </w:r>
      <w:r w:rsidR="005677BF" w:rsidRPr="005677BF">
        <w:rPr>
          <w:b/>
        </w:rPr>
        <w:t>Dengelenmiş Performans Kartı</w:t>
      </w:r>
      <w:r w:rsidR="005677BF">
        <w:t xml:space="preserve">- </w:t>
      </w:r>
      <w:r w:rsidR="005677BF" w:rsidRPr="005677BF">
        <w:rPr>
          <w:b/>
        </w:rPr>
        <w:t>Balanced Scorecard:</w:t>
      </w:r>
      <w:r w:rsidR="005677BF">
        <w:t xml:space="preserve"> Finansal ve finansal olmayan iş performansı ölçümlerinin dengesinden oluşan sistematik bir performans değerlendirme sistemi.</w:t>
      </w:r>
      <w:r w:rsidR="00D30161">
        <w:t xml:space="preserve"> </w:t>
      </w:r>
      <w:r w:rsidR="005677BF" w:rsidRPr="00D30161">
        <w:rPr>
          <w:b/>
        </w:rPr>
        <w:t>Dengeli Talep</w:t>
      </w:r>
      <w:r w:rsidR="005677BF">
        <w:t>-</w:t>
      </w:r>
      <w:r w:rsidR="005677BF" w:rsidRPr="005677BF">
        <w:rPr>
          <w:b/>
        </w:rPr>
        <w:t>Stable Demand:</w:t>
      </w:r>
      <w:r w:rsidR="00D30161">
        <w:t xml:space="preserve"> </w:t>
      </w:r>
      <w:r w:rsidR="005677BF">
        <w:t>Yılın belli dönemlerinde değişkenlik göstermeyen talep.</w:t>
      </w:r>
      <w:r w:rsidR="00D30161">
        <w:t xml:space="preserve">                   </w:t>
      </w:r>
      <w:r w:rsidR="00D30161" w:rsidRPr="00D30161">
        <w:rPr>
          <w:b/>
        </w:rPr>
        <w:t>Deniz Ticareti</w:t>
      </w:r>
      <w:r w:rsidR="00D30161">
        <w:t xml:space="preserve">- </w:t>
      </w:r>
      <w:r w:rsidR="00D30161" w:rsidRPr="00D30161">
        <w:rPr>
          <w:b/>
        </w:rPr>
        <w:t>Seaborne Trade, Maritime Trade</w:t>
      </w:r>
      <w:r w:rsidR="00D30161" w:rsidRPr="00D30161">
        <w:rPr>
          <w:b/>
          <w:lang w:val="az-Latn-AZ"/>
        </w:rPr>
        <w:t xml:space="preserve">, </w:t>
      </w:r>
      <w:r w:rsidR="00D30161" w:rsidRPr="00D30161">
        <w:rPr>
          <w:b/>
        </w:rPr>
        <w:t>Seaborne Commerce:</w:t>
      </w:r>
      <w:r w:rsidR="00D30161">
        <w:t xml:space="preserve"> Denizyoluyla yapılan ticaret.                                                                                                                                                                         </w:t>
      </w:r>
      <w:r w:rsidR="00D30161" w:rsidRPr="00D30161">
        <w:rPr>
          <w:b/>
        </w:rPr>
        <w:t>Deplasman Ton</w:t>
      </w:r>
      <w:r w:rsidR="00D30161">
        <w:t xml:space="preserve">- </w:t>
      </w:r>
      <w:r w:rsidR="00D30161" w:rsidRPr="00D30161">
        <w:rPr>
          <w:b/>
        </w:rPr>
        <w:t>Displacement Tonnage</w:t>
      </w:r>
      <w:r w:rsidR="00D30161" w:rsidRPr="00D30161">
        <w:rPr>
          <w:b/>
          <w:lang w:val="tr-TR"/>
        </w:rPr>
        <w:t>:</w:t>
      </w:r>
      <w:r w:rsidR="00D30161">
        <w:t xml:space="preserve"> Bir geminin su içindeki hacmi </w:t>
      </w:r>
      <w:proofErr w:type="gramStart"/>
      <w:r w:rsidR="00D30161">
        <w:t>kadar</w:t>
      </w:r>
      <w:proofErr w:type="gramEnd"/>
      <w:r w:rsidR="00D30161">
        <w:t xml:space="preserve"> (taşırdığı) suyun ağırlığı.</w:t>
      </w:r>
    </w:p>
    <w:p w:rsidR="00C86BBD" w:rsidRDefault="00D30161" w:rsidP="00C86BBD">
      <w:pPr>
        <w:pStyle w:val="a3"/>
      </w:pPr>
      <w:r w:rsidRPr="00D30161">
        <w:rPr>
          <w:b/>
        </w:rPr>
        <w:lastRenderedPageBreak/>
        <w:t>Depo</w:t>
      </w:r>
      <w:r>
        <w:t xml:space="preserve">- </w:t>
      </w:r>
      <w:r w:rsidRPr="00D30161">
        <w:rPr>
          <w:b/>
        </w:rPr>
        <w:t>Warehouse:</w:t>
      </w:r>
      <w:r>
        <w:t xml:space="preserve"> Belirli nokta/noktalardan gelen ürünlerin/yüklerin teslim alınıp, belirli bir süre korunup, belirli nokta/noktalara gönderilmek üzere hazırlandığı, açık veya kapalı olan, güvenlikli </w:t>
      </w:r>
      <w:proofErr w:type="gramStart"/>
      <w:r>
        <w:t>alan</w:t>
      </w:r>
      <w:proofErr w:type="gramEnd"/>
      <w:r>
        <w:t xml:space="preserve">.                                                                                                                                                                </w:t>
      </w:r>
      <w:r w:rsidRPr="00D30161">
        <w:rPr>
          <w:b/>
        </w:rPr>
        <w:t>Depo Güvenliği</w:t>
      </w:r>
      <w:r>
        <w:t xml:space="preserve">- </w:t>
      </w:r>
      <w:r w:rsidRPr="00D30161">
        <w:rPr>
          <w:b/>
        </w:rPr>
        <w:t>Warehouse Security:</w:t>
      </w:r>
      <w:r>
        <w:t xml:space="preserve"> Yetkisiz personel, zararlı haşere, rüzgâr, yangın, sel vb. kontrol dışı unsurların depoya girmemesi için alınan önlemler ile giriş, bakım, temizlik vb. işlemlerin kaydı.                                                                                                                                                </w:t>
      </w:r>
      <w:r w:rsidRPr="00D30161">
        <w:rPr>
          <w:b/>
        </w:rPr>
        <w:t>Depo İşlem Hacmi</w:t>
      </w:r>
      <w:r>
        <w:t xml:space="preserve">- </w:t>
      </w:r>
      <w:r w:rsidRPr="00D30161">
        <w:rPr>
          <w:b/>
        </w:rPr>
        <w:t>Throughput:</w:t>
      </w:r>
      <w:r>
        <w:t xml:space="preserve"> Depolama işlem hacminin, ağırlık, adet vb. cinsinden ölçüsü (Örneğin teslim alınan ve sevkedilen mal miktarı toplamının yarısı)                                                          </w:t>
      </w:r>
      <w:r w:rsidRPr="00D30161">
        <w:rPr>
          <w:b/>
        </w:rPr>
        <w:t>Depolama</w:t>
      </w:r>
      <w:r>
        <w:t xml:space="preserve">- </w:t>
      </w:r>
      <w:r w:rsidRPr="00D30161">
        <w:rPr>
          <w:b/>
        </w:rPr>
        <w:t>Storage:</w:t>
      </w:r>
      <w:r>
        <w:t xml:space="preserve"> Bir malın kullanılmak ya da sevkedilmek üzere belirlenen koşullara uygun olarak korunması işlemi.                                                                                                                           </w:t>
      </w:r>
      <w:r w:rsidRPr="00D30161">
        <w:rPr>
          <w:b/>
        </w:rPr>
        <w:t>Depolama Maliyeti</w:t>
      </w:r>
      <w:r>
        <w:t xml:space="preserve">- </w:t>
      </w:r>
      <w:r w:rsidRPr="00D30161">
        <w:rPr>
          <w:b/>
        </w:rPr>
        <w:t>Storage Cost:</w:t>
      </w:r>
      <w:r>
        <w:t xml:space="preserve"> Malzemelerin fiziksel olarak depolanması (kira/amortisman, ısıtma, aydınlatma, sigorta, genel giderler vb.) ve elleçlenmesi (malzeme boşaltma, mal </w:t>
      </w:r>
      <w:proofErr w:type="gramStart"/>
      <w:r>
        <w:t>kabul</w:t>
      </w:r>
      <w:proofErr w:type="gramEnd"/>
      <w:r>
        <w:t xml:space="preserve">, gruplama, paket açma, paket bölme, istifleme, yerleştirme, eksik tamamlama, toplama, yükleme vb.) ile ilgili masraflar.                                                                                                                                     </w:t>
      </w:r>
      <w:r w:rsidRPr="00D30161">
        <w:rPr>
          <w:b/>
        </w:rPr>
        <w:t>Depolama Planı</w:t>
      </w:r>
      <w:r>
        <w:t xml:space="preserve">- </w:t>
      </w:r>
      <w:r w:rsidRPr="00D30161">
        <w:rPr>
          <w:b/>
        </w:rPr>
        <w:t>Storage Plan:</w:t>
      </w:r>
      <w:r>
        <w:t xml:space="preserve"> Depo içinde bulunan veya bulunması plânlanan malzeme cinslerini ve işgâl ettiği hacimleri gösteren, kroki şeklinde ifâde edilmiş plân.</w:t>
      </w:r>
      <w:r w:rsidR="000408E3">
        <w:t xml:space="preserve">                                               </w:t>
      </w:r>
      <w:r w:rsidR="000408E3" w:rsidRPr="000408E3">
        <w:rPr>
          <w:b/>
        </w:rPr>
        <w:t>Dengelenmiş Performans Kartı</w:t>
      </w:r>
      <w:r w:rsidR="000408E3">
        <w:t xml:space="preserve">- </w:t>
      </w:r>
      <w:r w:rsidR="000408E3" w:rsidRPr="000408E3">
        <w:rPr>
          <w:b/>
        </w:rPr>
        <w:t>Balanced Scorecard:</w:t>
      </w:r>
      <w:r w:rsidR="000408E3">
        <w:t xml:space="preserve"> Finansal ve finansal olmayan iş performansı ölçümlerinin dengesinden oluşan sistematik bir performans değerlendirme sistemi.</w:t>
      </w:r>
      <w:r w:rsidR="008C3527">
        <w:rPr>
          <w:b/>
        </w:rPr>
        <w:t xml:space="preserve"> </w:t>
      </w:r>
      <w:r w:rsidR="008C3527" w:rsidRPr="008C3527">
        <w:rPr>
          <w:b/>
        </w:rPr>
        <w:t>Deray</w:t>
      </w:r>
      <w:r w:rsidR="008C3527">
        <w:t xml:space="preserve">- </w:t>
      </w:r>
      <w:r w:rsidR="008C3527" w:rsidRPr="008C3527">
        <w:rPr>
          <w:b/>
        </w:rPr>
        <w:t>Derail:</w:t>
      </w:r>
      <w:r w:rsidR="008C3527">
        <w:rPr>
          <w:b/>
        </w:rPr>
        <w:t xml:space="preserve"> </w:t>
      </w:r>
      <w:r w:rsidR="008C3527">
        <w:t xml:space="preserve">Demiryolunda raydan çıkma durumu.                                                                                        </w:t>
      </w:r>
      <w:r w:rsidR="008C3527" w:rsidRPr="008C3527">
        <w:rPr>
          <w:b/>
        </w:rPr>
        <w:t>Desi:</w:t>
      </w:r>
      <w:r w:rsidR="008C3527">
        <w:t xml:space="preserve"> Yük taşıma ücreti hesabında kullanılmak üzere; paket, sandık, koli vb. yüklerin üç boyutunun (en, boy, yükseklik) santimetre cinsinden birbiriyle çarpıldıktan sonra 3.000’e bölünmesi ile elde edilen değer (Karayolu taşımacılığında 3 dm3=1 kg olarak dikkate alınır. </w:t>
      </w:r>
      <w:proofErr w:type="gramStart"/>
      <w:r w:rsidR="008C3527">
        <w:t>Yükün hacimsel büyüklüğü 3 dm3’ü 1 kg’dan küçük ise ağırlık 1 kg olarak alınır.)</w:t>
      </w:r>
      <w:proofErr w:type="gramEnd"/>
      <w:r w:rsidR="008C3527">
        <w:t xml:space="preserve">                                                                   </w:t>
      </w:r>
      <w:r w:rsidR="008C3527" w:rsidRPr="008C3527">
        <w:rPr>
          <w:b/>
        </w:rPr>
        <w:t>Destek Çubuğu</w:t>
      </w:r>
      <w:r w:rsidR="008C3527">
        <w:t xml:space="preserve">- </w:t>
      </w:r>
      <w:r w:rsidR="008C3527" w:rsidRPr="008C3527">
        <w:rPr>
          <w:b/>
        </w:rPr>
        <w:t>Bracing Bars:</w:t>
      </w:r>
      <w:r w:rsidR="008C3527">
        <w:t xml:space="preserve"> Bir rafı oluşturmada kullanılan temel bağlantı elemanı (İki ayak arasında taşıma veya dayanıklılığı arttırmak amacıyla yatay veya çapraz olarak kullanılırlar, birbirlerine kaynak yoluyla veya civata kullanılarak birleştirilirler)                                                               </w:t>
      </w:r>
      <w:r w:rsidR="008C3527" w:rsidRPr="008C3527">
        <w:rPr>
          <w:b/>
        </w:rPr>
        <w:t>Dijital İmza</w:t>
      </w:r>
      <w:r w:rsidR="008C3527">
        <w:t xml:space="preserve">- </w:t>
      </w:r>
      <w:r w:rsidR="008C3527" w:rsidRPr="008C3527">
        <w:rPr>
          <w:b/>
        </w:rPr>
        <w:t>Digital Signature:</w:t>
      </w:r>
      <w:r w:rsidR="008C3527">
        <w:t xml:space="preserve"> Elektronik olarak üretilmiş, yetkililer tarafından kabul edilen, sayısallaştırılmış yetki işareti.                                                                                                                        Dinamik </w:t>
      </w:r>
      <w:r w:rsidR="008C3527" w:rsidRPr="008C3527">
        <w:rPr>
          <w:b/>
        </w:rPr>
        <w:t>İşlem Kontrolü</w:t>
      </w:r>
      <w:r w:rsidR="008C3527">
        <w:t>-</w:t>
      </w:r>
      <w:r w:rsidR="008C3527" w:rsidRPr="008C3527">
        <w:rPr>
          <w:b/>
        </w:rPr>
        <w:t>Dynamic Process Control:</w:t>
      </w:r>
      <w:r w:rsidR="008C3527">
        <w:t xml:space="preserve"> Açıklama Ürünlerin çıkış performans kontrollerinin sürekli olarak yapılması.                                                                                                      </w:t>
      </w:r>
      <w:r w:rsidR="008C3527" w:rsidRPr="008C3527">
        <w:rPr>
          <w:b/>
        </w:rPr>
        <w:t>Dinamik Süreç Kontrolü- Dynamic Process Control (DPC):</w:t>
      </w:r>
      <w:r w:rsidR="008C3527">
        <w:rPr>
          <w:b/>
        </w:rPr>
        <w:t xml:space="preserve"> </w:t>
      </w:r>
      <w:r w:rsidR="008C3527">
        <w:t xml:space="preserve">Süreç çıktısını eniyilemek için, süreç performansının sürekli gözden geçirilmesi ve kontrol parametrelerinin ayarlanması.                      </w:t>
      </w:r>
      <w:r w:rsidR="008C3527" w:rsidRPr="008C3527">
        <w:rPr>
          <w:b/>
        </w:rPr>
        <w:t>Dip Tarama</w:t>
      </w:r>
      <w:r w:rsidR="008C3527">
        <w:t xml:space="preserve">- </w:t>
      </w:r>
      <w:r w:rsidR="008C3527" w:rsidRPr="008C3527">
        <w:rPr>
          <w:b/>
        </w:rPr>
        <w:t>Dredging:</w:t>
      </w:r>
      <w:r w:rsidR="008C3527">
        <w:t xml:space="preserve"> Deniz, nehir, kanal tabanındaki çamurun kazılarak gemilerin ilerlemesi veya yanaşması için derinlik kazandırılması.                                                                                                </w:t>
      </w:r>
      <w:r w:rsidR="008C3527" w:rsidRPr="008C3527">
        <w:rPr>
          <w:b/>
        </w:rPr>
        <w:t>Dış Kaynak Kullanımı</w:t>
      </w:r>
      <w:r w:rsidR="008C3527">
        <w:t xml:space="preserve">- </w:t>
      </w:r>
      <w:r w:rsidR="008C3527" w:rsidRPr="008C3527">
        <w:rPr>
          <w:b/>
        </w:rPr>
        <w:t>Outsourcing:</w:t>
      </w:r>
      <w:r w:rsidR="008C3527">
        <w:t xml:space="preserve"> Şirketlerin kendi temel (core) faaliyetlerine daha fazla odaklanmak, mâliyetlerini azaltmak, kaliteyi yükseltmek, verimliliğini arttırmak, sabit mâliyetleri değişken mâliyetler hâline dönüştürmek, ilgili tedârikçinin uzmanlık, yatırım ve yaratıcılık gücünden yararlanmak, pazara tepki hızını yükseltmek amaçlarından bir veya birkaçından yararlanmak üzere, varolan şirket faaliyeti veya faaliyetlerinin gereğinde ilgili varlıkları ile birlikte üçüncü parti şirketlere devredilmesi süreci.</w:t>
      </w:r>
      <w:r w:rsidR="00C86BBD">
        <w:t xml:space="preserve">                                                                                                  </w:t>
      </w:r>
      <w:r w:rsidR="008C3527" w:rsidRPr="00C86BBD">
        <w:rPr>
          <w:b/>
        </w:rPr>
        <w:t>Doğrudan İletim- Direct Transmission – Point-to- Point Transmission</w:t>
      </w:r>
      <w:r w:rsidR="00C86BBD" w:rsidRPr="00C86BBD">
        <w:rPr>
          <w:b/>
        </w:rPr>
        <w:t>:</w:t>
      </w:r>
      <w:r w:rsidR="00C86BBD">
        <w:t xml:space="preserve"> </w:t>
      </w:r>
      <w:r w:rsidR="008C3527">
        <w:t>Üçüncü bir şahış karışmadan verinin doğrudan yollayıcıdan alıcıya ulaşması (noktadan noktaya iletim de denilmektedir)</w:t>
      </w:r>
      <w:r w:rsidR="00C86BBD">
        <w:t xml:space="preserve">                                                                                                                                      </w:t>
      </w:r>
      <w:r w:rsidR="00C86BBD" w:rsidRPr="00C86BBD">
        <w:rPr>
          <w:b/>
        </w:rPr>
        <w:t>Doğrudan Kanal</w:t>
      </w:r>
      <w:r w:rsidR="00C86BBD">
        <w:t xml:space="preserve">- </w:t>
      </w:r>
      <w:r w:rsidR="00C86BBD" w:rsidRPr="00C86BBD">
        <w:rPr>
          <w:b/>
        </w:rPr>
        <w:t>Direct Channel:</w:t>
      </w:r>
      <w:r w:rsidR="00C86BBD">
        <w:t xml:space="preserve"> Şirketin, kendi satış elemanlarının, müşterilerine aracısız, doğrudan ürün/hizmet satışı yapması.                                                                                                    </w:t>
      </w:r>
      <w:r w:rsidR="00C86BBD" w:rsidRPr="00C86BBD">
        <w:rPr>
          <w:b/>
        </w:rPr>
        <w:t>Doğrudan Mağazaya Teslim</w:t>
      </w:r>
      <w:r w:rsidR="00C86BBD">
        <w:t xml:space="preserve">- </w:t>
      </w:r>
      <w:r w:rsidR="00C86BBD" w:rsidRPr="00C86BBD">
        <w:rPr>
          <w:b/>
        </w:rPr>
        <w:t>Direct Store Delivery:</w:t>
      </w:r>
      <w:r w:rsidR="00C86BBD">
        <w:t xml:space="preserve"> Ürünün ilk sevkiyat noktasından satış noktasına doğrudan gönderilmesi.                                                                                                        </w:t>
      </w:r>
      <w:r w:rsidR="00C86BBD" w:rsidRPr="00C86BBD">
        <w:rPr>
          <w:b/>
        </w:rPr>
        <w:t>Doğrudan Satış Noktası</w:t>
      </w:r>
      <w:r w:rsidR="00C86BBD">
        <w:t xml:space="preserve">- </w:t>
      </w:r>
      <w:r w:rsidR="00C86BBD" w:rsidRPr="00C86BBD">
        <w:rPr>
          <w:b/>
        </w:rPr>
        <w:t>Direct Retailer Location:</w:t>
      </w:r>
      <w:r w:rsidR="00C86BBD">
        <w:t xml:space="preserve"> Ürünleri doğrudan ana satıcı firmadan </w:t>
      </w:r>
      <w:proofErr w:type="gramStart"/>
      <w:r w:rsidR="00C86BBD">
        <w:t>alan</w:t>
      </w:r>
      <w:proofErr w:type="gramEnd"/>
      <w:r w:rsidR="00C86BBD">
        <w:t xml:space="preserve"> satış noktası.</w:t>
      </w:r>
    </w:p>
    <w:p w:rsidR="00B96366" w:rsidRDefault="00B142C6" w:rsidP="00B96366">
      <w:pPr>
        <w:pStyle w:val="a3"/>
      </w:pPr>
      <w:r w:rsidRPr="00B142C6">
        <w:rPr>
          <w:b/>
        </w:rPr>
        <w:lastRenderedPageBreak/>
        <w:t>Doğrudan Sevkiyat</w:t>
      </w:r>
      <w:r>
        <w:t xml:space="preserve">- </w:t>
      </w:r>
      <w:r w:rsidRPr="00B142C6">
        <w:rPr>
          <w:b/>
        </w:rPr>
        <w:t>Direct Shipment:</w:t>
      </w:r>
      <w:r>
        <w:t xml:space="preserve"> Ürünlerin, bir depolama işlemi yapılmaksızın müşteriye gönderilmesi.                                                                                                                                     </w:t>
      </w:r>
      <w:r w:rsidRPr="00B142C6">
        <w:rPr>
          <w:b/>
        </w:rPr>
        <w:t>Doğrudan Üretim Malzemesi</w:t>
      </w:r>
      <w:r>
        <w:t xml:space="preserve">- </w:t>
      </w:r>
      <w:r w:rsidRPr="00B142C6">
        <w:rPr>
          <w:b/>
        </w:rPr>
        <w:t>Direct Production Material:</w:t>
      </w:r>
      <w:r>
        <w:t xml:space="preserve"> Bir ürünün üretim sürecinde ve içeriğinde bulunan malzeme (ürün ağacında yer </w:t>
      </w:r>
      <w:proofErr w:type="gramStart"/>
      <w:r>
        <w:t>alan</w:t>
      </w:r>
      <w:proofErr w:type="gramEnd"/>
      <w:r>
        <w:t xml:space="preserve"> malzemeler)                                                   </w:t>
      </w:r>
      <w:r w:rsidRPr="00B142C6">
        <w:rPr>
          <w:b/>
        </w:rPr>
        <w:t>Doğrudan Yerleştirme</w:t>
      </w:r>
      <w:r>
        <w:t xml:space="preserve">- </w:t>
      </w:r>
      <w:r w:rsidRPr="00B142C6">
        <w:rPr>
          <w:b/>
        </w:rPr>
        <w:t>Direct Putaway:</w:t>
      </w:r>
      <w:r>
        <w:t xml:space="preserve"> Depoda gelen malzemelerin, doğrudan ilgili lokasyona yerleştirilmesi.                                                                                                                                                  </w:t>
      </w:r>
      <w:r w:rsidRPr="00B142C6">
        <w:rPr>
          <w:b/>
        </w:rPr>
        <w:t>Dökme Yük</w:t>
      </w:r>
      <w:r>
        <w:t xml:space="preserve">- </w:t>
      </w:r>
      <w:r w:rsidRPr="00B142C6">
        <w:rPr>
          <w:b/>
        </w:rPr>
        <w:t>Bulk Cargo:</w:t>
      </w:r>
      <w:r>
        <w:t xml:space="preserve"> Bir ambalaj içinde olmayan yük.                                                                  </w:t>
      </w:r>
      <w:r w:rsidRPr="00B142C6">
        <w:rPr>
          <w:b/>
        </w:rPr>
        <w:t>Dökme Yük Kapasitesi</w:t>
      </w:r>
      <w:r>
        <w:t xml:space="preserve">- </w:t>
      </w:r>
      <w:r w:rsidRPr="00B142C6">
        <w:rPr>
          <w:b/>
        </w:rPr>
        <w:t>Grain Cubic Capacity:</w:t>
      </w:r>
      <w:r>
        <w:t xml:space="preserve"> Gemi tümüyle dökme yüklerle yüklendiğinde alabileceği en büyük hacimsel yük miktarı.                                                                                                     </w:t>
      </w:r>
      <w:r w:rsidRPr="00B142C6">
        <w:rPr>
          <w:b/>
        </w:rPr>
        <w:t>Dökme Yük Taşıyıcısı</w:t>
      </w:r>
      <w:r>
        <w:t xml:space="preserve">- </w:t>
      </w:r>
      <w:r w:rsidRPr="00B142C6">
        <w:rPr>
          <w:b/>
        </w:rPr>
        <w:t>Bulk Carrier:</w:t>
      </w:r>
      <w:r>
        <w:t xml:space="preserve"> Petrol, tahıl veya maden gibi paketlenmemiş, şişelenmemiş veya herhangi bir şekilde ambalajlanmamış büyük miktardaki dökme yükleri taşıyan şirket.    </w:t>
      </w:r>
      <w:r w:rsidRPr="00B142C6">
        <w:rPr>
          <w:b/>
        </w:rPr>
        <w:t>Doküman</w:t>
      </w:r>
      <w:r>
        <w:t xml:space="preserve">- </w:t>
      </w:r>
      <w:r w:rsidRPr="00B142C6">
        <w:rPr>
          <w:b/>
        </w:rPr>
        <w:t>Document:</w:t>
      </w:r>
      <w:r>
        <w:t xml:space="preserve"> Fatura, satınalma emri vb. formların her biri.                                    </w:t>
      </w:r>
      <w:r w:rsidRPr="00B142C6">
        <w:rPr>
          <w:b/>
        </w:rPr>
        <w:t>Dolaylı/Distribütör Kanalı</w:t>
      </w:r>
      <w:r>
        <w:t xml:space="preserve">- </w:t>
      </w:r>
      <w:r>
        <w:rPr>
          <w:b/>
          <w:lang w:val="az-Latn-AZ"/>
        </w:rPr>
        <w:t>İ</w:t>
      </w:r>
      <w:r w:rsidRPr="00B142C6">
        <w:rPr>
          <w:b/>
        </w:rPr>
        <w:t>ndirect/Distributor Channel:</w:t>
      </w:r>
      <w:r>
        <w:rPr>
          <w:b/>
        </w:rPr>
        <w:t xml:space="preserve"> </w:t>
      </w:r>
      <w:r>
        <w:t xml:space="preserve">Şirketlerin ürünlerini önce distribütöre, distribütörün de bu ürünleri son kullanıcıya sattığı kanal.                                                    </w:t>
      </w:r>
      <w:r w:rsidRPr="00B142C6">
        <w:rPr>
          <w:b/>
        </w:rPr>
        <w:t>Dolaylı Satış Noktası</w:t>
      </w:r>
      <w:r>
        <w:t xml:space="preserve">- </w:t>
      </w:r>
      <w:r>
        <w:rPr>
          <w:b/>
          <w:lang w:val="az-Latn-AZ"/>
        </w:rPr>
        <w:t>İ</w:t>
      </w:r>
      <w:r w:rsidRPr="00B142C6">
        <w:rPr>
          <w:b/>
        </w:rPr>
        <w:t>ndirect Retailer Location:</w:t>
      </w:r>
      <w:r>
        <w:t xml:space="preserve"> Ürünleri distribütörden alarak tüketicilere </w:t>
      </w:r>
      <w:proofErr w:type="gramStart"/>
      <w:r>
        <w:t>satan</w:t>
      </w:r>
      <w:proofErr w:type="gramEnd"/>
      <w:r>
        <w:t xml:space="preserve"> satış noktası.                                                                                                                                                                                             </w:t>
      </w:r>
      <w:r w:rsidRPr="00B142C6">
        <w:rPr>
          <w:b/>
        </w:rPr>
        <w:t>Dolgu Malzemesi</w:t>
      </w:r>
      <w:r>
        <w:t xml:space="preserve">- </w:t>
      </w:r>
      <w:r w:rsidRPr="00B142C6">
        <w:rPr>
          <w:b/>
        </w:rPr>
        <w:t>Filling Material:</w:t>
      </w:r>
      <w:r>
        <w:t xml:space="preserve"> Taşımacılık sırasında ürünleri korumak üzere boşluk doldurmak için kullanılan paketleme malzemesi.                                                                                               </w:t>
      </w:r>
      <w:r w:rsidRPr="00B142C6">
        <w:rPr>
          <w:b/>
        </w:rPr>
        <w:t>Dolu Adres</w:t>
      </w:r>
      <w:r>
        <w:t xml:space="preserve">- </w:t>
      </w:r>
      <w:r w:rsidRPr="00B142C6">
        <w:rPr>
          <w:b/>
        </w:rPr>
        <w:t>Occupied Space:</w:t>
      </w:r>
      <w:r>
        <w:t xml:space="preserve"> Başka bir malzeme tarafından kullanılmakta olan stok alanı.        </w:t>
      </w:r>
      <w:r w:rsidRPr="00B142C6">
        <w:rPr>
          <w:b/>
        </w:rPr>
        <w:t>Dönemsel Sayım</w:t>
      </w:r>
      <w:r>
        <w:t xml:space="preserve">- </w:t>
      </w:r>
      <w:r w:rsidRPr="00B142C6">
        <w:rPr>
          <w:b/>
        </w:rPr>
        <w:t>Cycle Counting:</w:t>
      </w:r>
      <w:r>
        <w:rPr>
          <w:b/>
        </w:rPr>
        <w:t xml:space="preserve"> </w:t>
      </w:r>
      <w:r>
        <w:t xml:space="preserve">Stok doğruluğunu sağlamak amacıyla, stoğun belirli dönemlerde bir düzen içerisinde sayılması ve kaydedilmesi işlemi.                                                        </w:t>
      </w:r>
      <w:r w:rsidRPr="00B142C6">
        <w:rPr>
          <w:b/>
        </w:rPr>
        <w:t>Donmuş Bölge</w:t>
      </w:r>
      <w:r>
        <w:t xml:space="preserve">- </w:t>
      </w:r>
      <w:r w:rsidRPr="00B142C6">
        <w:rPr>
          <w:b/>
        </w:rPr>
        <w:t>Frozen Zone:</w:t>
      </w:r>
      <w:r>
        <w:t xml:space="preserve"> Üretim programının, öngörülen bir süre içinde değiştirilmemek üzere kesinleştirildiği kısmı.                                                                                                                                           </w:t>
      </w:r>
      <w:r w:rsidRPr="00B142C6">
        <w:rPr>
          <w:b/>
        </w:rPr>
        <w:t>Dönüş Taşıması</w:t>
      </w:r>
      <w:r>
        <w:t xml:space="preserve">- </w:t>
      </w:r>
      <w:r w:rsidRPr="00B142C6">
        <w:rPr>
          <w:b/>
        </w:rPr>
        <w:t>Backhaulage:</w:t>
      </w:r>
      <w:r>
        <w:t xml:space="preserve"> Gidiş ve dönüş taşıma ücretinin birlikte düşünülerek, bir araç ile götürülen yüklerin bırakılıp, aynı araç ve aynı/benzer güzergâh kullanılıp, farklı yüklerin getirilmesi.  </w:t>
      </w:r>
      <w:r w:rsidRPr="00B142C6">
        <w:rPr>
          <w:b/>
        </w:rPr>
        <w:t>Dördüncü Parti Lojistik</w:t>
      </w:r>
      <w:r>
        <w:t xml:space="preserve">- </w:t>
      </w:r>
      <w:r w:rsidRPr="00B142C6">
        <w:rPr>
          <w:b/>
        </w:rPr>
        <w:t>Fourth Party Logistics (4PL):</w:t>
      </w:r>
      <w:r>
        <w:t xml:space="preserve"> Müşterilerine kapsamlı tedârik zinciri çözümleri sunmak için, kendi organizasyonunun kaynaklarını, yeteneklerini ve teknolojisini, üçüncü taraf lojistik (3PL) şirketleri ile biraraya getiren ve tüm zincirin tasarımını ve yönetimini üstlenen şirketler (4PL şirketleri, tüm tedârik zinciri boyunca değer katabilme uzmanlığına ve yeteneğine sahip olmak zorundadır)</w:t>
      </w:r>
      <w:r w:rsidR="00B96366">
        <w:t xml:space="preserve">                                                                                                                                </w:t>
      </w:r>
      <w:r w:rsidR="00B96366" w:rsidRPr="00B96366">
        <w:rPr>
          <w:b/>
        </w:rPr>
        <w:t>Düzenli Hat İşletmecisi</w:t>
      </w:r>
      <w:r w:rsidR="00B96366">
        <w:t xml:space="preserve">- </w:t>
      </w:r>
      <w:r w:rsidR="00B96366" w:rsidRPr="00B96366">
        <w:rPr>
          <w:b/>
        </w:rPr>
        <w:t>Liner:</w:t>
      </w:r>
      <w:r w:rsidR="00B96366">
        <w:t xml:space="preserve"> Tarifeli bir düzen içinde yük taşımacılığı hizmeti veren şirketler (Örneğin; denizyolu ile belirlenmiş bir sefer programına göre sürekli hizmet veren gemi hattı işletmecileri)</w:t>
      </w:r>
    </w:p>
    <w:p w:rsidR="00507D52" w:rsidRDefault="00B96366" w:rsidP="00507D52">
      <w:pPr>
        <w:pStyle w:val="a3"/>
      </w:pPr>
      <w:r w:rsidRPr="00B96366">
        <w:rPr>
          <w:b/>
          <w:color w:val="FF0000"/>
          <w:sz w:val="40"/>
          <w:szCs w:val="40"/>
        </w:rPr>
        <w:t>E</w:t>
      </w:r>
      <w:r w:rsidR="00507D52">
        <w:rPr>
          <w:b/>
          <w:color w:val="FF0000"/>
          <w:sz w:val="40"/>
          <w:szCs w:val="40"/>
        </w:rPr>
        <w:t xml:space="preserve">                                                                                                                         </w:t>
      </w:r>
      <w:r w:rsidR="00507D52" w:rsidRPr="00507D52">
        <w:rPr>
          <w:b/>
        </w:rPr>
        <w:t>Çevre Dostu Paketleme</w:t>
      </w:r>
      <w:r w:rsidR="00507D52">
        <w:t xml:space="preserve">- </w:t>
      </w:r>
      <w:r w:rsidR="00507D52" w:rsidRPr="00507D52">
        <w:rPr>
          <w:b/>
        </w:rPr>
        <w:t>Environmentally Friendly Packaging:</w:t>
      </w:r>
      <w:r w:rsidR="00507D52">
        <w:rPr>
          <w:b/>
          <w:color w:val="FF0000"/>
          <w:sz w:val="40"/>
          <w:szCs w:val="40"/>
        </w:rPr>
        <w:t xml:space="preserve"> </w:t>
      </w:r>
      <w:r w:rsidR="00507D52">
        <w:t xml:space="preserve">Geri dönüşümlü konteyner veya kap, doğada çözülebilen ambalaj malzemeleri kullanımı vb. yollar ile ambalaj malzemelerinin doğaya vereceği zararın en aza indirilmesi.                                                                                                      </w:t>
      </w:r>
      <w:r w:rsidR="00507D52" w:rsidRPr="00507D52">
        <w:rPr>
          <w:b/>
        </w:rPr>
        <w:t>E-Ticaret</w:t>
      </w:r>
      <w:r w:rsidR="00507D52">
        <w:t xml:space="preserve">- </w:t>
      </w:r>
      <w:r w:rsidR="00507D52" w:rsidRPr="00507D52">
        <w:rPr>
          <w:b/>
        </w:rPr>
        <w:t>E-Commerce:</w:t>
      </w:r>
      <w:r w:rsidR="00507D52">
        <w:t xml:space="preserve"> Mal ve hizmetlerin üretim ve dağıtımının bilgi ve iletişim teknolojileri vasıtasıyla yapılmasını kapsayan ve sürekli gelişen işletme yaklaşımının bir parçasıdır.                            </w:t>
      </w:r>
      <w:r w:rsidR="00507D52" w:rsidRPr="00507D52">
        <w:rPr>
          <w:b/>
        </w:rPr>
        <w:t>Ek Masraflar</w:t>
      </w:r>
      <w:r w:rsidR="00507D52">
        <w:t xml:space="preserve">- </w:t>
      </w:r>
      <w:r w:rsidR="00507D52" w:rsidRPr="00507D52">
        <w:rPr>
          <w:b/>
        </w:rPr>
        <w:t>Accessorial Charges:</w:t>
      </w:r>
      <w:r w:rsidR="00507D52">
        <w:t xml:space="preserve"> Taşımacılık sürecinde verilen ek hizmet ve ayrıcalıkların masrafları (Bu masraflar navlun ücretine dahil değildir ve genellikle sabir fiyat şeklindedir. </w:t>
      </w:r>
      <w:proofErr w:type="gramStart"/>
      <w:r w:rsidR="00507D52">
        <w:t>Örneğin; toplama/teslimat, transit geçiş ayrıcalıkları, hareket halindeki ayrıcalıklar, cezalar, aktarma, yükleme/boşaltma vb.)</w:t>
      </w:r>
      <w:proofErr w:type="gramEnd"/>
      <w:r w:rsidR="00507D52">
        <w:t xml:space="preserve">                                                                                                                                        </w:t>
      </w:r>
      <w:r w:rsidR="00507D52" w:rsidRPr="00507D52">
        <w:rPr>
          <w:b/>
        </w:rPr>
        <w:t>Ekonomik Sipariş Miktarı (ESM</w:t>
      </w:r>
      <w:proofErr w:type="gramStart"/>
      <w:r w:rsidR="00507D52" w:rsidRPr="00507D52">
        <w:rPr>
          <w:b/>
        </w:rPr>
        <w:t>)</w:t>
      </w:r>
      <w:r w:rsidR="00507D52" w:rsidRPr="00507D52">
        <w:t>-</w:t>
      </w:r>
      <w:proofErr w:type="gramEnd"/>
      <w:r w:rsidR="00507D52" w:rsidRPr="00507D52">
        <w:rPr>
          <w:b/>
        </w:rPr>
        <w:t xml:space="preserve">  Economic Order Quantity (EOQ):</w:t>
      </w:r>
      <w:r w:rsidR="00507D52">
        <w:t xml:space="preserve"> Sipariş ve stok maliyeti toplamını enküçükleyecek şekilde tedarikçiye verilen sipariş miktarı.</w:t>
      </w:r>
    </w:p>
    <w:p w:rsidR="00507D52" w:rsidRDefault="00507D52" w:rsidP="00507D52">
      <w:pPr>
        <w:pStyle w:val="a3"/>
      </w:pPr>
    </w:p>
    <w:p w:rsidR="00F62814" w:rsidRDefault="00507D52" w:rsidP="00F62814">
      <w:pPr>
        <w:pStyle w:val="a3"/>
      </w:pPr>
      <w:r w:rsidRPr="00507D52">
        <w:rPr>
          <w:b/>
        </w:rPr>
        <w:lastRenderedPageBreak/>
        <w:t>Eksik Tamamlama Turu</w:t>
      </w:r>
      <w:r>
        <w:t>-</w:t>
      </w:r>
      <w:r w:rsidRPr="00507D52">
        <w:rPr>
          <w:b/>
        </w:rPr>
        <w:t xml:space="preserve"> Breadman:</w:t>
      </w:r>
      <w:r>
        <w:t xml:space="preserve"> Tedarikçilerin ikmâl faaliyetlerinin eşgüdümünde kullanılan özel bir kanban uygulaması (Bu uygulamada, öngörülen rota tipine göre teslîmat görevlisi, müşterinin lokasyonuna giderek ilgili stok alanını/kabını ürün ile doldurur. </w:t>
      </w:r>
      <w:proofErr w:type="gramStart"/>
      <w:r>
        <w:t>Dolayısıyla sipâriş miktarı belirli değildir.</w:t>
      </w:r>
      <w:proofErr w:type="gramEnd"/>
      <w:r>
        <w:t xml:space="preserve"> Müşteri önceden sipâriş vermediği gibi her gidildiğinde ne </w:t>
      </w:r>
      <w:proofErr w:type="gramStart"/>
      <w:r>
        <w:t>kadar</w:t>
      </w:r>
      <w:proofErr w:type="gramEnd"/>
      <w:r>
        <w:t xml:space="preserve"> teslimat yapılacağı da net olarak belirli değildir. </w:t>
      </w:r>
      <w:proofErr w:type="gramStart"/>
      <w:r>
        <w:t>Eksik olan kısım doldurulur.</w:t>
      </w:r>
      <w:proofErr w:type="gramEnd"/>
      <w:r>
        <w:t xml:space="preserve"> </w:t>
      </w:r>
      <w:proofErr w:type="gramStart"/>
      <w:r>
        <w:t>Bu durumda tedârikçi, önceden edinilmiş deneyimlere ve oluşturulmuş kurallara göre sevkiyat plânlaması yapar.)</w:t>
      </w:r>
      <w:proofErr w:type="gramEnd"/>
      <w:r>
        <w:t xml:space="preserve">                        </w:t>
      </w:r>
      <w:r w:rsidRPr="00507D52">
        <w:rPr>
          <w:b/>
        </w:rPr>
        <w:t>El Arabası</w:t>
      </w:r>
      <w:r>
        <w:t xml:space="preserve">- </w:t>
      </w:r>
      <w:r w:rsidRPr="00507D52">
        <w:rPr>
          <w:b/>
        </w:rPr>
        <w:t>Hand Truck:</w:t>
      </w:r>
      <w:r>
        <w:t xml:space="preserve"> Hafif yükleri, depolarda kısa mesafeler boyunca taşımak için kullanılan, iki veya daha çok tekerlekli, elle itilen araç.                                                                                                            </w:t>
      </w:r>
      <w:r w:rsidRPr="00507D52">
        <w:rPr>
          <w:b/>
        </w:rPr>
        <w:t>Elde Bulundurmama</w:t>
      </w:r>
      <w:r>
        <w:t xml:space="preserve">- </w:t>
      </w:r>
      <w:r w:rsidRPr="00507D52">
        <w:rPr>
          <w:b/>
        </w:rPr>
        <w:t>Out of Stock</w:t>
      </w:r>
      <w:proofErr w:type="gramStart"/>
      <w:r w:rsidRPr="00507D52">
        <w:rPr>
          <w:b/>
        </w:rPr>
        <w:t>,Stock</w:t>
      </w:r>
      <w:proofErr w:type="gramEnd"/>
      <w:r w:rsidRPr="00507D52">
        <w:rPr>
          <w:b/>
        </w:rPr>
        <w:t>-out:</w:t>
      </w:r>
      <w:r>
        <w:rPr>
          <w:b/>
        </w:rPr>
        <w:t xml:space="preserve"> </w:t>
      </w:r>
      <w:r>
        <w:t xml:space="preserve">Talep olmasına rağmen, satış veya teslîmat için belli bir noktada yeterince stok olmamasından kaynaklanan sorun.                                                 </w:t>
      </w:r>
      <w:r w:rsidRPr="00507D52">
        <w:rPr>
          <w:b/>
        </w:rPr>
        <w:t>Elektronik Fon Transferi</w:t>
      </w:r>
      <w:r>
        <w:t xml:space="preserve">- </w:t>
      </w:r>
      <w:r w:rsidRPr="00507D52">
        <w:rPr>
          <w:b/>
        </w:rPr>
        <w:t>Electronic Funds Transfer (EFT):</w:t>
      </w:r>
      <w:r>
        <w:rPr>
          <w:b/>
        </w:rPr>
        <w:t xml:space="preserve"> </w:t>
      </w:r>
      <w:r>
        <w:t xml:space="preserve">Ödemelerin elektronik ortamda </w:t>
      </w:r>
      <w:r w:rsidRPr="00507D52">
        <w:t>gerçekleştirilmesi.</w:t>
      </w:r>
      <w:r>
        <w:t xml:space="preserve">                                                                                                                                   </w:t>
      </w:r>
      <w:r w:rsidRPr="00507D52">
        <w:rPr>
          <w:b/>
        </w:rPr>
        <w:t>Elektronik Pazar</w:t>
      </w:r>
      <w:r>
        <w:t xml:space="preserve">- </w:t>
      </w:r>
      <w:r w:rsidRPr="00507D52">
        <w:rPr>
          <w:b/>
        </w:rPr>
        <w:t>Electronic Marketplace:</w:t>
      </w:r>
      <w:r>
        <w:t xml:space="preserve"> Birçok alıcı ve satıcının bir araya gelerek iletişim kurduğu ve alışveriş yaptığı sanal ortam.</w:t>
      </w:r>
      <w:r w:rsidR="009F2418">
        <w:t xml:space="preserve">                                                                                              </w:t>
      </w:r>
      <w:r w:rsidR="009F2418" w:rsidRPr="009F2418">
        <w:rPr>
          <w:b/>
        </w:rPr>
        <w:t>Elektronik Posta (E-Posta</w:t>
      </w:r>
      <w:proofErr w:type="gramStart"/>
      <w:r w:rsidR="009F2418" w:rsidRPr="009F2418">
        <w:rPr>
          <w:b/>
        </w:rPr>
        <w:t>)</w:t>
      </w:r>
      <w:r w:rsidR="009F2418" w:rsidRPr="009F2418">
        <w:t>-</w:t>
      </w:r>
      <w:proofErr w:type="gramEnd"/>
      <w:r w:rsidR="009F2418">
        <w:t xml:space="preserve"> </w:t>
      </w:r>
      <w:r w:rsidR="009F2418" w:rsidRPr="009F2418">
        <w:rPr>
          <w:b/>
        </w:rPr>
        <w:t xml:space="preserve">Electronic Mail (E-Mail): </w:t>
      </w:r>
      <w:r w:rsidR="009F2418">
        <w:t xml:space="preserve">Elektronik ortamlarda gönderilen mesaj.    </w:t>
      </w:r>
      <w:r w:rsidR="009F2418" w:rsidRPr="009F2418">
        <w:rPr>
          <w:b/>
        </w:rPr>
        <w:t>Elektronik Ticaret</w:t>
      </w:r>
      <w:r w:rsidR="009F2418">
        <w:t xml:space="preserve">- </w:t>
      </w:r>
      <w:r w:rsidR="009F2418" w:rsidRPr="009F2418">
        <w:rPr>
          <w:b/>
        </w:rPr>
        <w:t>Electronic Commerce:</w:t>
      </w:r>
      <w:r w:rsidR="009F2418">
        <w:t xml:space="preserve"> Mal ve hizmetlerin üretimi, tanıtımı, satışı, satın alınması vb. faaliyetlerin, elektronik ortamlar üzerinde, yazılımlar kullanılarak ve gerçek zamanlı (on-line) olarak yapılması (E-ticaret olarak da bilinir. </w:t>
      </w:r>
      <w:proofErr w:type="gramStart"/>
      <w:r w:rsidR="009F2418">
        <w:t>B2B ve B2C şeklinde uygulanabilmektedir.)</w:t>
      </w:r>
      <w:proofErr w:type="gramEnd"/>
      <w:r w:rsidR="008A271D">
        <w:t xml:space="preserve">   </w:t>
      </w:r>
      <w:r w:rsidR="00A10AE0" w:rsidRPr="008A271D">
        <w:rPr>
          <w:b/>
        </w:rPr>
        <w:t>Elektronik Ürün Kodu</w:t>
      </w:r>
      <w:r w:rsidR="00A10AE0">
        <w:t xml:space="preserve">- </w:t>
      </w:r>
      <w:r w:rsidR="00A10AE0" w:rsidRPr="008A271D">
        <w:rPr>
          <w:b/>
        </w:rPr>
        <w:t>Elektronic Product Code (EPC):</w:t>
      </w:r>
      <w:r w:rsidR="008A271D">
        <w:t xml:space="preserve"> </w:t>
      </w:r>
      <w:r w:rsidR="00A10AE0">
        <w:t>Tedarik zincirindeki bir ürünün küresel olarak, anında ve otomatik tanımlanması ve izlenmesi için; kod versiyonu, üretici/imalatçı bilgisi, ürün tipi ve ürünün seri numarası bilgilerini içeren kod.</w:t>
      </w:r>
      <w:r w:rsidR="008A271D">
        <w:t xml:space="preserve">                                                                         </w:t>
      </w:r>
      <w:r w:rsidR="008A271D" w:rsidRPr="008A271D">
        <w:rPr>
          <w:b/>
        </w:rPr>
        <w:t>Elektronik Veri Değişimi</w:t>
      </w:r>
      <w:r w:rsidR="008A271D">
        <w:t xml:space="preserve">- </w:t>
      </w:r>
      <w:r w:rsidR="008A271D" w:rsidRPr="008A271D">
        <w:rPr>
          <w:b/>
        </w:rPr>
        <w:t>Electronic Data Interchange (EDI):</w:t>
      </w:r>
      <w:r w:rsidR="008A271D">
        <w:t xml:space="preserve"> Farklı kurumlar tarafından kullanılan ve sözkonusu kurumların yazılımları arasında amacına uygun olarak gerçekleştirilen, standart formatta veri aktarımı veya paylaşımı.                                                                                                </w:t>
      </w:r>
      <w:r w:rsidR="008A271D" w:rsidRPr="008A271D">
        <w:rPr>
          <w:b/>
        </w:rPr>
        <w:t>Elle Toplama</w:t>
      </w:r>
      <w:r w:rsidR="008A271D">
        <w:t xml:space="preserve">- </w:t>
      </w:r>
      <w:r w:rsidR="008A271D" w:rsidRPr="008A271D">
        <w:rPr>
          <w:b/>
        </w:rPr>
        <w:t>Pick to Clear:</w:t>
      </w:r>
      <w:r w:rsidR="008A271D">
        <w:t xml:space="preserve"> Depo yönetimi sistemlerinde, genellikle sevkiyat noktalarına göre, küçük miktarların elle toplanması kuralı (Alan kullanımı için bu kural çok yararlıdır)                            </w:t>
      </w:r>
      <w:r w:rsidR="008A271D" w:rsidRPr="008A271D">
        <w:rPr>
          <w:b/>
        </w:rPr>
        <w:t>Elle Toplama Sistemi</w:t>
      </w:r>
      <w:r w:rsidR="008A271D">
        <w:t xml:space="preserve">- </w:t>
      </w:r>
      <w:r w:rsidR="008A271D" w:rsidRPr="008A271D">
        <w:rPr>
          <w:b/>
        </w:rPr>
        <w:t>Manual Picking System:</w:t>
      </w:r>
      <w:r w:rsidR="008A271D">
        <w:t xml:space="preserve"> Depolarda ürünlerin herhangi bir ekipman kullanılmaksızın, elle toplandığı sistem.                                                                                                 </w:t>
      </w:r>
      <w:r w:rsidR="008A271D" w:rsidRPr="008A271D">
        <w:rPr>
          <w:b/>
        </w:rPr>
        <w:t>Elleçleme</w:t>
      </w:r>
      <w:r w:rsidR="008A271D">
        <w:t xml:space="preserve">- </w:t>
      </w:r>
      <w:r w:rsidR="008A271D" w:rsidRPr="008A271D">
        <w:rPr>
          <w:b/>
        </w:rPr>
        <w:t>Handling:</w:t>
      </w:r>
      <w:r w:rsidR="008A271D">
        <w:t xml:space="preserve"> Malzeme boşaltma, mal </w:t>
      </w:r>
      <w:proofErr w:type="gramStart"/>
      <w:r w:rsidR="008A271D">
        <w:t>kabul</w:t>
      </w:r>
      <w:proofErr w:type="gramEnd"/>
      <w:r w:rsidR="008A271D">
        <w:t xml:space="preserve">, seçerek ayırma, teslim-tesellüm, paket açma, bölme, istifleme, yerleştirme, yerini değiştirme, yenileme-eksik tamamlama, toplama, ambalajma, yükleme vb. işlemler.                                                                                                                               </w:t>
      </w:r>
      <w:r w:rsidR="008A271D" w:rsidRPr="008A271D">
        <w:rPr>
          <w:b/>
        </w:rPr>
        <w:t>Elleçleme Maliyeti</w:t>
      </w:r>
      <w:r w:rsidR="008A271D">
        <w:t xml:space="preserve">- </w:t>
      </w:r>
      <w:r w:rsidR="008A271D" w:rsidRPr="008A271D">
        <w:rPr>
          <w:b/>
        </w:rPr>
        <w:t>Handling Cost:</w:t>
      </w:r>
      <w:r w:rsidR="008A271D">
        <w:t xml:space="preserve"> Taşıma, hazırlama ve diğer yükleme/boşaltma faaliyetleri ile ilgili mâliyet.                                                                                                                                                       </w:t>
      </w:r>
      <w:r w:rsidR="008A271D" w:rsidRPr="008A271D">
        <w:rPr>
          <w:b/>
        </w:rPr>
        <w:t xml:space="preserve">En </w:t>
      </w:r>
      <w:proofErr w:type="gramStart"/>
      <w:r w:rsidR="008A271D" w:rsidRPr="008A271D">
        <w:rPr>
          <w:b/>
        </w:rPr>
        <w:t>Az</w:t>
      </w:r>
      <w:proofErr w:type="gramEnd"/>
      <w:r w:rsidR="008A271D" w:rsidRPr="008A271D">
        <w:rPr>
          <w:b/>
        </w:rPr>
        <w:t xml:space="preserve"> Toplam İşlem İlkesi</w:t>
      </w:r>
      <w:r w:rsidR="008A271D">
        <w:t xml:space="preserve">- </w:t>
      </w:r>
      <w:r w:rsidR="008A271D" w:rsidRPr="008A271D">
        <w:rPr>
          <w:b/>
        </w:rPr>
        <w:t>Principle of Minimum Total Transactions:</w:t>
      </w:r>
      <w:r w:rsidR="008A271D">
        <w:t xml:space="preserve"> Tedarik zinciri boyunca gerçekleştirilen toplam işlem sayısını en aza indirme ilkesi (Tedârik zincirini yönetmenin bir amacı, bu ilkeyi uygulamaktır.)</w:t>
      </w:r>
      <w:r w:rsidR="003A37E0">
        <w:t xml:space="preserve">                                                                                                                                                           </w:t>
      </w:r>
      <w:r w:rsidR="003A37E0" w:rsidRPr="003A37E0">
        <w:rPr>
          <w:b/>
        </w:rPr>
        <w:t>En İyi Uygulama</w:t>
      </w:r>
      <w:r w:rsidR="003A37E0">
        <w:t xml:space="preserve">- </w:t>
      </w:r>
      <w:r w:rsidR="003A37E0" w:rsidRPr="003A37E0">
        <w:rPr>
          <w:b/>
        </w:rPr>
        <w:t>Best Practice:</w:t>
      </w:r>
      <w:r w:rsidR="003A37E0">
        <w:t xml:space="preserve"> Belli bir faaliyetin gerçekleştirilmesine yönelik çok iyi sonuçlar veren ve diğer şirketler tarafından örnek alınan süreç veya sistem.</w:t>
      </w:r>
      <w:r w:rsidR="00F62814">
        <w:t xml:space="preserve">                                                 </w:t>
      </w:r>
      <w:r w:rsidR="00F62814" w:rsidRPr="00F62814">
        <w:rPr>
          <w:b/>
        </w:rPr>
        <w:t>Entelektüel Mülkiyet</w:t>
      </w:r>
      <w:r w:rsidR="00F62814">
        <w:t xml:space="preserve">- </w:t>
      </w:r>
      <w:r w:rsidR="00F62814" w:rsidRPr="00F62814">
        <w:rPr>
          <w:b/>
        </w:rPr>
        <w:t>İntellectual Property:</w:t>
      </w:r>
      <w:r w:rsidR="00F62814">
        <w:t xml:space="preserve"> Patenti, telif hakkı, ticarî veya hizmet markası olan ürünler.                                                                                                                                                   </w:t>
      </w:r>
      <w:r w:rsidR="00F62814" w:rsidRPr="00F62814">
        <w:rPr>
          <w:b/>
        </w:rPr>
        <w:t xml:space="preserve">Envanter </w:t>
      </w:r>
      <w:r w:rsidR="00F62814" w:rsidRPr="00F62814">
        <w:t>-</w:t>
      </w:r>
      <w:r w:rsidR="00F62814" w:rsidRPr="00F62814">
        <w:rPr>
          <w:b/>
        </w:rPr>
        <w:t>İnventory</w:t>
      </w:r>
      <w:r w:rsidR="00F62814" w:rsidRPr="00F62814">
        <w:rPr>
          <w:b/>
          <w:lang w:val="tr-TR"/>
        </w:rPr>
        <w:t>:</w:t>
      </w:r>
      <w:r w:rsidR="00F62814">
        <w:rPr>
          <w:b/>
          <w:lang w:val="tr-TR"/>
        </w:rPr>
        <w:t xml:space="preserve"> </w:t>
      </w:r>
      <w:r w:rsidR="00F62814">
        <w:t xml:space="preserve">İşletmedeki tüm demirbaş ve stokların fiziksel ve/veya malî listesi.       </w:t>
      </w:r>
      <w:r w:rsidR="00F62814" w:rsidRPr="00F62814">
        <w:rPr>
          <w:b/>
        </w:rPr>
        <w:t>Erişim Alanı</w:t>
      </w:r>
      <w:r w:rsidR="00F62814">
        <w:t xml:space="preserve">- </w:t>
      </w:r>
      <w:r w:rsidR="00F62814" w:rsidRPr="00F62814">
        <w:rPr>
          <w:b/>
        </w:rPr>
        <w:t>Access Space:</w:t>
      </w:r>
      <w:r w:rsidR="00F62814">
        <w:t xml:space="preserve"> </w:t>
      </w:r>
      <w:proofErr w:type="gramStart"/>
      <w:r w:rsidR="00F62814">
        <w:t>Raf</w:t>
      </w:r>
      <w:proofErr w:type="gramEnd"/>
      <w:r w:rsidR="00F62814">
        <w:t xml:space="preserve"> gözü veya istiflere erişmek için kullanılan geçit (Malzeme sayımı amaçlı olarak kullanılır)                                                                                                                                </w:t>
      </w:r>
      <w:r w:rsidR="00F62814" w:rsidRPr="00F62814">
        <w:rPr>
          <w:b/>
        </w:rPr>
        <w:t>Erteleme İlkesi</w:t>
      </w:r>
      <w:r w:rsidR="00F62814">
        <w:t xml:space="preserve">- </w:t>
      </w:r>
      <w:r w:rsidR="00F62814" w:rsidRPr="00F62814">
        <w:rPr>
          <w:b/>
        </w:rPr>
        <w:t>Postponement Principle:</w:t>
      </w:r>
      <w:r w:rsidR="00F62814">
        <w:t xml:space="preserve"> Bazı özel işlemlerin, tam sevkiyat öncesi yapılacak şekilde ötelenmesine ilişkin üretim veya dağıtım ilkesi.                                                                                       </w:t>
      </w:r>
      <w:r w:rsidR="00F62814" w:rsidRPr="00F62814">
        <w:rPr>
          <w:b/>
        </w:rPr>
        <w:t>Eskimiş Demode Stok</w:t>
      </w:r>
      <w:r w:rsidR="00F62814">
        <w:t xml:space="preserve">- </w:t>
      </w:r>
      <w:r w:rsidR="00F62814" w:rsidRPr="00F62814">
        <w:rPr>
          <w:b/>
        </w:rPr>
        <w:t>Obsolete Inventory:</w:t>
      </w:r>
      <w:r w:rsidR="00F62814">
        <w:t xml:space="preserve"> Geleceğe yönelik talebi olmayacağı düşünülen stok. </w:t>
      </w:r>
      <w:r w:rsidR="00F62814" w:rsidRPr="00F62814">
        <w:rPr>
          <w:b/>
        </w:rPr>
        <w:t>Esnek Miktarlı Sözleşme</w:t>
      </w:r>
      <w:r w:rsidR="00F62814">
        <w:t xml:space="preserve">- </w:t>
      </w:r>
      <w:r w:rsidR="00F62814" w:rsidRPr="00F62814">
        <w:rPr>
          <w:b/>
        </w:rPr>
        <w:t>Quantity Flexibility Contract:</w:t>
      </w:r>
      <w:r w:rsidR="00F62814">
        <w:t xml:space="preserve"> Alıcı tarafından satın alınacak ürün toptan satış birim fiyatının, satıcı tarafından belirlendiği ve satıcının satılamayan her ürünün belli bir miktarı için geri ödeme yaptığı sözleşme.</w:t>
      </w:r>
    </w:p>
    <w:p w:rsidR="0008117A" w:rsidRDefault="00F62814" w:rsidP="0008117A">
      <w:pPr>
        <w:pStyle w:val="a3"/>
      </w:pPr>
      <w:r w:rsidRPr="00F62814">
        <w:rPr>
          <w:b/>
        </w:rPr>
        <w:lastRenderedPageBreak/>
        <w:t>Esneklik</w:t>
      </w:r>
      <w:r>
        <w:t xml:space="preserve">- </w:t>
      </w:r>
      <w:r w:rsidRPr="00F62814">
        <w:rPr>
          <w:b/>
        </w:rPr>
        <w:t>Flexibility:</w:t>
      </w:r>
      <w:r>
        <w:t xml:space="preserve"> Tüketici taleplerini en kısa sürede, etkili ve verimli bir şekilde karşılayabilme yeteneği.                                                                                                                                                                                                                               </w:t>
      </w:r>
      <w:r w:rsidRPr="00F62814">
        <w:rPr>
          <w:b/>
        </w:rPr>
        <w:t>Etik Dışı Satış</w:t>
      </w:r>
      <w:r>
        <w:t xml:space="preserve">- </w:t>
      </w:r>
      <w:r w:rsidRPr="00F62814">
        <w:rPr>
          <w:b/>
        </w:rPr>
        <w:t>Back-Door Selling:</w:t>
      </w:r>
      <w:r>
        <w:t xml:space="preserve"> Ürün ve hizmet satın almak isteyen kurumlara tedârikçilerin sunduğu ve bu kurumlar için avantaj yaratan ancak etik olmayan satış şekli.                                          </w:t>
      </w:r>
      <w:r w:rsidRPr="00F62814">
        <w:rPr>
          <w:b/>
        </w:rPr>
        <w:t>Etiket</w:t>
      </w:r>
      <w:r>
        <w:t xml:space="preserve">- </w:t>
      </w:r>
      <w:r w:rsidRPr="00F62814">
        <w:rPr>
          <w:b/>
        </w:rPr>
        <w:t>Label:</w:t>
      </w:r>
      <w:r>
        <w:t xml:space="preserve"> Üzerine takıldığı ürünle ilgili bilgiler taşıyan metal, plastik, kağıt </w:t>
      </w:r>
      <w:proofErr w:type="gramStart"/>
      <w:r>
        <w:t>vd</w:t>
      </w:r>
      <w:proofErr w:type="gramEnd"/>
      <w:r>
        <w:t xml:space="preserve"> malzemelerden yapılmış nesne.                                                                                                                                     </w:t>
      </w:r>
      <w:r w:rsidRPr="00F62814">
        <w:rPr>
          <w:b/>
        </w:rPr>
        <w:t>Etiketleme</w:t>
      </w:r>
      <w:r>
        <w:t xml:space="preserve">- </w:t>
      </w:r>
      <w:r w:rsidRPr="00F62814">
        <w:rPr>
          <w:b/>
        </w:rPr>
        <w:t>Labelling:</w:t>
      </w:r>
      <w:r>
        <w:rPr>
          <w:b/>
        </w:rPr>
        <w:t xml:space="preserve"> </w:t>
      </w:r>
      <w:r>
        <w:t>Etiket ile ürün tâkibi yapılan depolarda, ürünün depoya alınmadan önce ürüne uygulanan kodlama işlemi.</w:t>
      </w:r>
      <w:r w:rsidR="0008117A">
        <w:t xml:space="preserve">                                                                                                                </w:t>
      </w:r>
      <w:r w:rsidRPr="0008117A">
        <w:rPr>
          <w:b/>
        </w:rPr>
        <w:t>Etkin Tüketici Yanıtı</w:t>
      </w:r>
      <w:r>
        <w:t xml:space="preserve">- </w:t>
      </w:r>
      <w:r w:rsidRPr="0008117A">
        <w:rPr>
          <w:b/>
        </w:rPr>
        <w:t>Efficient Consumer Response (ECR):</w:t>
      </w:r>
      <w:r w:rsidR="0008117A">
        <w:t xml:space="preserve"> </w:t>
      </w:r>
      <w:r>
        <w:t>Müşteri isteklerinin daha iyi, daha hızlı, daha düşük mâliyetli ve tam zamanında yerine getirilmesi ve bilginin bir bütün olarak paylaşılması için dağıtım kanalı içerisinde tüm tarafların birlikte çalıştığı basit, hızlı ve müşteri odaklı sistem.</w:t>
      </w:r>
      <w:r w:rsidR="0008117A">
        <w:t xml:space="preserve">                                                                                                                                                            </w:t>
      </w:r>
      <w:r w:rsidR="0008117A" w:rsidRPr="0008117A">
        <w:rPr>
          <w:b/>
        </w:rPr>
        <w:t>Ev Sahibi Liman</w:t>
      </w:r>
      <w:r w:rsidR="0008117A">
        <w:t xml:space="preserve">- </w:t>
      </w:r>
      <w:r w:rsidR="0008117A" w:rsidRPr="0008117A">
        <w:rPr>
          <w:b/>
        </w:rPr>
        <w:t>Landlord Port:</w:t>
      </w:r>
      <w:r w:rsidR="0008117A">
        <w:t xml:space="preserve"> Altyapı ve genel yönetimin kendisine, vinç ve diğer donanım ile bunların yönetiminin farklı özel şirketlere ait olduğu liman.                                                               </w:t>
      </w:r>
      <w:r w:rsidR="0008117A" w:rsidRPr="0008117A">
        <w:rPr>
          <w:b/>
        </w:rPr>
        <w:t>Evrensel Ürün Kodu</w:t>
      </w:r>
      <w:r w:rsidR="0008117A">
        <w:t xml:space="preserve">- </w:t>
      </w:r>
      <w:r w:rsidR="0008117A" w:rsidRPr="0008117A">
        <w:rPr>
          <w:b/>
        </w:rPr>
        <w:t>Universal Product Code (UPC):</w:t>
      </w:r>
      <w:r w:rsidR="0008117A">
        <w:t xml:space="preserve"> 12 karakterden oluşan, Perakende satış sektörü tarafından kullanılan standart bir barkod sistemi (Üretici, ürünler, tanımlar)                                </w:t>
      </w:r>
      <w:r w:rsidR="0008117A" w:rsidRPr="0008117A">
        <w:rPr>
          <w:b/>
        </w:rPr>
        <w:t>Ex Beyan</w:t>
      </w:r>
      <w:r w:rsidR="0008117A">
        <w:t xml:space="preserve">- </w:t>
      </w:r>
      <w:r w:rsidR="0008117A" w:rsidRPr="0008117A">
        <w:rPr>
          <w:b/>
        </w:rPr>
        <w:t>Ex Declariation:</w:t>
      </w:r>
      <w:r w:rsidR="0008117A">
        <w:t xml:space="preserve"> İhracat beyannamesi.                                                                                </w:t>
      </w:r>
      <w:r w:rsidR="0008117A" w:rsidRPr="0008117A">
        <w:rPr>
          <w:b/>
        </w:rPr>
        <w:t>Extranet:</w:t>
      </w:r>
      <w:r w:rsidR="0008117A">
        <w:rPr>
          <w:b/>
        </w:rPr>
        <w:t xml:space="preserve"> </w:t>
      </w:r>
      <w:r w:rsidR="0008117A">
        <w:t xml:space="preserve">Farklı organizasyonların (müşteriler, tedârikçiler, devlet kurumları vb.), aynı yazılım ve protokolleri internet üzerinden kullanabilecekleri şekilde oluşturulan </w:t>
      </w:r>
      <w:proofErr w:type="gramStart"/>
      <w:r w:rsidR="0008117A">
        <w:t>ağ</w:t>
      </w:r>
      <w:proofErr w:type="gramEnd"/>
      <w:r w:rsidR="0008117A">
        <w:t xml:space="preserve">.                                                                                                                        </w:t>
      </w:r>
      <w:r w:rsidR="0008117A" w:rsidRPr="0008117A">
        <w:rPr>
          <w:b/>
        </w:rPr>
        <w:t>Tüketici</w:t>
      </w:r>
      <w:r w:rsidR="0008117A">
        <w:t>-</w:t>
      </w:r>
      <w:r w:rsidR="0008117A" w:rsidRPr="0008117A">
        <w:rPr>
          <w:b/>
        </w:rPr>
        <w:t>End</w:t>
      </w:r>
      <w:r w:rsidR="0008117A" w:rsidRPr="0008117A">
        <w:rPr>
          <w:b/>
          <w:lang w:val="az-Latn-AZ"/>
        </w:rPr>
        <w:t>,</w:t>
      </w:r>
      <w:r w:rsidR="0008117A">
        <w:rPr>
          <w:lang w:val="az-Latn-AZ"/>
        </w:rPr>
        <w:t xml:space="preserve"> </w:t>
      </w:r>
      <w:r w:rsidR="0008117A" w:rsidRPr="0008117A">
        <w:rPr>
          <w:b/>
        </w:rPr>
        <w:t>Customer:</w:t>
      </w:r>
      <w:r w:rsidR="0008117A">
        <w:rPr>
          <w:b/>
        </w:rPr>
        <w:t xml:space="preserve"> </w:t>
      </w:r>
      <w:r w:rsidR="0008117A">
        <w:t>Ürünün en son satılarak tüketildiği müşteri.</w:t>
      </w:r>
    </w:p>
    <w:p w:rsidR="0001373E" w:rsidRDefault="0008117A" w:rsidP="0001373E">
      <w:pPr>
        <w:pStyle w:val="a3"/>
      </w:pPr>
      <w:r w:rsidRPr="0008117A">
        <w:rPr>
          <w:b/>
          <w:color w:val="FF0000"/>
          <w:sz w:val="40"/>
          <w:szCs w:val="40"/>
        </w:rPr>
        <w:t>F</w:t>
      </w:r>
      <w:r>
        <w:rPr>
          <w:b/>
          <w:color w:val="FF0000"/>
          <w:sz w:val="40"/>
          <w:szCs w:val="40"/>
        </w:rPr>
        <w:t xml:space="preserve">                                                                                                                          </w:t>
      </w:r>
      <w:r w:rsidRPr="0008117A">
        <w:rPr>
          <w:b/>
        </w:rPr>
        <w:t>Faaliyet Tabanlı Yönetim</w:t>
      </w:r>
      <w:r>
        <w:t xml:space="preserve">- </w:t>
      </w:r>
      <w:r w:rsidRPr="0008117A">
        <w:rPr>
          <w:b/>
        </w:rPr>
        <w:t>Activity Based Management (ABM):</w:t>
      </w:r>
      <w:r>
        <w:t xml:space="preserve"> İşletme performansını arttırmak için faaliyet tabanlı mâliyetlendirmenin uygulandığı yönetim şekli.                                                              </w:t>
      </w:r>
      <w:r w:rsidRPr="0008117A">
        <w:rPr>
          <w:b/>
        </w:rPr>
        <w:t>Fason Üretim</w:t>
      </w:r>
      <w:r>
        <w:t xml:space="preserve">- </w:t>
      </w:r>
      <w:r w:rsidRPr="0008117A">
        <w:rPr>
          <w:b/>
        </w:rPr>
        <w:t>Subcontract Production:</w:t>
      </w:r>
      <w:r>
        <w:t xml:space="preserve"> Yarı ürün veya ürünlerin, malzemesini vererek veya vermeyerek, belirlenmiş koşullara uygun şekilde, kendi </w:t>
      </w:r>
      <w:proofErr w:type="gramStart"/>
      <w:r>
        <w:t>adına</w:t>
      </w:r>
      <w:proofErr w:type="gramEnd"/>
      <w:r>
        <w:t xml:space="preserve"> başka işletmelerde ürettirilmesi. </w:t>
      </w:r>
      <w:r w:rsidRPr="0008117A">
        <w:rPr>
          <w:b/>
        </w:rPr>
        <w:t>Fatura</w:t>
      </w:r>
      <w:r>
        <w:t xml:space="preserve">- </w:t>
      </w:r>
      <w:r w:rsidRPr="0008117A">
        <w:rPr>
          <w:b/>
        </w:rPr>
        <w:t xml:space="preserve">Commercial </w:t>
      </w:r>
      <w:r w:rsidRPr="0008117A">
        <w:rPr>
          <w:b/>
          <w:lang w:val="az-Latn-AZ"/>
        </w:rPr>
        <w:t>İ</w:t>
      </w:r>
      <w:r w:rsidRPr="0008117A">
        <w:rPr>
          <w:b/>
        </w:rPr>
        <w:t xml:space="preserve">nvoice: </w:t>
      </w:r>
      <w:r>
        <w:t xml:space="preserve">Ürün, miktar, nitelik, satış şekli, ağırlık, adres, tarih vb. bilgilerin bulunduğu, satıcı tarafından düzenlenen evrak.                                                                                       </w:t>
      </w:r>
      <w:r w:rsidRPr="0008117A">
        <w:rPr>
          <w:b/>
        </w:rPr>
        <w:t>Felaket Önleme Planı</w:t>
      </w:r>
      <w:r>
        <w:t xml:space="preserve">- </w:t>
      </w:r>
      <w:r w:rsidRPr="0008117A">
        <w:rPr>
          <w:b/>
        </w:rPr>
        <w:t>Disaster Recovery Planning:</w:t>
      </w:r>
      <w:r>
        <w:t xml:space="preserve"> Programlar, aygıtlar ve verilerin, önemli hasar ve kayba uğrama olasılığına karşı alınan önlem plânı.</w:t>
      </w:r>
      <w:r w:rsidR="0001373E">
        <w:t xml:space="preserve">                                                                                  </w:t>
      </w:r>
      <w:r w:rsidRPr="0001373E">
        <w:rPr>
          <w:b/>
        </w:rPr>
        <w:t>FIATA</w:t>
      </w:r>
      <w:r w:rsidR="0001373E">
        <w:t xml:space="preserve">- </w:t>
      </w:r>
      <w:r w:rsidR="0001373E" w:rsidRPr="0001373E">
        <w:rPr>
          <w:b/>
        </w:rPr>
        <w:t>İ</w:t>
      </w:r>
      <w:r w:rsidRPr="0001373E">
        <w:rPr>
          <w:b/>
        </w:rPr>
        <w:t>nternational Federation of Freight Forwarders Association (FIATA)</w:t>
      </w:r>
      <w:r w:rsidR="0001373E" w:rsidRPr="0001373E">
        <w:rPr>
          <w:b/>
        </w:rPr>
        <w:t>:</w:t>
      </w:r>
      <w:r w:rsidR="0001373E">
        <w:t xml:space="preserve"> </w:t>
      </w:r>
      <w:r>
        <w:t>Uluslararası Taşıma İşleri Organizatörleri Federasyonu’nun kısaltması.</w:t>
      </w:r>
      <w:r w:rsidR="0001373E">
        <w:t xml:space="preserve">                                                                            </w:t>
      </w:r>
      <w:r w:rsidR="0001373E" w:rsidRPr="0001373E">
        <w:rPr>
          <w:b/>
        </w:rPr>
        <w:t>Fiktif Depo</w:t>
      </w:r>
      <w:r w:rsidR="0001373E">
        <w:t xml:space="preserve">- </w:t>
      </w:r>
      <w:r w:rsidR="0001373E" w:rsidRPr="0001373E">
        <w:rPr>
          <w:b/>
        </w:rPr>
        <w:t>Fictive Bonded Warehouse:</w:t>
      </w:r>
      <w:r w:rsidR="0001373E">
        <w:t xml:space="preserve"> Türkiye’ye girmesi gümrük mevzuatları ile ihracat veya ithalatı engellenmeyen mamül ve malların konulduğu ve bunlara özel gümrük memurlarının tayin edildiği ve mal sahiplerinin sağladıkları depo.                                                                                                                                                              </w:t>
      </w:r>
      <w:r w:rsidR="0001373E" w:rsidRPr="0001373E">
        <w:rPr>
          <w:b/>
        </w:rPr>
        <w:t>Filo Yönetimi</w:t>
      </w:r>
      <w:r w:rsidR="0001373E">
        <w:t xml:space="preserve">- </w:t>
      </w:r>
      <w:r w:rsidR="0001373E" w:rsidRPr="0001373E">
        <w:rPr>
          <w:b/>
        </w:rPr>
        <w:t>Fleet Management:</w:t>
      </w:r>
      <w:r w:rsidR="0001373E">
        <w:t xml:space="preserve"> Faaliyet kapsamı içindeki noktalar arasında malzeme, insan ve/veya hizmetlerin taşınmasında kullanılacak olan ulaştırma araçlarının bir merkez tarafından seçimi, rotalanması, yüklenmesi ve tâkibi gibi etkinliklerin tümü.                                                                                                                       </w:t>
      </w:r>
      <w:r w:rsidR="0001373E" w:rsidRPr="0001373E">
        <w:rPr>
          <w:b/>
        </w:rPr>
        <w:t>First Expiry First Out (FEFO</w:t>
      </w:r>
      <w:proofErr w:type="gramStart"/>
      <w:r w:rsidR="0001373E" w:rsidRPr="0001373E">
        <w:rPr>
          <w:b/>
        </w:rPr>
        <w:t>)</w:t>
      </w:r>
      <w:r w:rsidR="0001373E">
        <w:t>-</w:t>
      </w:r>
      <w:proofErr w:type="gramEnd"/>
      <w:r w:rsidR="0001373E">
        <w:t xml:space="preserve"> </w:t>
      </w:r>
      <w:r w:rsidR="0001373E" w:rsidRPr="0001373E">
        <w:rPr>
          <w:b/>
        </w:rPr>
        <w:t>Yaşlı Mal Önce Çıkar:</w:t>
      </w:r>
      <w:r w:rsidR="0001373E">
        <w:t xml:space="preserve"> Genellikle depolamada kullanılan ve son kullanım tarihi önce olan malın ilk çıkacağını öngören kural.                                                                                                   </w:t>
      </w:r>
      <w:r w:rsidR="0001373E" w:rsidRPr="0001373E">
        <w:rPr>
          <w:b/>
        </w:rPr>
        <w:t>Fiyat İndirimli Sözleşme</w:t>
      </w:r>
      <w:r w:rsidR="0001373E">
        <w:t xml:space="preserve">- </w:t>
      </w:r>
      <w:r w:rsidR="0001373E" w:rsidRPr="0001373E">
        <w:rPr>
          <w:b/>
        </w:rPr>
        <w:t>Price Discount Contract:</w:t>
      </w:r>
      <w:r w:rsidR="0001373E">
        <w:t xml:space="preserve"> Alıcı tarafından satın alınacak ürün toptan satış birim fiyatının, satıcı tarafından belirlendiği ve satılamayan ürünler için geri ödeme oranının, ürünün alıcı satış fiyatına göre değiştiği sözleşme.                                                                                       </w:t>
      </w:r>
      <w:r w:rsidR="0001373E" w:rsidRPr="0001373E">
        <w:rPr>
          <w:b/>
        </w:rPr>
        <w:t>Fiyat Koruması</w:t>
      </w:r>
      <w:r w:rsidR="0001373E">
        <w:t xml:space="preserve">- </w:t>
      </w:r>
      <w:r w:rsidR="0001373E" w:rsidRPr="0001373E">
        <w:rPr>
          <w:b/>
        </w:rPr>
        <w:t>Price Protection:</w:t>
      </w:r>
      <w:r w:rsidR="0001373E">
        <w:t xml:space="preserve"> Satıcı ile alıcı arasında bir sözleşme ile önceden belirlenmiş, fiyat veya fiyat artışları sistemi.</w:t>
      </w:r>
    </w:p>
    <w:p w:rsidR="00034933" w:rsidRDefault="00034933" w:rsidP="0001373E">
      <w:pPr>
        <w:pStyle w:val="a3"/>
        <w:rPr>
          <w:b/>
          <w:color w:val="FF0000"/>
          <w:sz w:val="40"/>
          <w:szCs w:val="40"/>
        </w:rPr>
      </w:pPr>
    </w:p>
    <w:p w:rsidR="00664771" w:rsidRDefault="00034933" w:rsidP="00664771">
      <w:pPr>
        <w:pStyle w:val="a3"/>
      </w:pPr>
      <w:r w:rsidRPr="00034933">
        <w:rPr>
          <w:b/>
          <w:color w:val="FF0000"/>
          <w:sz w:val="40"/>
          <w:szCs w:val="40"/>
        </w:rPr>
        <w:lastRenderedPageBreak/>
        <w:t>G</w:t>
      </w:r>
      <w:r>
        <w:rPr>
          <w:b/>
          <w:color w:val="FF0000"/>
          <w:sz w:val="40"/>
          <w:szCs w:val="40"/>
        </w:rPr>
        <w:t xml:space="preserve">                                                                                                                 </w:t>
      </w:r>
      <w:r w:rsidRPr="00034933">
        <w:rPr>
          <w:b/>
        </w:rPr>
        <w:t>Garanti Belgesi</w:t>
      </w:r>
      <w:r>
        <w:t xml:space="preserve">- </w:t>
      </w:r>
      <w:r w:rsidRPr="00034933">
        <w:rPr>
          <w:b/>
        </w:rPr>
        <w:t>Certificate of Guarantee:</w:t>
      </w:r>
      <w:r>
        <w:t xml:space="preserve"> İthal edilen ve satış sonrası bakım-onarıma tâbi ürünler için bakanlıkça verilen ve ithalatı yapan firmanın satış ve satış sonrası hizmet taahhütlerini içeren belge.                                                                                                                                                          </w:t>
      </w:r>
      <w:r w:rsidRPr="00034933">
        <w:rPr>
          <w:b/>
        </w:rPr>
        <w:t>Gaylord:</w:t>
      </w:r>
      <w:r>
        <w:t xml:space="preserve"> Genellikle kullanılan paletin en ve genişlik boyutlarıyla eşleştirilmek üzere boyutlandırılmış büyük ve katlı konteyner (Gaylord bu özgün konteyner çeşidi ile eş anlamlı hale </w:t>
      </w:r>
      <w:r w:rsidRPr="00034933">
        <w:t>gelmiş ticari bir markadır)</w:t>
      </w:r>
      <w:r>
        <w:t xml:space="preserve">                                                                                                                      </w:t>
      </w:r>
      <w:r w:rsidRPr="00034933">
        <w:rPr>
          <w:b/>
        </w:rPr>
        <w:t>Gazete Satıcısı Problemi</w:t>
      </w:r>
      <w:r>
        <w:t xml:space="preserve"> – </w:t>
      </w:r>
      <w:r w:rsidRPr="00034933">
        <w:rPr>
          <w:b/>
        </w:rPr>
        <w:t>Newsvendor model ; Newsboy model:</w:t>
      </w:r>
      <w:r>
        <w:t xml:space="preserve"> Değişken talebe göre tedârikçiye verilecek sipâriş miktarının belirlenmesinde kullanılan bir matematiksel stok modeli.   </w:t>
      </w:r>
      <w:r w:rsidRPr="00034933">
        <w:rPr>
          <w:b/>
        </w:rPr>
        <w:t>Geçici Kabul (Depo)</w:t>
      </w:r>
      <w:r w:rsidRPr="00034933">
        <w:t>-</w:t>
      </w:r>
      <w:r w:rsidRPr="00034933">
        <w:rPr>
          <w:b/>
        </w:rPr>
        <w:t xml:space="preserve"> Temporary Admision:</w:t>
      </w:r>
      <w:r>
        <w:t xml:space="preserve"> Depoya gelen malzemelerin kesin kabulünden önce yapılan kabul işlemi (Geçici kabule alınan malzemelere çeşitli kontrol işlemleri uygulanarak kesin kabul işlemine geçilir)                                                                                                                                   </w:t>
      </w:r>
      <w:r w:rsidRPr="00034933">
        <w:rPr>
          <w:b/>
        </w:rPr>
        <w:t>Geçici Kabul (İthalat)</w:t>
      </w:r>
      <w:r w:rsidRPr="00034933">
        <w:t>-</w:t>
      </w:r>
      <w:r w:rsidRPr="00034933">
        <w:rPr>
          <w:b/>
        </w:rPr>
        <w:t xml:space="preserve"> Temporary Importation:</w:t>
      </w:r>
      <w:r>
        <w:t xml:space="preserve">  Hammadde, yarı ürün veya ürün maddenin yurtdışından getirtilerek, ülke içinde farklı maddeler katarak veya katmayarak ya da üzerinde katma değerli işlemlerde (işçilik vb.) bulunarak veya bulunmayarak, yarı ürün veya ürün hâline getirilmesi ve yurtdışına çıkarılması (Bu maddelerin yurtdışına çıkarılmasında ambalaj maddesi olarak kullanılmak ve/veya üzerine monte etmek amacıyla yurtdışından getirtilecek eşya da geçici kabul rejiminden yararlanır. </w:t>
      </w:r>
      <w:proofErr w:type="gramStart"/>
      <w:r>
        <w:t>Sözkonusu maddelere gümrük vergilerinden tam veya kısmî muafiyet uygulanarak o ülkenin gümrük bölgesinde geçici bir süre kalması sağlanır.)</w:t>
      </w:r>
      <w:proofErr w:type="gramEnd"/>
      <w:r>
        <w:t xml:space="preserve">                                            </w:t>
      </w:r>
      <w:r w:rsidRPr="00034933">
        <w:rPr>
          <w:b/>
        </w:rPr>
        <w:t>Geçiş Koridoru</w:t>
      </w:r>
      <w:r>
        <w:t xml:space="preserve">- </w:t>
      </w:r>
      <w:r w:rsidRPr="00034933">
        <w:rPr>
          <w:b/>
        </w:rPr>
        <w:t>Cross Aisle:</w:t>
      </w:r>
      <w:r>
        <w:t xml:space="preserve"> Depolarda, ana koridora dik açı ile bağlanan koridor.                          </w:t>
      </w:r>
      <w:r w:rsidRPr="00034933">
        <w:rPr>
          <w:b/>
        </w:rPr>
        <w:t>Gelen Malzeme Muayenesi</w:t>
      </w:r>
      <w:r>
        <w:t xml:space="preserve"> -</w:t>
      </w:r>
      <w:r w:rsidRPr="00034933">
        <w:rPr>
          <w:b/>
        </w:rPr>
        <w:t>Incoming Inspection:</w:t>
      </w:r>
      <w:r>
        <w:t xml:space="preserve"> Gelen malzemenin spesifikasyonlara uygunluğunu saptamak üzere yapılan test, muayene vb. faaliyetler.                                                </w:t>
      </w:r>
      <w:r w:rsidRPr="00034933">
        <w:rPr>
          <w:b/>
        </w:rPr>
        <w:t>Geleneksel İşletme</w:t>
      </w:r>
      <w:r>
        <w:t xml:space="preserve">- </w:t>
      </w:r>
      <w:r w:rsidRPr="00034933">
        <w:rPr>
          <w:b/>
        </w:rPr>
        <w:t>Brick-and-Mortar:</w:t>
      </w:r>
      <w:r>
        <w:t xml:space="preserve"> Tümüyle e-ticaret tabanlı olmaktan ziyâde bina, demirbaş, depo, araç, mağaza vb. varlıklara sahip olan firma.</w:t>
      </w:r>
      <w:r w:rsidR="00664771">
        <w:t xml:space="preserve">                                                                                       </w:t>
      </w:r>
      <w:r w:rsidR="00664771" w:rsidRPr="00664771">
        <w:rPr>
          <w:b/>
        </w:rPr>
        <w:t>Gelir Yönetimi</w:t>
      </w:r>
      <w:r w:rsidR="00664771">
        <w:t xml:space="preserve">- </w:t>
      </w:r>
      <w:r w:rsidR="00664771" w:rsidRPr="00664771">
        <w:rPr>
          <w:b/>
        </w:rPr>
        <w:t>Yield Management:</w:t>
      </w:r>
      <w:r w:rsidR="00664771">
        <w:t xml:space="preserve"> Gelirlerin verimli uygulamalar ile arttırılması.                          </w:t>
      </w:r>
      <w:r w:rsidR="00664771" w:rsidRPr="00664771">
        <w:rPr>
          <w:b/>
        </w:rPr>
        <w:t>Gemi Ambar Kapağı</w:t>
      </w:r>
      <w:r w:rsidR="00664771">
        <w:t xml:space="preserve">- </w:t>
      </w:r>
      <w:r w:rsidR="00664771" w:rsidRPr="00664771">
        <w:rPr>
          <w:b/>
        </w:rPr>
        <w:t>Hatch:</w:t>
      </w:r>
      <w:r w:rsidR="00664771">
        <w:t xml:space="preserve"> Gemilerin yük ambarının kapağı.                                                                                                           </w:t>
      </w:r>
      <w:r w:rsidR="00664771" w:rsidRPr="00664771">
        <w:rPr>
          <w:b/>
        </w:rPr>
        <w:t xml:space="preserve">Gemi Ambarı- Hold: </w:t>
      </w:r>
      <w:r w:rsidR="00664771" w:rsidRPr="00664771">
        <w:t>Gemilerde yük koymak için kullanılan ambar.</w:t>
      </w:r>
      <w:r w:rsidR="00664771">
        <w:t xml:space="preserve">                                                      </w:t>
      </w:r>
      <w:r w:rsidR="00664771" w:rsidRPr="00664771">
        <w:rPr>
          <w:b/>
        </w:rPr>
        <w:t>Gemi Bekleme Süresi</w:t>
      </w:r>
      <w:r w:rsidR="00664771">
        <w:t xml:space="preserve">- </w:t>
      </w:r>
      <w:r w:rsidR="00664771" w:rsidRPr="00664771">
        <w:rPr>
          <w:b/>
        </w:rPr>
        <w:t>Lay Time:</w:t>
      </w:r>
      <w:r w:rsidR="00664771">
        <w:t xml:space="preserve"> Geminin yük almak ve/veya boşaltmak üzere limanda beklemesi için izin verilen süre (Bu süre zarfında gemiyi kiralayan kuruluşlar, geminin beklemesinden dolayı gemi sahibine ek bir ödeme yapmaz. </w:t>
      </w:r>
      <w:proofErr w:type="gramStart"/>
      <w:r w:rsidR="00664771">
        <w:t>Ancak izin verilen sürenin aşılması durumunda çeşitli hesaplama ve iki taraf arasındaki anlaşmalara göre bir çeşit ceza olan demuraj ödenir.)</w:t>
      </w:r>
      <w:proofErr w:type="gramEnd"/>
      <w:r w:rsidR="00664771">
        <w:t xml:space="preserve">                              </w:t>
      </w:r>
      <w:r w:rsidR="00664771" w:rsidRPr="00664771">
        <w:rPr>
          <w:b/>
        </w:rPr>
        <w:t>Gemi Eni</w:t>
      </w:r>
      <w:r w:rsidR="00664771">
        <w:t xml:space="preserve">- </w:t>
      </w:r>
      <w:r w:rsidR="00664771" w:rsidRPr="00664771">
        <w:rPr>
          <w:b/>
        </w:rPr>
        <w:t>Beam:</w:t>
      </w:r>
      <w:r w:rsidR="00664771">
        <w:t xml:space="preserve"> Geminin en geniş yerinin eni.                                                                                           </w:t>
      </w:r>
      <w:r w:rsidR="00664771" w:rsidRPr="00664771">
        <w:rPr>
          <w:b/>
        </w:rPr>
        <w:t>Gemi İnşaatı</w:t>
      </w:r>
      <w:r w:rsidR="00664771">
        <w:t xml:space="preserve">- </w:t>
      </w:r>
      <w:r w:rsidR="00664771" w:rsidRPr="00664771">
        <w:rPr>
          <w:b/>
        </w:rPr>
        <w:t>Shipbuilding:</w:t>
      </w:r>
      <w:r w:rsidR="00664771">
        <w:t xml:space="preserve"> Gemi üretimi.                                                                                              </w:t>
      </w:r>
      <w:r w:rsidR="00664771" w:rsidRPr="00664771">
        <w:rPr>
          <w:b/>
        </w:rPr>
        <w:t>Gemi Kiralama Sözleşmesi</w:t>
      </w:r>
      <w:r w:rsidR="00664771">
        <w:t xml:space="preserve">- </w:t>
      </w:r>
      <w:r w:rsidR="00664771" w:rsidRPr="00664771">
        <w:rPr>
          <w:b/>
        </w:rPr>
        <w:t>Charter Party:</w:t>
      </w:r>
      <w:r w:rsidR="00664771">
        <w:t xml:space="preserve"> Gemi sahibi ile bir </w:t>
      </w:r>
      <w:proofErr w:type="gramStart"/>
      <w:r w:rsidR="00664771">
        <w:t>kişi</w:t>
      </w:r>
      <w:proofErr w:type="gramEnd"/>
      <w:r w:rsidR="00664771">
        <w:t xml:space="preserve"> veya kuruluş arasında yapılan kiralama sözleşmesi.                                                                                                                                               </w:t>
      </w:r>
      <w:r w:rsidR="00664771" w:rsidRPr="00664771">
        <w:rPr>
          <w:b/>
        </w:rPr>
        <w:t>Gemi Söküm</w:t>
      </w:r>
      <w:r w:rsidR="00664771">
        <w:t xml:space="preserve">- </w:t>
      </w:r>
      <w:r w:rsidR="00664771" w:rsidRPr="00664771">
        <w:rPr>
          <w:b/>
        </w:rPr>
        <w:t>Ship Breaking:</w:t>
      </w:r>
      <w:r w:rsidR="00664771">
        <w:t xml:space="preserve"> Yararlı ömrü dolan gemilerin malzemelerinden yararlanmak üzere parçalanarak hurdalara ayrılması.                                                                                                                    </w:t>
      </w:r>
      <w:r w:rsidR="00664771" w:rsidRPr="00664771">
        <w:rPr>
          <w:b/>
        </w:rPr>
        <w:t>Gemi Uzunluğu</w:t>
      </w:r>
      <w:r w:rsidR="00664771" w:rsidRPr="00664771">
        <w:t xml:space="preserve">- </w:t>
      </w:r>
      <w:r w:rsidR="00664771" w:rsidRPr="00664771">
        <w:rPr>
          <w:b/>
        </w:rPr>
        <w:t xml:space="preserve">Length </w:t>
      </w:r>
      <w:proofErr w:type="gramStart"/>
      <w:r w:rsidR="00664771" w:rsidRPr="00664771">
        <w:rPr>
          <w:b/>
        </w:rPr>
        <w:t>Over</w:t>
      </w:r>
      <w:proofErr w:type="gramEnd"/>
      <w:r w:rsidR="00664771" w:rsidRPr="00664771">
        <w:rPr>
          <w:b/>
        </w:rPr>
        <w:t xml:space="preserve"> All (LOA):</w:t>
      </w:r>
      <w:r w:rsidR="00664771">
        <w:t xml:space="preserve"> </w:t>
      </w:r>
      <w:r w:rsidR="00664771" w:rsidRPr="00664771">
        <w:t>Geminin baştan kıça uzunluğu.</w:t>
      </w:r>
      <w:r w:rsidR="00664771">
        <w:t xml:space="preserve">                                    </w:t>
      </w:r>
      <w:r w:rsidR="00664771" w:rsidRPr="00664771">
        <w:rPr>
          <w:b/>
        </w:rPr>
        <w:t>Gemide Teslim</w:t>
      </w:r>
      <w:r w:rsidR="00664771">
        <w:t xml:space="preserve">- </w:t>
      </w:r>
      <w:r w:rsidR="00664771" w:rsidRPr="00664771">
        <w:rPr>
          <w:b/>
        </w:rPr>
        <w:t>Delivered Ex Ship (DES):</w:t>
      </w:r>
      <w:r w:rsidR="00664771">
        <w:t xml:space="preserve"> Satıcının teslim yükümlülüğünün, </w:t>
      </w:r>
      <w:proofErr w:type="gramStart"/>
      <w:r w:rsidR="00664771">
        <w:t>malı</w:t>
      </w:r>
      <w:proofErr w:type="gramEnd"/>
      <w:r w:rsidR="00664771">
        <w:t xml:space="preserve"> belirlenen varış limanında, gemi.                                                                                                                                           </w:t>
      </w:r>
      <w:r w:rsidR="00664771" w:rsidRPr="00664771">
        <w:rPr>
          <w:b/>
        </w:rPr>
        <w:t>Gemiye Yükleyerek</w:t>
      </w:r>
      <w:r w:rsidR="00664771">
        <w:t xml:space="preserve">- </w:t>
      </w:r>
      <w:r w:rsidR="00664771" w:rsidRPr="00664771">
        <w:rPr>
          <w:b/>
        </w:rPr>
        <w:t>Free On Board (FOB):</w:t>
      </w:r>
      <w:r w:rsidR="00664771">
        <w:t xml:space="preserve"> Satıcının ihraç işlemleri ve/veya gümrüklemesi bitmiş mallarının, alıcının belirttiği yer ve zamanda, taşıma aracına yüklendiği ve bu aşamadan sonraki tüm masraf ve risklerin alıcıya ait olduğu uluslararası teslim şekli kavramı.                                 </w:t>
      </w:r>
      <w:r w:rsidR="00664771" w:rsidRPr="00664771">
        <w:rPr>
          <w:b/>
        </w:rPr>
        <w:t>Genel Taşıyıcı</w:t>
      </w:r>
      <w:r w:rsidR="00664771">
        <w:t>-</w:t>
      </w:r>
      <w:r w:rsidR="00664771" w:rsidRPr="00664771">
        <w:rPr>
          <w:b/>
        </w:rPr>
        <w:t xml:space="preserve"> Common Carrier:</w:t>
      </w:r>
      <w:r w:rsidR="00664771">
        <w:t xml:space="preserve"> Çok sayıda müşteriye hizmet veren taşımacılık şirketi.                       </w:t>
      </w:r>
      <w:r w:rsidR="00664771" w:rsidRPr="00664771">
        <w:rPr>
          <w:b/>
        </w:rPr>
        <w:t>Gerçek Değerleme</w:t>
      </w:r>
      <w:r w:rsidR="00664771">
        <w:t xml:space="preserve">- </w:t>
      </w:r>
      <w:r w:rsidR="00664771" w:rsidRPr="00664771">
        <w:rPr>
          <w:b/>
        </w:rPr>
        <w:t>Actual Valuation</w:t>
      </w:r>
      <w:r w:rsidR="00664771">
        <w:rPr>
          <w:b/>
        </w:rPr>
        <w:t>:</w:t>
      </w:r>
      <w:r w:rsidR="00664771">
        <w:t xml:space="preserve"> Değere göre taşımacılık ücreti uygulamalarında göndericinin konşimentoda belirttiği gerçek ürün değeri.                                                                          </w:t>
      </w:r>
      <w:r w:rsidR="00664771" w:rsidRPr="00664771">
        <w:rPr>
          <w:b/>
        </w:rPr>
        <w:t>Gerçek Zamanlı İşleme- Real-Time Processing:</w:t>
      </w:r>
      <w:r w:rsidR="00664771">
        <w:t xml:space="preserve"> Bir işletme uygulaması gerçekleştiğinde verinin anlık olarak işlenmesi (Bilginin daha sonra topluca işlenmesine dayalı yığınsal işlemenin karşıtıdır)</w:t>
      </w:r>
    </w:p>
    <w:p w:rsidR="00185033" w:rsidRDefault="00664771" w:rsidP="00185033">
      <w:pPr>
        <w:pStyle w:val="a3"/>
      </w:pPr>
      <w:r w:rsidRPr="00664771">
        <w:rPr>
          <w:b/>
        </w:rPr>
        <w:lastRenderedPageBreak/>
        <w:t>Geri Dönüşüm Maliyeti</w:t>
      </w:r>
      <w:r>
        <w:t xml:space="preserve">- </w:t>
      </w:r>
      <w:r w:rsidRPr="00664771">
        <w:rPr>
          <w:b/>
        </w:rPr>
        <w:t>Return Disposal Costs:</w:t>
      </w:r>
      <w:r>
        <w:t xml:space="preserve"> Ömrünün dolmasına veya demode olmasına bağlı olarak geri dönüşüme tutulacak ya da atılacak ürünlerle ilgili masraflar.                                                                              </w:t>
      </w:r>
      <w:r w:rsidRPr="00664771">
        <w:rPr>
          <w:b/>
        </w:rPr>
        <w:t>Geri Dönüşümlü Malzeme</w:t>
      </w:r>
      <w:r>
        <w:t xml:space="preserve">- </w:t>
      </w:r>
      <w:r w:rsidRPr="00664771">
        <w:rPr>
          <w:b/>
        </w:rPr>
        <w:t>Recyclable Materials:</w:t>
      </w:r>
      <w:r>
        <w:t xml:space="preserve"> Yeni ürünler üretmek üzere, yeniden kullanıma tâbi tutulmak amacıyla toplanan kullanılmış malzeme.                                                                               </w:t>
      </w:r>
      <w:r w:rsidRPr="00664771">
        <w:rPr>
          <w:b/>
        </w:rPr>
        <w:t>Geri Dönüşümsüz Malzeme</w:t>
      </w:r>
      <w:r>
        <w:t xml:space="preserve">- </w:t>
      </w:r>
      <w:r w:rsidRPr="00664771">
        <w:rPr>
          <w:b/>
        </w:rPr>
        <w:t>Non-Recyclable Materials:</w:t>
      </w:r>
      <w:r>
        <w:t xml:space="preserve"> Yeniden îmalat amacıyla kullanıma uygun olmayan malzeme.                                                                                                                                  </w:t>
      </w:r>
      <w:r w:rsidRPr="00664771">
        <w:rPr>
          <w:b/>
        </w:rPr>
        <w:t>Geri Ödemeli Sözleşme</w:t>
      </w:r>
      <w:r>
        <w:t xml:space="preserve">- </w:t>
      </w:r>
      <w:r w:rsidRPr="00664771">
        <w:rPr>
          <w:b/>
        </w:rPr>
        <w:t>Buyback Contract:</w:t>
      </w:r>
      <w:r>
        <w:t xml:space="preserve"> Alıcı tarafından satın alınacak ürün toptan satış birim fiyatının, satıcı tarafından belirlendiği, ancak satış sezonu sonunda tedârikçinin satılamayan her ürün için toptan satış birim fiyatının altında olacak şekilde bir geri ödeme yaptığı sözleşme.                              </w:t>
      </w:r>
      <w:r w:rsidRPr="00664771">
        <w:rPr>
          <w:b/>
        </w:rPr>
        <w:t>Getiri Oranı</w:t>
      </w:r>
      <w:r>
        <w:t xml:space="preserve">- </w:t>
      </w:r>
      <w:r w:rsidRPr="00664771">
        <w:rPr>
          <w:b/>
        </w:rPr>
        <w:t>Yield:</w:t>
      </w:r>
      <w:r>
        <w:t xml:space="preserve"> Bir süreçte kullanılan girdiye karşılık olarak elde edilen yararlı çıktı oranı.  </w:t>
      </w:r>
      <w:r w:rsidRPr="00664771">
        <w:rPr>
          <w:b/>
        </w:rPr>
        <w:t>Gezgin Satıcı Problemi</w:t>
      </w:r>
      <w:r>
        <w:t xml:space="preserve">- </w:t>
      </w:r>
      <w:r w:rsidRPr="00664771">
        <w:rPr>
          <w:b/>
        </w:rPr>
        <w:t>Traveling Salesman Problem (TSP):</w:t>
      </w:r>
      <w:r>
        <w:t xml:space="preserve"> Maliyet, uzaklık, zaman vb. ölçütlere göre, n noktalı bir dağıtımda, bir noktadan başlayarak (n-1) noktaya birer kez uğramak ve başlangıç noktasına geri dönmek üzere en uygun güzergâhın belirlenmesi problemi.                        </w:t>
      </w:r>
      <w:r w:rsidRPr="00664771">
        <w:rPr>
          <w:b/>
        </w:rPr>
        <w:t>Giydirme Depo</w:t>
      </w:r>
      <w:r>
        <w:t xml:space="preserve"> – </w:t>
      </w:r>
      <w:r w:rsidRPr="00664771">
        <w:rPr>
          <w:b/>
        </w:rPr>
        <w:t>Rack-Supported Building:</w:t>
      </w:r>
      <w:r>
        <w:rPr>
          <w:b/>
        </w:rPr>
        <w:t xml:space="preserve"> </w:t>
      </w:r>
      <w:r>
        <w:t xml:space="preserve">Çatının raflar üzerine oturtulduğu, genellikle yüksek irtifalı ve gereğinde taşınabilir olan depo.                                                                                                </w:t>
      </w:r>
      <w:r w:rsidRPr="00664771">
        <w:rPr>
          <w:b/>
        </w:rPr>
        <w:t>Gizlenmiş Yük</w:t>
      </w:r>
      <w:r>
        <w:t xml:space="preserve">- </w:t>
      </w:r>
      <w:r w:rsidRPr="00664771">
        <w:rPr>
          <w:b/>
        </w:rPr>
        <w:t>Concealed Cargo:</w:t>
      </w:r>
      <w:r>
        <w:t xml:space="preserve"> Taşıyıcı araç içine saklanan, dokümanlarda belirtilmeyen ve farkedilmeyeceği varsayılan, yasal olmayan yükler.                                                                             </w:t>
      </w:r>
      <w:r w:rsidRPr="00664771">
        <w:rPr>
          <w:b/>
        </w:rPr>
        <w:t>Gizli Geçiş</w:t>
      </w:r>
      <w:r>
        <w:t xml:space="preserve">- </w:t>
      </w:r>
      <w:r w:rsidRPr="00664771">
        <w:rPr>
          <w:b/>
        </w:rPr>
        <w:t>Secret Crossing:</w:t>
      </w:r>
      <w:r>
        <w:t xml:space="preserve"> Kaçakçıların, ülke sınırlarından, küçük araçları ile yakalanmamak üzere, genelde çok kontrol edilmeyen kapılardan geceleri geçiş durumu.                                                      </w:t>
      </w:r>
      <w:r w:rsidRPr="00664771">
        <w:rPr>
          <w:b/>
        </w:rPr>
        <w:t>Gizli Hasar</w:t>
      </w:r>
      <w:r>
        <w:t xml:space="preserve">- </w:t>
      </w:r>
      <w:r w:rsidRPr="00664771">
        <w:rPr>
          <w:b/>
        </w:rPr>
        <w:t>Concealed Damage:</w:t>
      </w:r>
      <w:r>
        <w:t xml:space="preserve">  Görünüşte zarar görmemiş gibi duran bir kap içindeki ürünlerin sonradan hasar görmüş olduğunun anlaşılması durumu.                                                                        </w:t>
      </w:r>
      <w:r w:rsidRPr="00664771">
        <w:rPr>
          <w:b/>
        </w:rPr>
        <w:t>Global Teminat</w:t>
      </w:r>
      <w:r>
        <w:t xml:space="preserve">- </w:t>
      </w:r>
      <w:r w:rsidRPr="00664771">
        <w:rPr>
          <w:b/>
        </w:rPr>
        <w:t>General Security:</w:t>
      </w:r>
      <w:r>
        <w:t xml:space="preserve"> Gümrükleme muameleleri sırasında, devletin haklarını (vergiler yönünden) garantiye almak amacıyla, birden fazla yapılacak işlemde kullanılmak üzere, işlemin yapılacağı Gümrük Müdürlüğü’ne hitâben düzenlenen teminat.                                         </w:t>
      </w:r>
      <w:r w:rsidRPr="00664771">
        <w:rPr>
          <w:b/>
        </w:rPr>
        <w:t>Gönderici</w:t>
      </w:r>
      <w:r>
        <w:t xml:space="preserve">- </w:t>
      </w:r>
      <w:r w:rsidRPr="00664771">
        <w:rPr>
          <w:b/>
        </w:rPr>
        <w:t>Shipper,</w:t>
      </w:r>
      <w:r>
        <w:t xml:space="preserve"> </w:t>
      </w:r>
      <w:r w:rsidRPr="00664771">
        <w:rPr>
          <w:b/>
        </w:rPr>
        <w:t>Consigner:</w:t>
      </w:r>
      <w:r>
        <w:t xml:space="preserve"> Ürünün taşınmasını talep </w:t>
      </w:r>
      <w:proofErr w:type="gramStart"/>
      <w:r>
        <w:t>eden</w:t>
      </w:r>
      <w:proofErr w:type="gramEnd"/>
      <w:r>
        <w:t xml:space="preserve"> taraf, şirket.                                  </w:t>
      </w:r>
      <w:r w:rsidRPr="00664771">
        <w:rPr>
          <w:b/>
        </w:rPr>
        <w:t>Görsel Yönetim</w:t>
      </w:r>
      <w:r>
        <w:t xml:space="preserve">- </w:t>
      </w:r>
      <w:r w:rsidRPr="00664771">
        <w:rPr>
          <w:b/>
        </w:rPr>
        <w:t>Visible Management:</w:t>
      </w:r>
      <w:r>
        <w:t xml:space="preserve"> Kolayca görülebilen ve anlaşılabilen işaret, renk, sembol, ışık gibi unsurların kullanımı (Bu bilgiler, normal ya da anormal koşulların varolduğunu ve bâzı eylemlerin gerçekleştirilmesinin gerekli olabileceğini saptamak, belirtmek ve bu konuda tâlimat vermek için kullanılabilir. Başarılı bir görsel yönetim yoruma yer bırakmaz ve insanları tepki </w:t>
      </w:r>
      <w:r w:rsidRPr="00664771">
        <w:t xml:space="preserve">vermeye teşvik </w:t>
      </w:r>
      <w:proofErr w:type="gramStart"/>
      <w:r w:rsidRPr="00664771">
        <w:t>eder</w:t>
      </w:r>
      <w:proofErr w:type="gramEnd"/>
      <w:r w:rsidRPr="00664771">
        <w:t>.)</w:t>
      </w:r>
      <w:r>
        <w:t xml:space="preserve">                                                                                                                                    </w:t>
      </w:r>
      <w:r w:rsidRPr="00664771">
        <w:rPr>
          <w:b/>
        </w:rPr>
        <w:t>Gövde Altı Hacim</w:t>
      </w:r>
      <w:r>
        <w:t xml:space="preserve">- </w:t>
      </w:r>
      <w:r w:rsidRPr="00664771">
        <w:rPr>
          <w:b/>
        </w:rPr>
        <w:t>Bellyspace:</w:t>
      </w:r>
      <w:r>
        <w:t xml:space="preserve"> Uçaklarda ana gövdenin altında bulunan ve yolcu bagajları ile birlikte diğer yüklerin de konulduğu hacim.                                                                                              </w:t>
      </w:r>
      <w:r w:rsidRPr="00664771">
        <w:rPr>
          <w:b/>
        </w:rPr>
        <w:t>Göz</w:t>
      </w:r>
      <w:r>
        <w:t xml:space="preserve">- </w:t>
      </w:r>
      <w:r w:rsidRPr="00664771">
        <w:rPr>
          <w:b/>
        </w:rPr>
        <w:t>Slot:</w:t>
      </w:r>
      <w:r>
        <w:t xml:space="preserve"> Bir parti yük tarafından doldurulan bloktaki her bir bağımsız pozisyon, yer.</w:t>
      </w:r>
      <w:r w:rsidR="00185033">
        <w:t xml:space="preserve">                            </w:t>
      </w:r>
      <w:r w:rsidR="00185033" w:rsidRPr="00185033">
        <w:rPr>
          <w:b/>
        </w:rPr>
        <w:t>Göz Yerleştirme</w:t>
      </w:r>
      <w:r w:rsidR="00185033">
        <w:t xml:space="preserve">- </w:t>
      </w:r>
      <w:r w:rsidR="00185033" w:rsidRPr="00185033">
        <w:rPr>
          <w:b/>
        </w:rPr>
        <w:t>Slotting:</w:t>
      </w:r>
      <w:r w:rsidR="00185033">
        <w:t xml:space="preserve"> Depoda toplama lokasyonlarında </w:t>
      </w:r>
      <w:proofErr w:type="gramStart"/>
      <w:r w:rsidR="00185033">
        <w:t>raf</w:t>
      </w:r>
      <w:proofErr w:type="gramEnd"/>
      <w:r w:rsidR="00185033">
        <w:t xml:space="preserve"> gözünde ürün yerleşiminin eniyilenmesi ile ilgili faaliyet (Birçok depo yönetimi yazılımı; toplama sıklığını, hacimsel kullanımı, toplanan malzemenin elleçlenen kısmının boyut olarak en az olmasını dikkate alan bu fonksiyona sahiptir.)                                                                                                                                                     </w:t>
      </w:r>
      <w:r w:rsidR="00185033" w:rsidRPr="00185033">
        <w:rPr>
          <w:b/>
        </w:rPr>
        <w:t>GPRS</w:t>
      </w:r>
      <w:r w:rsidR="00185033">
        <w:t xml:space="preserve">- </w:t>
      </w:r>
      <w:r w:rsidR="00185033" w:rsidRPr="00185033">
        <w:rPr>
          <w:b/>
        </w:rPr>
        <w:t>General Packet Radio Service:</w:t>
      </w:r>
      <w:r w:rsidR="00185033">
        <w:t xml:space="preserve"> Verilerin GSM şebekesi üzerinden kullanıcılara aktarılmasını sağlayan iletişim teknolojisi.                                                                                                      </w:t>
      </w:r>
      <w:r w:rsidR="00185033" w:rsidRPr="00185033">
        <w:rPr>
          <w:b/>
        </w:rPr>
        <w:t>Gri Pazar</w:t>
      </w:r>
      <w:r w:rsidR="00185033">
        <w:t xml:space="preserve">- </w:t>
      </w:r>
      <w:r w:rsidR="00185033" w:rsidRPr="00185033">
        <w:rPr>
          <w:b/>
        </w:rPr>
        <w:t>Gray Market:</w:t>
      </w:r>
      <w:r w:rsidR="00185033">
        <w:t xml:space="preserve"> Bölgesinde resmî ve tek yetkili distribütör olan şirketin izni olmadan, bir ürünün aynı bölgede başka şirketler tarafından satıldığı pazar.                                                                       </w:t>
      </w:r>
      <w:r w:rsidR="00185033" w:rsidRPr="00185033">
        <w:rPr>
          <w:b/>
        </w:rPr>
        <w:t>Gros Ton</w:t>
      </w:r>
      <w:r w:rsidR="00185033">
        <w:t xml:space="preserve">- </w:t>
      </w:r>
      <w:r w:rsidR="00185033" w:rsidRPr="00185033">
        <w:rPr>
          <w:b/>
        </w:rPr>
        <w:t>Gross Tonnage:</w:t>
      </w:r>
      <w:r w:rsidR="00185033">
        <w:t xml:space="preserve"> Geminin tüm kapalı hacimlerinin ölçüsü (Geminin boyutları ile ilişkilidir)                                                                                                                                                </w:t>
      </w:r>
    </w:p>
    <w:p w:rsidR="00185033" w:rsidRDefault="00185033" w:rsidP="00185033">
      <w:pPr>
        <w:pStyle w:val="a3"/>
      </w:pPr>
    </w:p>
    <w:p w:rsidR="00185033" w:rsidRDefault="00185033" w:rsidP="00185033">
      <w:pPr>
        <w:pStyle w:val="a3"/>
      </w:pPr>
    </w:p>
    <w:p w:rsidR="00185033" w:rsidRDefault="00185033" w:rsidP="00185033">
      <w:pPr>
        <w:pStyle w:val="a3"/>
      </w:pPr>
      <w:r w:rsidRPr="00185033">
        <w:rPr>
          <w:b/>
        </w:rPr>
        <w:lastRenderedPageBreak/>
        <w:t>Gümrük Beyannamesi</w:t>
      </w:r>
      <w:r>
        <w:t xml:space="preserve">- </w:t>
      </w:r>
      <w:r w:rsidRPr="00185033">
        <w:rPr>
          <w:b/>
        </w:rPr>
        <w:t>Customs Declaration:</w:t>
      </w:r>
      <w:r>
        <w:t xml:space="preserve"> Gümrük idâresine herhangi bir gümrük rejimi beyanında bulunulması gereken eşyalara ilişkin olarak, ilgili dokümanların hazırlanmasından sonra düzenlenen, firma yetkilileri tarafından ya da firma vekili gümrük müşaviri tarafından ilgili ülkeler gümrük mevzuatı uyarınca doldurularak imzalanan ve işlem görmek üzere gümrük idâresine sunulan, beyan sahibi olarak imzalayanlara hukukî ve cezaî sorumluluk doğuran, gümrük idârelerinin muayene-tespit işlemlerinde baz alarak üzerinde gümrük mevzuatının öngördüğü </w:t>
      </w:r>
      <w:r w:rsidRPr="00185033">
        <w:t>işlemleri yaptıkları yazılı beyanda kullanılan standart bir belge.</w:t>
      </w:r>
      <w:r>
        <w:t xml:space="preserve">                                                            </w:t>
      </w:r>
      <w:r w:rsidRPr="00185033">
        <w:rPr>
          <w:b/>
        </w:rPr>
        <w:t>Gümrük Birliği</w:t>
      </w:r>
      <w:r>
        <w:t xml:space="preserve">- </w:t>
      </w:r>
      <w:r w:rsidRPr="00185033">
        <w:rPr>
          <w:b/>
        </w:rPr>
        <w:t>Customs Union:</w:t>
      </w:r>
      <w:r>
        <w:t xml:space="preserve"> Bir veya daha fazla ülke arasında ithalat işlemlerini kolaylaştırmak, gümrük vergilerini kaldırmak ya da azaltmak, tüm ülkelerde aynı gümrük tarfesinin geçerli olmasını sağlamak amacıyla yapılan anlaşma.                                                                                                                  </w:t>
      </w:r>
      <w:r w:rsidRPr="00185033">
        <w:rPr>
          <w:b/>
        </w:rPr>
        <w:t>Gümrük İzin Belgesi</w:t>
      </w:r>
      <w:r>
        <w:t xml:space="preserve">- </w:t>
      </w:r>
      <w:r w:rsidRPr="00185033">
        <w:rPr>
          <w:b/>
        </w:rPr>
        <w:t>Clearance:</w:t>
      </w:r>
      <w:r>
        <w:t xml:space="preserve"> Tüm yasal gerekliliklerin karşılandığına ve aracın </w:t>
      </w:r>
      <w:r w:rsidRPr="00185033">
        <w:t>ayrılabileceğine ilişkin gümrük belgesi.</w:t>
      </w:r>
      <w:r>
        <w:t xml:space="preserve">                                                                                             </w:t>
      </w:r>
      <w:r w:rsidRPr="00185033">
        <w:rPr>
          <w:b/>
        </w:rPr>
        <w:t>Gümrük Müşaviri</w:t>
      </w:r>
      <w:r>
        <w:t xml:space="preserve">- </w:t>
      </w:r>
      <w:r w:rsidRPr="00185033">
        <w:rPr>
          <w:b/>
        </w:rPr>
        <w:t>Customs Broker, Customs Clearing Agent, Customs House Broker (CHB):</w:t>
      </w:r>
      <w:r>
        <w:t xml:space="preserve"> Bir ücret karşılığı çalışan, ithalatçı ve ihracatçılar </w:t>
      </w:r>
      <w:proofErr w:type="gramStart"/>
      <w:r>
        <w:t>adına</w:t>
      </w:r>
      <w:proofErr w:type="gramEnd"/>
      <w:r>
        <w:t xml:space="preserve"> gümrüklerde yasal açıdan iş tâkip etme </w:t>
      </w:r>
      <w:r w:rsidRPr="00185033">
        <w:t>yetkisine sahip olan kişi veya kuruluşlar.</w:t>
      </w:r>
      <w:r>
        <w:t xml:space="preserve">                                                                                             </w:t>
      </w:r>
      <w:r w:rsidRPr="00185033">
        <w:rPr>
          <w:b/>
        </w:rPr>
        <w:t>Gümrük Müşavirliği Karnesi</w:t>
      </w:r>
      <w:r>
        <w:t xml:space="preserve">- </w:t>
      </w:r>
      <w:r w:rsidRPr="00185033">
        <w:rPr>
          <w:b/>
        </w:rPr>
        <w:t>Customs Broker’s License:</w:t>
      </w:r>
      <w:r>
        <w:t xml:space="preserve"> Gümrük işlemlerini bir başkası </w:t>
      </w:r>
      <w:proofErr w:type="gramStart"/>
      <w:r>
        <w:t>adına</w:t>
      </w:r>
      <w:proofErr w:type="gramEnd"/>
      <w:r>
        <w:t xml:space="preserve"> yapma yetki belgesi.                                                                                                                           </w:t>
      </w:r>
      <w:r w:rsidRPr="00185033">
        <w:rPr>
          <w:b/>
        </w:rPr>
        <w:t>Gümrük Tarife İstatistik Pozisyonu (GTİP</w:t>
      </w:r>
      <w:proofErr w:type="gramStart"/>
      <w:r w:rsidRPr="00185033">
        <w:rPr>
          <w:b/>
        </w:rPr>
        <w:t>)</w:t>
      </w:r>
      <w:r>
        <w:t>-</w:t>
      </w:r>
      <w:proofErr w:type="gramEnd"/>
      <w:r w:rsidRPr="00185033">
        <w:rPr>
          <w:b/>
        </w:rPr>
        <w:t xml:space="preserve"> Harmonized Tariff Schedule (HTS):</w:t>
      </w:r>
      <w:r>
        <w:t xml:space="preserve"> Ürün ve kaynağın ülkesine bağlı olarak ithal edilen mallar için ne kadar vergi isteneceğinin listelendiği bir doküman.                                                                                                                                            </w:t>
      </w:r>
      <w:r w:rsidRPr="00185033">
        <w:rPr>
          <w:b/>
        </w:rPr>
        <w:t>Gümrük Tarife Kotaları</w:t>
      </w:r>
      <w:r>
        <w:t xml:space="preserve">- </w:t>
      </w:r>
      <w:r w:rsidRPr="00185033">
        <w:rPr>
          <w:b/>
        </w:rPr>
        <w:t>Tariff Rate Quotas:</w:t>
      </w:r>
      <w:r>
        <w:t xml:space="preserve"> Belirli bir tarife oranına </w:t>
      </w:r>
      <w:proofErr w:type="gramStart"/>
      <w:r>
        <w:t>kadar</w:t>
      </w:r>
      <w:proofErr w:type="gramEnd"/>
      <w:r>
        <w:t xml:space="preserve"> ithal ve ihraç edilebilecek miktarın tanımlandığı ve bu miktar dışındakilere daha farklı (yüksek) bir tarife oranının ve kuralların uygulandığı durum.                                                                                                      </w:t>
      </w:r>
      <w:r w:rsidRPr="00185033">
        <w:rPr>
          <w:b/>
        </w:rPr>
        <w:t>Gümrük Tarifesi</w:t>
      </w:r>
      <w:r>
        <w:t xml:space="preserve">- </w:t>
      </w:r>
      <w:r w:rsidRPr="00185033">
        <w:rPr>
          <w:b/>
        </w:rPr>
        <w:t>Customs Tariff:</w:t>
      </w:r>
      <w:r>
        <w:t xml:space="preserve"> İthalat ve ihracat ürünlerine uygulanacak vergi oranları çizelgesi.                                                                                                                                             </w:t>
      </w:r>
      <w:r w:rsidRPr="00185033">
        <w:rPr>
          <w:b/>
        </w:rPr>
        <w:t>Gümrük Vezne Alındısı</w:t>
      </w:r>
      <w:r>
        <w:t xml:space="preserve">- </w:t>
      </w:r>
      <w:r w:rsidRPr="00185033">
        <w:rPr>
          <w:b/>
        </w:rPr>
        <w:t>Customs Receipt:</w:t>
      </w:r>
      <w:r>
        <w:t xml:space="preserve"> Gümrükte yapılan her türlü ödemeyi gösteren ve malzemenin ithalatında kullanılan belge.                                                                                                  </w:t>
      </w:r>
      <w:r w:rsidRPr="00185033">
        <w:t>Günlük Ücret- Per Diem, By the Day: Taşıma araçlarının günlük kullanım ücreti.</w:t>
      </w:r>
      <w:r>
        <w:t xml:space="preserve">                                 </w:t>
      </w:r>
      <w:r w:rsidRPr="00185033">
        <w:rPr>
          <w:b/>
        </w:rPr>
        <w:t>Güvenli Bölge</w:t>
      </w:r>
      <w:r>
        <w:t xml:space="preserve">- </w:t>
      </w:r>
      <w:r w:rsidRPr="00185033">
        <w:rPr>
          <w:b/>
        </w:rPr>
        <w:t>Storeroom:</w:t>
      </w:r>
      <w:r>
        <w:t xml:space="preserve"> Özel malzemelerin depolanması için ayrılan yer (Özellikle değerli ve çalınabilir malzemeler için ayrılan, özel güvenlik önlemlerinin alındığı, genellikle kilitli alandır</w:t>
      </w:r>
      <w:proofErr w:type="gramStart"/>
      <w:r>
        <w:t xml:space="preserve">)  </w:t>
      </w:r>
      <w:r w:rsidRPr="00185033">
        <w:rPr>
          <w:b/>
        </w:rPr>
        <w:t>Güvenlik</w:t>
      </w:r>
      <w:proofErr w:type="gramEnd"/>
      <w:r w:rsidRPr="00185033">
        <w:rPr>
          <w:b/>
        </w:rPr>
        <w:t xml:space="preserve"> Duvarı</w:t>
      </w:r>
      <w:r>
        <w:t xml:space="preserve">- </w:t>
      </w:r>
      <w:r w:rsidRPr="00185033">
        <w:rPr>
          <w:b/>
        </w:rPr>
        <w:t>Firewall:</w:t>
      </w:r>
      <w:r>
        <w:t xml:space="preserve"> Bir bilgisayar ağında bulunan program ve dosyayı, diğer bilgisayar ağı </w:t>
      </w:r>
      <w:r w:rsidRPr="00185033">
        <w:t>kullanıcılarının istenmeyen erişimlerinden ve virüslerden korumayı sağlayan bir yöntem.</w:t>
      </w:r>
      <w:r>
        <w:t xml:space="preserve">              </w:t>
      </w:r>
      <w:r w:rsidRPr="00185033">
        <w:rPr>
          <w:b/>
        </w:rPr>
        <w:t>Güvenlik Stoğu</w:t>
      </w:r>
      <w:r>
        <w:t xml:space="preserve">- </w:t>
      </w:r>
      <w:r w:rsidRPr="00185033">
        <w:rPr>
          <w:b/>
        </w:rPr>
        <w:t>Safety Stock, Minimum Inventory:</w:t>
      </w:r>
      <w:r>
        <w:t xml:space="preserve"> Tedarik süresi ve tüketim (satış) hızında olabilecek beklenmeyen durumlar sonucunda stoksuz kalma durumuna düşmemek için tutulan stok miktarı (Optimal güvenlik stoğu düzeyinin belirlenmesinde, geçmiş veriler ve öngörülen hizmet düzeyi dikkate alınır)                                                                                                                               </w:t>
      </w:r>
      <w:r w:rsidRPr="00185033">
        <w:rPr>
          <w:b/>
        </w:rPr>
        <w:t>Güzergah</w:t>
      </w:r>
      <w:r>
        <w:t xml:space="preserve">-  </w:t>
      </w:r>
      <w:r w:rsidRPr="00185033">
        <w:rPr>
          <w:b/>
        </w:rPr>
        <w:t>Route:</w:t>
      </w:r>
      <w:r>
        <w:t xml:space="preserve">  İnsan, mal, araç, hizmet veya bilginin, önceden belirlenmek üzere harekete başlama ve bitiş noktaları arasında izleyeceği yol.                                                                              </w:t>
      </w:r>
      <w:r w:rsidRPr="00185033">
        <w:rPr>
          <w:b/>
        </w:rPr>
        <w:t>Güzergah Belirleme</w:t>
      </w:r>
      <w:r>
        <w:t xml:space="preserve"> </w:t>
      </w:r>
      <w:r w:rsidRPr="00185033">
        <w:rPr>
          <w:b/>
        </w:rPr>
        <w:t>Doğruluğu</w:t>
      </w:r>
      <w:r w:rsidRPr="00185033">
        <w:t xml:space="preserve">- </w:t>
      </w:r>
      <w:r w:rsidRPr="00185033">
        <w:rPr>
          <w:b/>
        </w:rPr>
        <w:t>Routing Accuracy:</w:t>
      </w:r>
      <w:r>
        <w:rPr>
          <w:b/>
        </w:rPr>
        <w:t xml:space="preserve"> </w:t>
      </w:r>
      <w:r>
        <w:t xml:space="preserve">Dağıtım işlemlerinin belirli yönetsel kurallara </w:t>
      </w:r>
      <w:r w:rsidRPr="00185033">
        <w:t>uygunluğu ve belirli bir kaynak kullanımı (araç, personel vb.) dahilinde yapılabilirliği.</w:t>
      </w:r>
      <w:r>
        <w:t xml:space="preserve">  </w:t>
      </w:r>
      <w:r w:rsidRPr="00185033">
        <w:rPr>
          <w:b/>
        </w:rPr>
        <w:t>Güzergah Planlama</w:t>
      </w:r>
      <w:r w:rsidRPr="00185033">
        <w:t xml:space="preserve">- </w:t>
      </w:r>
      <w:r w:rsidRPr="00185033">
        <w:rPr>
          <w:b/>
        </w:rPr>
        <w:t>Route Planning:</w:t>
      </w:r>
      <w:r>
        <w:rPr>
          <w:b/>
        </w:rPr>
        <w:t xml:space="preserve"> </w:t>
      </w:r>
      <w:r>
        <w:t>Sipariş, araç, iklim, işgücü, kapasite, hız, mâliyet, zaman vb. bilgilere göre başlangıç ve bitiş noktaları arasında güzergâhların belirlenmesi süreci.</w:t>
      </w:r>
    </w:p>
    <w:p w:rsidR="0083461A" w:rsidRDefault="0083461A" w:rsidP="00185033">
      <w:pPr>
        <w:pStyle w:val="a3"/>
        <w:rPr>
          <w:b/>
          <w:color w:val="FF0000"/>
          <w:sz w:val="40"/>
          <w:szCs w:val="40"/>
        </w:rPr>
      </w:pPr>
    </w:p>
    <w:p w:rsidR="0083461A" w:rsidRDefault="0083461A" w:rsidP="00185033">
      <w:pPr>
        <w:pStyle w:val="a3"/>
        <w:rPr>
          <w:b/>
          <w:color w:val="FF0000"/>
          <w:sz w:val="40"/>
          <w:szCs w:val="40"/>
        </w:rPr>
      </w:pPr>
    </w:p>
    <w:p w:rsidR="0083461A" w:rsidRPr="009D70E3" w:rsidRDefault="0083461A" w:rsidP="0083461A">
      <w:pPr>
        <w:pStyle w:val="a3"/>
        <w:rPr>
          <w:lang w:val="az-Cyrl-AZ"/>
        </w:rPr>
      </w:pPr>
      <w:r w:rsidRPr="0083461A">
        <w:rPr>
          <w:b/>
          <w:color w:val="FF0000"/>
          <w:sz w:val="40"/>
          <w:szCs w:val="40"/>
        </w:rPr>
        <w:lastRenderedPageBreak/>
        <w:t>H</w:t>
      </w:r>
      <w:r>
        <w:rPr>
          <w:b/>
          <w:color w:val="FF0000"/>
          <w:sz w:val="40"/>
          <w:szCs w:val="40"/>
        </w:rPr>
        <w:t xml:space="preserve">                                                                                                       </w:t>
      </w:r>
      <w:r w:rsidRPr="0083461A">
        <w:rPr>
          <w:b/>
        </w:rPr>
        <w:t>Habersiz Gönderici</w:t>
      </w:r>
      <w:r>
        <w:t xml:space="preserve">- </w:t>
      </w:r>
      <w:r w:rsidRPr="0083461A">
        <w:rPr>
          <w:b/>
        </w:rPr>
        <w:t>Naive Host</w:t>
      </w:r>
      <w:r>
        <w:rPr>
          <w:b/>
        </w:rPr>
        <w:t>:</w:t>
      </w:r>
      <w:r>
        <w:rPr>
          <w:b/>
          <w:color w:val="FF0000"/>
          <w:sz w:val="40"/>
          <w:szCs w:val="40"/>
        </w:rPr>
        <w:t xml:space="preserve"> </w:t>
      </w:r>
      <w:r>
        <w:t xml:space="preserve">Gönderici firmaların, yasal olmayan işlere haberleri olmadan karıştırılmaları durumu (Örneğin; kaçakçılar yasal olmayan mallarını yasal mallarının yanında ve yasal gönderici firmanın haberi olmadan göndertebilirler)                                                                             </w:t>
      </w:r>
      <w:r w:rsidRPr="0083461A">
        <w:rPr>
          <w:b/>
        </w:rPr>
        <w:t>Hacim Kullanımı</w:t>
      </w:r>
      <w:r>
        <w:t xml:space="preserve">- </w:t>
      </w:r>
      <w:r w:rsidRPr="0083461A">
        <w:rPr>
          <w:b/>
        </w:rPr>
        <w:t>Cube Utilization:</w:t>
      </w:r>
      <w:r>
        <w:t xml:space="preserve"> Araç yüklemede ve depo yerleştirmede, yüksekliğin de boyutun kullanılarak yüklerin, optimal bir şekilde istiflenmesi.                                                                   </w:t>
      </w:r>
      <w:r w:rsidRPr="0083461A">
        <w:rPr>
          <w:b/>
        </w:rPr>
        <w:t>Hak Devri</w:t>
      </w:r>
      <w:r>
        <w:t xml:space="preserve">- </w:t>
      </w:r>
      <w:r w:rsidRPr="0083461A">
        <w:rPr>
          <w:b/>
        </w:rPr>
        <w:t>Assignment</w:t>
      </w:r>
      <w:r>
        <w:rPr>
          <w:b/>
        </w:rPr>
        <w:t xml:space="preserve">: </w:t>
      </w:r>
      <w:r>
        <w:t xml:space="preserve">Ürün, hizmet veya mülklere ait hak, alacak veya gelirlerin bir alt işverene (taşerona) devri.                                                                                                                                            </w:t>
      </w:r>
      <w:r w:rsidRPr="0083461A">
        <w:rPr>
          <w:b/>
        </w:rPr>
        <w:t>Hak Talebi</w:t>
      </w:r>
      <w:r>
        <w:t xml:space="preserve">- </w:t>
      </w:r>
      <w:r w:rsidRPr="0083461A">
        <w:rPr>
          <w:b/>
        </w:rPr>
        <w:t>Claim:</w:t>
      </w:r>
      <w:r>
        <w:rPr>
          <w:b/>
        </w:rPr>
        <w:t xml:space="preserve"> </w:t>
      </w:r>
      <w:r>
        <w:t xml:space="preserve">Lojistik faaliyetler sırasında oluşan kayıplar, hasarlar, sözleşme ihlâli veya fahiş fiyatlar nedeniyle oluşan zararın karşılanması için ileri sürülen talep.                                    </w:t>
      </w:r>
      <w:r w:rsidRPr="0083461A">
        <w:rPr>
          <w:b/>
        </w:rPr>
        <w:t>Hakemlik Müessesesi</w:t>
      </w:r>
      <w:r>
        <w:t xml:space="preserve">- </w:t>
      </w:r>
      <w:r w:rsidRPr="0083461A">
        <w:rPr>
          <w:b/>
        </w:rPr>
        <w:t>Arbitration:</w:t>
      </w:r>
      <w:r>
        <w:t xml:space="preserve"> Taşıma sözleşmelerinde bulunan ve uyuşmazlık durumunda başvurulan hüküm.                                                                                                                                  </w:t>
      </w:r>
      <w:r w:rsidRPr="0083461A">
        <w:rPr>
          <w:b/>
        </w:rPr>
        <w:t>Hammadde</w:t>
      </w:r>
      <w:r>
        <w:t xml:space="preserve">- </w:t>
      </w:r>
      <w:r w:rsidRPr="0083461A">
        <w:rPr>
          <w:b/>
        </w:rPr>
        <w:t>Raw Material:</w:t>
      </w:r>
      <w:r>
        <w:t xml:space="preserve"> Üretim süreçlerinde işlenerek son ürünü elde etmede yüksek oranda kullanılan malzemeler.                                                                                                                          </w:t>
      </w:r>
      <w:r w:rsidRPr="0083461A">
        <w:rPr>
          <w:b/>
        </w:rPr>
        <w:t>Hamüle Senedi</w:t>
      </w:r>
      <w:r>
        <w:t xml:space="preserve">- </w:t>
      </w:r>
      <w:r w:rsidRPr="0083461A">
        <w:rPr>
          <w:b/>
        </w:rPr>
        <w:t>CIM Rail Consignment Note ; Bill of Carriage:</w:t>
      </w:r>
      <w:r>
        <w:t xml:space="preserve"> Trenle yapılan taşımacılıkta kullanılan, makbuz niteliğindeki belge (Kıymetli evrak özellğine sahip değildir)                             </w:t>
      </w:r>
      <w:r w:rsidRPr="0083461A">
        <w:rPr>
          <w:b/>
        </w:rPr>
        <w:t>Hareketli Kasa</w:t>
      </w:r>
      <w:r>
        <w:t xml:space="preserve">- </w:t>
      </w:r>
      <w:r w:rsidRPr="0083461A">
        <w:rPr>
          <w:b/>
        </w:rPr>
        <w:t>Swap Body:</w:t>
      </w:r>
      <w:r>
        <w:t xml:space="preserve"> Konteynerler gibi taşınan, ancak boyutları itibariyle farklı olan, özellikle intermodal taşımacılıkta kullanılan römork ve vagon şasilerine bağlanabilen metal yük kasası.                                                                                                                                                             </w:t>
      </w:r>
      <w:r w:rsidRPr="0083461A">
        <w:rPr>
          <w:b/>
        </w:rPr>
        <w:t>Hareketli Rampa</w:t>
      </w:r>
      <w:r>
        <w:t xml:space="preserve">- </w:t>
      </w:r>
      <w:r w:rsidRPr="0083461A">
        <w:rPr>
          <w:b/>
        </w:rPr>
        <w:t>Dock Leveler:</w:t>
      </w:r>
      <w:r>
        <w:t xml:space="preserve"> Zeminden römorka geçişi kolaylaştırmak için kullanılan hareketli rampa (Hareketli rampalar, yük kapasitelerine ve yüksekliklerine göre farklılıklar gösterir)  </w:t>
      </w:r>
      <w:r w:rsidRPr="0083461A">
        <w:rPr>
          <w:b/>
        </w:rPr>
        <w:t>Hasar</w:t>
      </w:r>
      <w:r>
        <w:t xml:space="preserve">-  </w:t>
      </w:r>
      <w:r w:rsidRPr="0083461A">
        <w:rPr>
          <w:b/>
        </w:rPr>
        <w:t>Damage:</w:t>
      </w:r>
      <w:r>
        <w:t xml:space="preserve"> Malzemelerin nakliyesi, depolanması, elleçlenmesi vb. işlemler sırasında oluşan yırtılma, çatlama, kırılma, bozulma, deforme olma, ıslanma vb. değer kaybına neden olan zararların tümü.                                                                                                                                                            </w:t>
      </w:r>
      <w:r w:rsidRPr="0083461A">
        <w:rPr>
          <w:b/>
        </w:rPr>
        <w:t>Hata Türleri ve Etkileri Analizi</w:t>
      </w:r>
      <w:r>
        <w:t xml:space="preserve">- </w:t>
      </w:r>
      <w:r w:rsidRPr="0083461A">
        <w:rPr>
          <w:b/>
        </w:rPr>
        <w:t>Failure Modes and Effects Analysis (FMEA):</w:t>
      </w:r>
      <w:r>
        <w:t xml:space="preserve"> Bir ürün veya süreçteki hataların ve etkilerinin belirlenerek, neden ve önem derecelerinin saptanması, en önemli hata için çeşitli kontrol önlemlerinin alınması yöntemi (Tasarım ve sürece yönelik olarak iki farklı şekilde uygulanmaktadır.)                                                                                                                                          </w:t>
      </w:r>
      <w:r w:rsidRPr="0083461A">
        <w:rPr>
          <w:b/>
        </w:rPr>
        <w:t>Hatlar Arası Anlaşmalar</w:t>
      </w:r>
      <w:r>
        <w:t xml:space="preserve">- </w:t>
      </w:r>
      <w:r w:rsidRPr="0083461A">
        <w:rPr>
          <w:b/>
        </w:rPr>
        <w:t>Interline Agreements:</w:t>
      </w:r>
      <w:r>
        <w:t xml:space="preserve"> Hava kargo hat işletmecilerinin, içinde bulunmadıkları taşımacılık sistemlerinde, başka hat işletmecileri ile anlaşma yaparak hizmet </w:t>
      </w:r>
      <w:r w:rsidRPr="0083461A">
        <w:t>vermeleri.</w:t>
      </w:r>
      <w:r>
        <w:t xml:space="preserve">                                                                                                                                                       </w:t>
      </w:r>
      <w:r w:rsidRPr="0083461A">
        <w:rPr>
          <w:b/>
        </w:rPr>
        <w:t>Hava Konşimentosu</w:t>
      </w:r>
      <w:r>
        <w:t xml:space="preserve">- </w:t>
      </w:r>
      <w:r w:rsidRPr="0083461A">
        <w:rPr>
          <w:b/>
        </w:rPr>
        <w:t>Airwaybill (MAWB &amp; HAWB):</w:t>
      </w:r>
      <w:r>
        <w:t xml:space="preserve"> IATA üyesi havayolu taşıma şirketleri </w:t>
      </w:r>
      <w:r w:rsidRPr="0083461A">
        <w:t>tarafından düzenlenen, havayolu taşıma senedi.</w:t>
      </w:r>
      <w:r>
        <w:t xml:space="preserve">                                                                                         </w:t>
      </w:r>
      <w:r w:rsidRPr="0083461A">
        <w:rPr>
          <w:b/>
        </w:rPr>
        <w:t>Hava Trafik Kontrolü</w:t>
      </w:r>
      <w:r w:rsidRPr="0083461A">
        <w:t>-</w:t>
      </w:r>
      <w:r>
        <w:t xml:space="preserve"> </w:t>
      </w:r>
      <w:r w:rsidRPr="0083461A">
        <w:rPr>
          <w:b/>
        </w:rPr>
        <w:t>Air Traffic Control:</w:t>
      </w:r>
      <w:r>
        <w:t xml:space="preserve"> Havaalanlarında uçakların iniş ve kalkışlarını </w:t>
      </w:r>
      <w:r w:rsidRPr="0083461A">
        <w:t>yöneten birim.</w:t>
      </w:r>
      <w:r>
        <w:t xml:space="preserve">                                                                                                                                   </w:t>
      </w:r>
      <w:r w:rsidRPr="0083461A">
        <w:rPr>
          <w:b/>
        </w:rPr>
        <w:t>Havalimanı Kapasitesi</w:t>
      </w:r>
      <w:r>
        <w:t xml:space="preserve">- </w:t>
      </w:r>
      <w:r w:rsidRPr="0083461A">
        <w:rPr>
          <w:b/>
        </w:rPr>
        <w:t xml:space="preserve">Airport Capacity: </w:t>
      </w:r>
      <w:r>
        <w:t>Havalimanından geçiş yapabilecek yolcu sayısı ve/veya yük miktarı.</w:t>
      </w:r>
      <w:r>
        <w:rPr>
          <w:lang w:val="az-Cyrl-AZ"/>
        </w:rPr>
        <w:t xml:space="preserve">                                                                                                                                  </w:t>
      </w:r>
      <w:r w:rsidRPr="0083461A">
        <w:rPr>
          <w:b/>
          <w:lang w:val="az-Cyrl-AZ"/>
        </w:rPr>
        <w:t>Hazırlık Süresi</w:t>
      </w:r>
      <w:r>
        <w:rPr>
          <w:lang w:val="az-Cyrl-AZ"/>
        </w:rPr>
        <w:t>-</w:t>
      </w:r>
      <w:r w:rsidRPr="0083461A">
        <w:rPr>
          <w:lang w:val="az-Cyrl-AZ"/>
        </w:rPr>
        <w:t xml:space="preserve"> </w:t>
      </w:r>
      <w:r w:rsidRPr="0083461A">
        <w:rPr>
          <w:b/>
          <w:lang w:val="az-Cyrl-AZ"/>
        </w:rPr>
        <w:t>Setup Time:</w:t>
      </w:r>
      <w:r>
        <w:rPr>
          <w:lang w:val="az-Cyrl-AZ"/>
        </w:rPr>
        <w:t xml:space="preserve"> </w:t>
      </w:r>
      <w:r w:rsidRPr="0083461A">
        <w:rPr>
          <w:lang w:val="az-Cyrl-AZ"/>
        </w:rPr>
        <w:t>Bir önceki üretim partisinden, yeni ve farklı bir üretim partisinde ilk kabul edilebilir ürünün elde edilmesine kadar geçen süre (Hazırlık süreleri, iş hazırlama süreleri ile makina hazırlık sürel</w:t>
      </w:r>
      <w:r>
        <w:rPr>
          <w:lang w:val="az-Cyrl-AZ"/>
        </w:rPr>
        <w:t>eri olarak iki grupta toplanır)</w:t>
      </w:r>
      <w:r w:rsidRPr="0083461A">
        <w:rPr>
          <w:lang w:val="az-Cyrl-AZ"/>
        </w:rPr>
        <w:t xml:space="preserve">                                                                             </w:t>
      </w:r>
      <w:r w:rsidRPr="0083461A">
        <w:rPr>
          <w:b/>
          <w:lang w:val="az-Cyrl-AZ"/>
        </w:rPr>
        <w:t>Hızlandırma</w:t>
      </w:r>
      <w:r>
        <w:rPr>
          <w:lang w:val="az-Cyrl-AZ"/>
        </w:rPr>
        <w:t xml:space="preserve">- </w:t>
      </w:r>
      <w:r w:rsidRPr="0083461A">
        <w:rPr>
          <w:b/>
          <w:lang w:val="az-Cyrl-AZ"/>
        </w:rPr>
        <w:t>Expediting:</w:t>
      </w:r>
      <w:r w:rsidRPr="0083461A">
        <w:rPr>
          <w:lang w:val="az-Cyrl-AZ"/>
        </w:rPr>
        <w:t xml:space="preserve"> Malların hızlandırılmış bir şekilde taşınması.                                                   </w:t>
      </w:r>
      <w:r w:rsidRPr="0083461A">
        <w:rPr>
          <w:b/>
          <w:lang w:val="az-Cyrl-AZ"/>
        </w:rPr>
        <w:t>Hızlı Tüketim Malları</w:t>
      </w:r>
      <w:r w:rsidRPr="0083461A">
        <w:rPr>
          <w:lang w:val="az-Cyrl-AZ"/>
        </w:rPr>
        <w:t xml:space="preserve">- </w:t>
      </w:r>
      <w:r w:rsidRPr="0083461A">
        <w:rPr>
          <w:b/>
          <w:lang w:val="az-Cyrl-AZ"/>
        </w:rPr>
        <w:t>Fast Moving Consumer Goods (FMCG), Consumer Packaged Goods</w:t>
      </w:r>
      <w:r w:rsidRPr="0083461A">
        <w:rPr>
          <w:lang w:val="az-Cyrl-AZ"/>
        </w:rPr>
        <w:t xml:space="preserve"> </w:t>
      </w:r>
      <w:r w:rsidRPr="0083461A">
        <w:rPr>
          <w:b/>
          <w:lang w:val="az-Cyrl-AZ"/>
        </w:rPr>
        <w:t>(CPG):</w:t>
      </w:r>
      <w:r w:rsidRPr="0083461A">
        <w:rPr>
          <w:lang w:val="az-Cyrl-AZ"/>
        </w:rPr>
        <w:t xml:space="preserve"> Görece düşük fiyatla ve yüksek devir hızıyla satılan, tüketiciler tarafından sıkça satın alınan ve stokta sürekli bulundurulan tüketim ürünleri.                                                                                           </w:t>
      </w:r>
      <w:r w:rsidRPr="0083461A">
        <w:rPr>
          <w:b/>
          <w:lang w:val="az-Cyrl-AZ"/>
        </w:rPr>
        <w:t>Hızlı Yanıt</w:t>
      </w:r>
      <w:r w:rsidRPr="0083461A">
        <w:rPr>
          <w:lang w:val="az-Cyrl-AZ"/>
        </w:rPr>
        <w:t xml:space="preserve">- </w:t>
      </w:r>
      <w:r w:rsidRPr="0083461A">
        <w:rPr>
          <w:b/>
          <w:lang w:val="az-Cyrl-AZ"/>
        </w:rPr>
        <w:t>Quick Response (QR):</w:t>
      </w:r>
      <w:r w:rsidRPr="0083461A">
        <w:rPr>
          <w:lang w:val="az-Cyrl-AZ"/>
        </w:rPr>
        <w:t xml:space="preserve"> Perakende sektöründe, elde bulundurmama durumunun en aza indirilmesi ve talebin en hızlı bir şekilde karşılanması amacıyla, çağdaş bilgi teknolojilerinin kulanılıp, çekme esaslı bir anlayışla sipârişten teslîmata olan sürenin, tedârikçi ile perakendeci arasında etkin bilgi paylaşımı sağlanarak en aza indirilmesi.</w:t>
      </w:r>
    </w:p>
    <w:p w:rsidR="0083461A" w:rsidRPr="009D70E3" w:rsidRDefault="0083461A" w:rsidP="0083461A">
      <w:pPr>
        <w:pStyle w:val="a3"/>
        <w:rPr>
          <w:lang w:val="az-Cyrl-AZ"/>
        </w:rPr>
      </w:pPr>
      <w:r w:rsidRPr="009D70E3">
        <w:rPr>
          <w:b/>
          <w:lang w:val="az-Cyrl-AZ"/>
        </w:rPr>
        <w:lastRenderedPageBreak/>
        <w:t>Hurda</w:t>
      </w:r>
      <w:r w:rsidRPr="009D70E3">
        <w:rPr>
          <w:lang w:val="az-Cyrl-AZ"/>
        </w:rPr>
        <w:t xml:space="preserve">- </w:t>
      </w:r>
      <w:r w:rsidRPr="009D70E3">
        <w:rPr>
          <w:b/>
          <w:lang w:val="az-Cyrl-AZ"/>
        </w:rPr>
        <w:t>Scrap:</w:t>
      </w:r>
      <w:r w:rsidRPr="009D70E3">
        <w:rPr>
          <w:lang w:val="az-Cyrl-AZ"/>
        </w:rPr>
        <w:t xml:space="preserve"> İşletme açısından, değerini kaybeden ancak geri dönüşüme tâbi tutulduğunda değer kazanabilecek ama miktarı tam olarak öngörülemeyen mal, demirbaş.</w:t>
      </w:r>
    </w:p>
    <w:p w:rsidR="0083461A" w:rsidRPr="009D70E3" w:rsidRDefault="0083461A" w:rsidP="0083461A">
      <w:pPr>
        <w:pStyle w:val="a3"/>
        <w:rPr>
          <w:lang w:val="az-Cyrl-AZ"/>
        </w:rPr>
      </w:pPr>
      <w:r w:rsidRPr="0083461A">
        <w:rPr>
          <w:b/>
          <w:color w:val="FF0000"/>
          <w:sz w:val="40"/>
          <w:szCs w:val="40"/>
          <w:lang w:val="az-Cyrl-AZ"/>
        </w:rPr>
        <w:t>I</w:t>
      </w:r>
      <w:r w:rsidRPr="009D70E3">
        <w:rPr>
          <w:b/>
          <w:color w:val="FF0000"/>
          <w:sz w:val="40"/>
          <w:szCs w:val="40"/>
          <w:lang w:val="az-Cyrl-AZ"/>
        </w:rPr>
        <w:t xml:space="preserve">                                                                                                                                                   </w:t>
      </w:r>
      <w:r w:rsidRPr="0083461A">
        <w:rPr>
          <w:b/>
          <w:lang w:val="az-Cyrl-AZ"/>
        </w:rPr>
        <w:t>Işıklı Toplama</w:t>
      </w:r>
      <w:r w:rsidRPr="0083461A">
        <w:rPr>
          <w:lang w:val="az-Cyrl-AZ"/>
        </w:rPr>
        <w:t xml:space="preserve">- </w:t>
      </w:r>
      <w:r w:rsidRPr="0083461A">
        <w:rPr>
          <w:b/>
          <w:lang w:val="az-Cyrl-AZ"/>
        </w:rPr>
        <w:t>Pick to Light:</w:t>
      </w:r>
      <w:r w:rsidRPr="0083461A">
        <w:rPr>
          <w:lang w:val="az-Cyrl-AZ"/>
        </w:rPr>
        <w:t xml:space="preserve"> Her bir toplama lokasyonunda bulunan ışıkların yanma durumuna göre toplamanın gerçekleştirilmesi kuralı (Sistem, toplama yapılacak sonraki lokasyondaki ışığı yakmak ve toplanacak miktarı göstermek üzere bir yazılım kullanır)</w:t>
      </w:r>
    </w:p>
    <w:p w:rsidR="0083461A" w:rsidRDefault="0083461A" w:rsidP="0083461A">
      <w:pPr>
        <w:pStyle w:val="a3"/>
        <w:rPr>
          <w:b/>
          <w:color w:val="FF0000"/>
          <w:sz w:val="40"/>
          <w:szCs w:val="40"/>
        </w:rPr>
      </w:pPr>
      <w:r w:rsidRPr="002F63E8">
        <w:rPr>
          <w:b/>
          <w:color w:val="FF0000"/>
          <w:sz w:val="40"/>
          <w:szCs w:val="40"/>
          <w:lang w:val="az-Cyrl-AZ"/>
        </w:rPr>
        <w:t>İ</w:t>
      </w:r>
    </w:p>
    <w:p w:rsidR="009D70E3" w:rsidRDefault="007B61F3" w:rsidP="009D70E3">
      <w:pPr>
        <w:pStyle w:val="a3"/>
      </w:pPr>
      <w:r w:rsidRPr="007B61F3">
        <w:rPr>
          <w:b/>
        </w:rPr>
        <w:t>İade</w:t>
      </w:r>
      <w:r>
        <w:t xml:space="preserve">- </w:t>
      </w:r>
      <w:r w:rsidRPr="007B61F3">
        <w:rPr>
          <w:b/>
        </w:rPr>
        <w:t>Return:</w:t>
      </w:r>
      <w:r>
        <w:t xml:space="preserve"> Müşterinin, bir bedel ödeyerek satın aldığı malları, hasarlı olmasından dolayı ya da diğer nedenlerle (beğenmeme, parasını ödeyememe, sezon sonu olması, konsinye stok vb.) geri vermesi.                                                                                                                                                         </w:t>
      </w:r>
      <w:r w:rsidRPr="007B61F3">
        <w:rPr>
          <w:b/>
        </w:rPr>
        <w:t>İade İşlemleri Maliyeti</w:t>
      </w:r>
      <w:r>
        <w:t xml:space="preserve">- </w:t>
      </w:r>
      <w:r w:rsidRPr="007B61F3">
        <w:rPr>
          <w:b/>
        </w:rPr>
        <w:t>Return Processing Cost:</w:t>
      </w:r>
      <w:r>
        <w:t xml:space="preserve"> Onarım, yenileme, fazlalık, eskime, yaşam süresinin dolması, sorunların teşhisi, ürünlerin değiştirilmesi, ekolojik etmenler gibi nedenlerden dolayı oluşan iade işlemlerinin mâliyeti (Bu mâliyet, iade sipâriş yönetimi, iade taşımaları, geri </w:t>
      </w:r>
      <w:r w:rsidRPr="007B61F3">
        <w:t>kazanım, finans, bilgi-işlem, imhâ ve garanti mâliyetlerini kapsar.)</w:t>
      </w:r>
      <w:r>
        <w:t xml:space="preserve">                                                     </w:t>
      </w:r>
      <w:r w:rsidRPr="007B61F3">
        <w:rPr>
          <w:b/>
        </w:rPr>
        <w:t>İade Ürün Belgesi</w:t>
      </w:r>
      <w:r>
        <w:t xml:space="preserve">- </w:t>
      </w:r>
      <w:r w:rsidRPr="007B61F3">
        <w:rPr>
          <w:b/>
        </w:rPr>
        <w:t>Return Material Authorization (RMA), Return Goods Authorization (RGA):</w:t>
      </w:r>
      <w:r>
        <w:t xml:space="preserve"> Geri gönderilen ürünün şirketin orijinal ürünü olduğunu gösteren ve iade nedenini belirten form.                                                                                                                                                              </w:t>
      </w:r>
      <w:r w:rsidRPr="007B61F3">
        <w:rPr>
          <w:b/>
        </w:rPr>
        <w:t>İade Ürün Yetkisi</w:t>
      </w:r>
      <w:r>
        <w:t xml:space="preserve">- </w:t>
      </w:r>
      <w:r w:rsidRPr="007B61F3">
        <w:rPr>
          <w:b/>
        </w:rPr>
        <w:t>Return Product Authorization:</w:t>
      </w:r>
      <w:r>
        <w:t xml:space="preserve"> Genellikle “Garanti/Geri Dönüşüm” bilgisini de içeren, şirketin orijinal ürünleri ile ilgili iade nedenlerini tanımlama yetkisi.                                            </w:t>
      </w:r>
      <w:r w:rsidRPr="007B61F3">
        <w:rPr>
          <w:b/>
        </w:rPr>
        <w:t>İade Yönetimi</w:t>
      </w:r>
      <w:r>
        <w:t xml:space="preserve">- </w:t>
      </w:r>
      <w:r w:rsidRPr="007B61F3">
        <w:rPr>
          <w:b/>
        </w:rPr>
        <w:t>Return Management:</w:t>
      </w:r>
      <w:r>
        <w:t xml:space="preserve"> Müşteriden tedârikçiye geri gönderilen ürünlerle ilgili taşıma, depolama, geri kazanım, imhâ vb. işlemlerin yönetimi.                                                                   </w:t>
      </w:r>
      <w:r w:rsidRPr="007B61F3">
        <w:rPr>
          <w:b/>
        </w:rPr>
        <w:t>IATA – Uluslararası Hava Taşımacılığı Birliği</w:t>
      </w:r>
      <w:r>
        <w:t xml:space="preserve">- </w:t>
      </w:r>
      <w:r w:rsidRPr="007B61F3">
        <w:rPr>
          <w:b/>
          <w:lang w:val="az-Cyrl-AZ"/>
        </w:rPr>
        <w:t>İ</w:t>
      </w:r>
      <w:r w:rsidRPr="007B61F3">
        <w:rPr>
          <w:b/>
        </w:rPr>
        <w:t>nternational Air Transport Association:</w:t>
      </w:r>
      <w:r>
        <w:t xml:space="preserve"> Havayolu taşıyıcı ve aracı şirketleri temsil </w:t>
      </w:r>
      <w:proofErr w:type="gramStart"/>
      <w:r>
        <w:t>eden</w:t>
      </w:r>
      <w:proofErr w:type="gramEnd"/>
      <w:r>
        <w:t xml:space="preserve"> Uluslararası Hava Taşımacılığı Birliği’nin kısaltması.                                                                                                                                                              </w:t>
      </w:r>
      <w:r w:rsidRPr="007B61F3">
        <w:rPr>
          <w:b/>
        </w:rPr>
        <w:t>İç Bölge</w:t>
      </w:r>
      <w:r>
        <w:t xml:space="preserve">- </w:t>
      </w:r>
      <w:r w:rsidRPr="007B61F3">
        <w:rPr>
          <w:b/>
        </w:rPr>
        <w:t>Hinterland:</w:t>
      </w:r>
      <w:r>
        <w:t xml:space="preserve"> Liman, demiryolu istasyonu gibi lojistik merkezlerin hizmet verdiği karasal bölge.</w:t>
      </w:r>
      <w:r w:rsidR="009D70E3">
        <w:t xml:space="preserve">                                                                                                                                                                                              </w:t>
      </w:r>
      <w:r w:rsidR="009D70E3" w:rsidRPr="009D70E3">
        <w:rPr>
          <w:b/>
        </w:rPr>
        <w:t>İç Suyolları Taşımacılığı</w:t>
      </w:r>
      <w:r w:rsidR="009D70E3">
        <w:rPr>
          <w:lang w:val="az-Cyrl-AZ"/>
        </w:rPr>
        <w:t xml:space="preserve">- </w:t>
      </w:r>
      <w:r w:rsidR="009D70E3" w:rsidRPr="009D70E3">
        <w:rPr>
          <w:b/>
          <w:lang w:val="az-Cyrl-AZ"/>
        </w:rPr>
        <w:t>İ</w:t>
      </w:r>
      <w:r w:rsidR="009D70E3" w:rsidRPr="009D70E3">
        <w:rPr>
          <w:b/>
        </w:rPr>
        <w:t xml:space="preserve">nland </w:t>
      </w:r>
      <w:proofErr w:type="gramStart"/>
      <w:r w:rsidR="009D70E3" w:rsidRPr="009D70E3">
        <w:rPr>
          <w:b/>
        </w:rPr>
        <w:t>Shipping</w:t>
      </w:r>
      <w:proofErr w:type="gramEnd"/>
      <w:r w:rsidR="009D70E3" w:rsidRPr="009D70E3">
        <w:rPr>
          <w:b/>
        </w:rPr>
        <w:t>:</w:t>
      </w:r>
      <w:r w:rsidR="009D70E3">
        <w:t xml:space="preserve"> Nehirler, göller ve kanallar üzerinde özel tip gemiler ile yapılan taşımacılık.                                                                                                                                            </w:t>
      </w:r>
      <w:r w:rsidR="009D70E3" w:rsidRPr="009D70E3">
        <w:rPr>
          <w:b/>
        </w:rPr>
        <w:t>İçinden Geçilebilir Raf –</w:t>
      </w:r>
      <w:r w:rsidR="009D70E3">
        <w:t xml:space="preserve"> </w:t>
      </w:r>
      <w:r w:rsidR="009D70E3" w:rsidRPr="009D70E3">
        <w:rPr>
          <w:b/>
        </w:rPr>
        <w:t>Drive</w:t>
      </w:r>
      <w:r w:rsidR="009D70E3" w:rsidRPr="009D70E3">
        <w:t>-</w:t>
      </w:r>
      <w:r w:rsidR="009D70E3" w:rsidRPr="009D70E3">
        <w:rPr>
          <w:b/>
        </w:rPr>
        <w:t>Through Rack:</w:t>
      </w:r>
      <w:r w:rsidR="009D70E3">
        <w:t xml:space="preserve"> Bir kenarından diğer kenarına çaka geçmesine izin veren, ürünlerin derinlemesine istiflenmesine olanak tanıyan ve böylece koridor alanından tasarruf sağlayan, az çeşit malın yüksek miktarlarda depolandığı, yerleştirme için travers yerine rayların kullanıldığı raf (Bu raflarda FIFO uygulaması zordur)</w:t>
      </w:r>
      <w:r w:rsidR="009D70E3">
        <w:rPr>
          <w:lang w:val="az-Cyrl-AZ"/>
        </w:rPr>
        <w:t xml:space="preserve">                                                        </w:t>
      </w:r>
      <w:r w:rsidR="009D70E3" w:rsidRPr="009D70E3">
        <w:rPr>
          <w:b/>
        </w:rPr>
        <w:t>İçine Girilebilir Raf</w:t>
      </w:r>
      <w:r w:rsidR="009D70E3">
        <w:t xml:space="preserve"> – </w:t>
      </w:r>
      <w:r w:rsidR="009D70E3" w:rsidRPr="009D70E3">
        <w:rPr>
          <w:b/>
        </w:rPr>
        <w:t>Drive-</w:t>
      </w:r>
      <w:r w:rsidR="009D70E3" w:rsidRPr="009D70E3">
        <w:rPr>
          <w:b/>
          <w:lang w:val="az-Cyrl-AZ"/>
        </w:rPr>
        <w:t>İ</w:t>
      </w:r>
      <w:r w:rsidR="009D70E3" w:rsidRPr="009D70E3">
        <w:rPr>
          <w:b/>
        </w:rPr>
        <w:t>n Rack:</w:t>
      </w:r>
      <w:r w:rsidR="009D70E3">
        <w:rPr>
          <w:lang w:val="az-Cyrl-AZ"/>
        </w:rPr>
        <w:t xml:space="preserve"> </w:t>
      </w:r>
      <w:r w:rsidR="009D70E3">
        <w:t xml:space="preserve">İçine çaka girmesine izin veren, ürünlerin derinlemesine istiflenmesine olanak tanıyan ve böylece koridor alanından tasarruf sağlayan, ürünlerin arkadan öne doğru yerleştirildiği, az çeşit malın yüksek miktarlarda depolandığı, yerleştirme için travers yerine rayların kullanıldığı raf (Bu raflarda FIFO uygulaması zordur)                                                                          </w:t>
      </w:r>
      <w:r w:rsidR="009D70E3" w:rsidRPr="009D70E3">
        <w:rPr>
          <w:b/>
        </w:rPr>
        <w:t>İhale Açma</w:t>
      </w:r>
      <w:r w:rsidR="009D70E3">
        <w:rPr>
          <w:lang w:val="az-Cyrl-AZ"/>
        </w:rPr>
        <w:t xml:space="preserve">- </w:t>
      </w:r>
      <w:r w:rsidR="009D70E3" w:rsidRPr="009D70E3">
        <w:rPr>
          <w:b/>
        </w:rPr>
        <w:t>Bid Opening:</w:t>
      </w:r>
      <w:r w:rsidR="009D70E3">
        <w:t xml:space="preserve"> İhâle için tedârikçi şirketlerin davet edilmesi.                                               </w:t>
      </w:r>
      <w:r w:rsidR="009D70E3" w:rsidRPr="009D70E3">
        <w:rPr>
          <w:b/>
        </w:rPr>
        <w:t>İhale Numunesi</w:t>
      </w:r>
      <w:r w:rsidR="009D70E3">
        <w:t xml:space="preserve">- </w:t>
      </w:r>
      <w:r w:rsidR="009D70E3" w:rsidRPr="009D70E3">
        <w:rPr>
          <w:b/>
        </w:rPr>
        <w:t>Bid Sample:</w:t>
      </w:r>
      <w:r w:rsidR="009D70E3">
        <w:t xml:space="preserve"> İhaleyi açan şirkete verilmek üzere, ihâleye katılan tedârikçiler tarafından hazırlanan ve ihâle şartlarını karşıladığı düşünülen örnek, numûne (Bu örnekler, ihale şartlarını karşılamak üzere, test amacıyla kullanılırlar)                                                                               </w:t>
      </w:r>
      <w:r w:rsidR="009D70E3" w:rsidRPr="009D70E3">
        <w:rPr>
          <w:b/>
        </w:rPr>
        <w:t>İhale Örnek Dosyası</w:t>
      </w:r>
      <w:r w:rsidR="009D70E3">
        <w:t xml:space="preserve">- </w:t>
      </w:r>
      <w:r w:rsidR="009D70E3" w:rsidRPr="009D70E3">
        <w:rPr>
          <w:b/>
        </w:rPr>
        <w:t>Bid Award File:</w:t>
      </w:r>
      <w:r w:rsidR="009D70E3">
        <w:t xml:space="preserve"> Gelecekteki fiyat teklifleri için karşılaştırabilir bilgi sağlamak veya gizli anlaşmaların olup olmadığının saptamak üzere ihaleye giren firmalara yönelik olarak hazırlanan dosya veya numûne.</w:t>
      </w:r>
    </w:p>
    <w:p w:rsidR="00A9338D" w:rsidRDefault="00533B92" w:rsidP="00A9338D">
      <w:pPr>
        <w:pStyle w:val="a3"/>
      </w:pPr>
      <w:r w:rsidRPr="00533B92">
        <w:rPr>
          <w:b/>
        </w:rPr>
        <w:lastRenderedPageBreak/>
        <w:t>İhale Teminatı</w:t>
      </w:r>
      <w:r>
        <w:t xml:space="preserve">- </w:t>
      </w:r>
      <w:r w:rsidRPr="00533B92">
        <w:rPr>
          <w:b/>
        </w:rPr>
        <w:t>Bid Bond</w:t>
      </w:r>
      <w:r>
        <w:t xml:space="preserve"> – </w:t>
      </w:r>
      <w:r w:rsidRPr="00533B92">
        <w:rPr>
          <w:b/>
        </w:rPr>
        <w:t>Bid Deposit:</w:t>
      </w:r>
      <w:r>
        <w:t xml:space="preserve"> İhaledeki bir teklif sahibinin, ihâleyi kazandıktan sonra sözleşmeyi reddetmesi durumunda belirli bir miktar paranın üçüncü parti bir finansman şirketi tarafından garanti altına alındığını ve ödeneceğini belirten bir anlaşma.                                              </w:t>
      </w:r>
      <w:r w:rsidRPr="00533B92">
        <w:rPr>
          <w:b/>
        </w:rPr>
        <w:t>İhracat</w:t>
      </w:r>
      <w:r>
        <w:t xml:space="preserve">- </w:t>
      </w:r>
      <w:r w:rsidRPr="00533B92">
        <w:rPr>
          <w:b/>
        </w:rPr>
        <w:t>Export:</w:t>
      </w:r>
      <w:r>
        <w:t xml:space="preserve"> Malların içinde bulunulan ülkeden bir başka ülkeye gönderilmesi yolu ile oluşan ticaret.                                                                                                                                                       </w:t>
      </w:r>
      <w:r w:rsidRPr="00533B92">
        <w:rPr>
          <w:b/>
        </w:rPr>
        <w:t>İhracat Bildirim Formu</w:t>
      </w:r>
      <w:r w:rsidRPr="00533B92">
        <w:t xml:space="preserve">- </w:t>
      </w:r>
      <w:r w:rsidRPr="00533B92">
        <w:rPr>
          <w:b/>
        </w:rPr>
        <w:t>Export Declaration Form:</w:t>
      </w:r>
      <w:r>
        <w:t xml:space="preserve"> İhracatçı tarafından devlete verilen ve ihraç ürünleri hakkında temel bilgileri içeren form.                                                                                     </w:t>
      </w:r>
      <w:r w:rsidRPr="00533B92">
        <w:rPr>
          <w:b/>
        </w:rPr>
        <w:t>İhracat Bildirim Formu</w:t>
      </w:r>
      <w:r>
        <w:t xml:space="preserve">- </w:t>
      </w:r>
      <w:r w:rsidRPr="00533B92">
        <w:rPr>
          <w:b/>
        </w:rPr>
        <w:t>Export Declaration Form:</w:t>
      </w:r>
      <w:r>
        <w:t xml:space="preserve"> İhracatçı tarafından devlete verilen ve ihraç ürünleri hakkında temel bilgileri içeren form.                                                                                                                                                     </w:t>
      </w:r>
      <w:r w:rsidRPr="00533B92">
        <w:rPr>
          <w:b/>
        </w:rPr>
        <w:t>İhracat Sübvansiyonları</w:t>
      </w:r>
      <w:r>
        <w:t xml:space="preserve">- </w:t>
      </w:r>
      <w:r w:rsidRPr="00533B92">
        <w:rPr>
          <w:b/>
        </w:rPr>
        <w:t>Foreign Subsidies:</w:t>
      </w:r>
      <w:r>
        <w:t xml:space="preserve"> İhracatçı şirketlerin dış pazarlardaki rekâbet gücünü arttırmak için devletten aldığı hibe, vergi iadesi ve devlet olanaklarının ucuz veya ücretsiz kullanımı gibi haklar.                                                                                                                                                                              </w:t>
      </w:r>
      <w:r w:rsidRPr="00533B92">
        <w:rPr>
          <w:b/>
        </w:rPr>
        <w:t>İkili Anlaşma</w:t>
      </w:r>
      <w:r>
        <w:t xml:space="preserve">- </w:t>
      </w:r>
      <w:r w:rsidRPr="00533B92">
        <w:rPr>
          <w:b/>
        </w:rPr>
        <w:t>Bilateral Agreements:</w:t>
      </w:r>
      <w:r>
        <w:t xml:space="preserve"> İki ülke arasında yapılacak programlı uçuşlara (yolcu ya da yük) izin veren ve sözkonusu ülkeler tarafından onaylanan anlaşma.                                                          </w:t>
      </w:r>
      <w:r w:rsidRPr="00533B92">
        <w:rPr>
          <w:b/>
        </w:rPr>
        <w:t>İkili Kiriş</w:t>
      </w:r>
      <w:r>
        <w:t xml:space="preserve">- </w:t>
      </w:r>
      <w:r w:rsidRPr="00533B92">
        <w:rPr>
          <w:b/>
        </w:rPr>
        <w:t>Beams:</w:t>
      </w:r>
      <w:r>
        <w:t xml:space="preserve"> İki ayak arasında, paletli yükleri taşıyan yatay çift kirişli yapı (Kiriş uzunlukları, yükün özelliğine (boyut ve ağırlık) göre, genellikle 1</w:t>
      </w:r>
      <w:proofErr w:type="gramStart"/>
      <w:r>
        <w:t>,2</w:t>
      </w:r>
      <w:proofErr w:type="gramEnd"/>
      <w:r>
        <w:t xml:space="preserve">-4 m. arasında değişir.)                               </w:t>
      </w:r>
      <w:r w:rsidRPr="00533B92">
        <w:rPr>
          <w:b/>
        </w:rPr>
        <w:t>İkmal</w:t>
      </w:r>
      <w:r>
        <w:t xml:space="preserve">- </w:t>
      </w:r>
      <w:r w:rsidRPr="00533B92">
        <w:rPr>
          <w:b/>
        </w:rPr>
        <w:t>Replenishment:</w:t>
      </w:r>
      <w:r>
        <w:t xml:space="preserve"> Malzemenin depolama süreci aşamaları arasında farklı ambalaj biçimleri ve/veya depolama lokasyonları hâlindeki akışının (bulunabilirliğinin-tedâriğinin) sağlanması (Örneğin paletli stoklamadan kutulu stoklamaya, kutulu stoklamadan adetsel stoklamaya geçiş gibi)</w:t>
      </w:r>
      <w:r w:rsidR="00F940B5">
        <w:t xml:space="preserve">     </w:t>
      </w:r>
      <w:r w:rsidR="00F940B5" w:rsidRPr="00F940B5">
        <w:rPr>
          <w:b/>
        </w:rPr>
        <w:t>İkili Kiriş</w:t>
      </w:r>
      <w:r w:rsidR="00F940B5">
        <w:t xml:space="preserve">- </w:t>
      </w:r>
      <w:r w:rsidR="00F940B5" w:rsidRPr="00F940B5">
        <w:rPr>
          <w:b/>
        </w:rPr>
        <w:t>Beams:</w:t>
      </w:r>
      <w:r w:rsidR="00F940B5">
        <w:t xml:space="preserve"> İki ayak arasında, paletli yükleri taşıyan yatay çift kirişli yapı (Kiriş uzunlukları, yükün özelliğine (boyut ve ağırlık) göre, genellikle 1</w:t>
      </w:r>
      <w:proofErr w:type="gramStart"/>
      <w:r w:rsidR="00F940B5">
        <w:t>,2</w:t>
      </w:r>
      <w:proofErr w:type="gramEnd"/>
      <w:r w:rsidR="00F940B5">
        <w:t xml:space="preserve">-4 m. arasında değişir.)        </w:t>
      </w:r>
      <w:r w:rsidR="00F940B5" w:rsidRPr="00F940B5">
        <w:rPr>
          <w:b/>
        </w:rPr>
        <w:t>İkmal</w:t>
      </w:r>
      <w:r w:rsidR="00F940B5">
        <w:t xml:space="preserve">- </w:t>
      </w:r>
      <w:r w:rsidR="00F940B5" w:rsidRPr="00F940B5">
        <w:rPr>
          <w:b/>
        </w:rPr>
        <w:t>Replenishment:</w:t>
      </w:r>
      <w:r w:rsidR="00F940B5">
        <w:t xml:space="preserve"> Malzemenin depolama süreci aşamaları arasında farklı ambalaj biçimleri ve/veya depolama lokasyonları hâlindeki akışının (bulunabilirliğinin-tedâriğinin) sağlanması (Örneğin paletli stoklamadan kutulu stoklamaya, kutulu stoklamadan adetsel stoklamaya geçiş gibi)</w:t>
      </w:r>
      <w:r w:rsidR="00A9338D">
        <w:t xml:space="preserve">  </w:t>
      </w:r>
      <w:r w:rsidR="00A9338D" w:rsidRPr="00A9338D">
        <w:rPr>
          <w:b/>
        </w:rPr>
        <w:t>İkmal</w:t>
      </w:r>
      <w:r w:rsidR="00A9338D">
        <w:t xml:space="preserve">- </w:t>
      </w:r>
      <w:r w:rsidR="00A9338D" w:rsidRPr="00A9338D">
        <w:rPr>
          <w:b/>
        </w:rPr>
        <w:t>Replenishment:</w:t>
      </w:r>
      <w:r w:rsidR="00A9338D">
        <w:t xml:space="preserve"> Malzemenin depolama süreci aşamaları arasında farklı ambalaj biçimleri ve/veya depolama lokasyonları hâlindeki akışının (bulunabilirliğinin-tedâriğinin) sağlanması (Örneğin paletli stoklamadan kutulu stoklamaya, kutulu stoklamadan adetsel stoklamaya geçiş gibi)  </w:t>
      </w:r>
      <w:r w:rsidR="00A9338D" w:rsidRPr="00A9338D">
        <w:rPr>
          <w:b/>
        </w:rPr>
        <w:t>İleri Planlama ve Çizelgeleme</w:t>
      </w:r>
      <w:r w:rsidR="00A9338D">
        <w:t xml:space="preserve">- </w:t>
      </w:r>
      <w:r w:rsidR="00A9338D" w:rsidRPr="00A9338D">
        <w:rPr>
          <w:b/>
        </w:rPr>
        <w:t>Advanced Planning and Scheduling (APS):</w:t>
      </w:r>
      <w:r w:rsidR="00A9338D">
        <w:t xml:space="preserve"> Genellikle ERP sistemleri ile bütünleşik bir şekilde çalışarak, plânlama ve çizelgeleme problemlerinin optimal veya optimuma yakın bir şekilde çözümünde kullanılan, karar destek sistemi yazılımı.                                           </w:t>
      </w:r>
      <w:r w:rsidR="00A9338D" w:rsidRPr="00A9338D">
        <w:rPr>
          <w:b/>
        </w:rPr>
        <w:t>İlk Giren İlk Çıkar</w:t>
      </w:r>
      <w:r w:rsidR="00A9338D">
        <w:t xml:space="preserve">- </w:t>
      </w:r>
      <w:r w:rsidR="00A9338D" w:rsidRPr="00A9338D">
        <w:rPr>
          <w:b/>
        </w:rPr>
        <w:t xml:space="preserve">First </w:t>
      </w:r>
      <w:proofErr w:type="gramStart"/>
      <w:r w:rsidR="00A9338D" w:rsidRPr="00A9338D">
        <w:rPr>
          <w:b/>
        </w:rPr>
        <w:t>In</w:t>
      </w:r>
      <w:proofErr w:type="gramEnd"/>
      <w:r w:rsidR="00A9338D" w:rsidRPr="00A9338D">
        <w:rPr>
          <w:b/>
        </w:rPr>
        <w:t xml:space="preserve"> First Out (FIFO):</w:t>
      </w:r>
      <w:r w:rsidR="00A9338D">
        <w:t xml:space="preserve"> Genellikle depolamada ve mâliyetlendirmede kullanılan, depolama için ilk giren malzemenin ilk çıkacağını öngören kural.                                              </w:t>
      </w:r>
      <w:r w:rsidR="00A9338D" w:rsidRPr="00A9338D">
        <w:rPr>
          <w:b/>
        </w:rPr>
        <w:t>İlk Girişimci Avantajı</w:t>
      </w:r>
      <w:r w:rsidR="00A9338D">
        <w:t xml:space="preserve">- </w:t>
      </w:r>
      <w:r w:rsidR="00A9338D" w:rsidRPr="00A9338D">
        <w:rPr>
          <w:b/>
        </w:rPr>
        <w:t>First Mover Advantage:</w:t>
      </w:r>
      <w:r w:rsidR="00A9338D">
        <w:t xml:space="preserve"> Bir şirketin, yeni bir ürünü veya hizmeti pazara sunmasıyla elde ettiği bir ticarî avantaj (Bu ticarî avantaj, genellikle o ürün veya hizmetteki sektör liderliği biçiminde ortaya çıkabilir)                                                                                                                 </w:t>
      </w:r>
      <w:r w:rsidR="00A9338D" w:rsidRPr="00A9338D">
        <w:rPr>
          <w:b/>
        </w:rPr>
        <w:t>İlk Kademe Tedarikçi</w:t>
      </w:r>
      <w:r w:rsidR="00A9338D">
        <w:t xml:space="preserve">- </w:t>
      </w:r>
      <w:r w:rsidR="00A9338D" w:rsidRPr="00A9338D">
        <w:rPr>
          <w:b/>
        </w:rPr>
        <w:t>First Tier Supplier:</w:t>
      </w:r>
      <w:r w:rsidR="00A9338D">
        <w:t xml:space="preserve"> Bir şirketin malları doğrudan tedârik ettiği kuruluş.  </w:t>
      </w:r>
      <w:r w:rsidR="00A9338D" w:rsidRPr="00A9338D">
        <w:rPr>
          <w:b/>
        </w:rPr>
        <w:t>İltisak Hattı</w:t>
      </w:r>
      <w:r w:rsidR="00A9338D">
        <w:t xml:space="preserve">- </w:t>
      </w:r>
      <w:r w:rsidR="00A9338D" w:rsidRPr="00A9338D">
        <w:rPr>
          <w:b/>
        </w:rPr>
        <w:t>Connection Line:</w:t>
      </w:r>
      <w:r w:rsidR="00A9338D">
        <w:t xml:space="preserve"> Ana hatlardan depo, fabrika gibi tesislere çekilen demiryolu bağlantı hattı.                                                                                                                                                   </w:t>
      </w:r>
      <w:r w:rsidR="00A9338D" w:rsidRPr="00A9338D">
        <w:rPr>
          <w:b/>
        </w:rPr>
        <w:t>IMDG</w:t>
      </w:r>
      <w:r w:rsidR="00A9338D">
        <w:t xml:space="preserve">- </w:t>
      </w:r>
      <w:r w:rsidR="00A9338D" w:rsidRPr="00A9338D">
        <w:rPr>
          <w:b/>
        </w:rPr>
        <w:t>İnternational Maritime Dangerous Goods (IMDG):</w:t>
      </w:r>
      <w:r w:rsidR="00A9338D">
        <w:t xml:space="preserve"> Yanıcı, parlayıcı ve patlayıcı maddelerin denizyolu ile taşınması kurallarını içeren, bu maddelerin taşınabilmesi için, araç ve personelde gerekli belgelerin arandığı bir standart.                                                                                 </w:t>
      </w:r>
      <w:r w:rsidR="00A9338D" w:rsidRPr="00A9338D">
        <w:rPr>
          <w:b/>
        </w:rPr>
        <w:t>İndirim Miktarı</w:t>
      </w:r>
      <w:r w:rsidR="00A9338D">
        <w:t xml:space="preserve">- </w:t>
      </w:r>
      <w:r w:rsidR="00A9338D" w:rsidRPr="00A9338D">
        <w:rPr>
          <w:b/>
        </w:rPr>
        <w:t>Allowance:</w:t>
      </w:r>
      <w:r w:rsidR="00A9338D">
        <w:t xml:space="preserve"> Ücret ödemesinde esas alınan, ürünlerin ağırlığından ya da değerinden yapılan kesinti (Eğer taşıyıcı gerekli ekipmanı sağlayamazsa ve bu ekipman gönderici tarafından sağlanırsa buna izin verilir ve bedeli ödeme miktarından düşülür)                                       </w:t>
      </w:r>
      <w:r w:rsidR="00A9338D" w:rsidRPr="00A9338D">
        <w:rPr>
          <w:b/>
        </w:rPr>
        <w:t>İnsanlı Elleçleme Aracı</w:t>
      </w:r>
      <w:r w:rsidR="00A9338D">
        <w:t xml:space="preserve">- </w:t>
      </w:r>
      <w:r w:rsidR="00A9338D" w:rsidRPr="00A9338D">
        <w:rPr>
          <w:b/>
        </w:rPr>
        <w:t>Man-up:</w:t>
      </w:r>
      <w:r w:rsidR="00A9338D">
        <w:rPr>
          <w:b/>
        </w:rPr>
        <w:t xml:space="preserve"> </w:t>
      </w:r>
      <w:r w:rsidR="00A9338D">
        <w:t xml:space="preserve">Yüksek lokasyonlara el ile yükleme veya boşaltmayı olanaklı kılan ve bu amaçla tasarlanmış çaka.                                                                                                                                                            </w:t>
      </w:r>
      <w:r w:rsidR="00A9338D" w:rsidRPr="00A9338D">
        <w:rPr>
          <w:b/>
          <w:lang w:val="az-Latn-AZ"/>
        </w:rPr>
        <w:t>İ</w:t>
      </w:r>
      <w:r w:rsidR="00A9338D" w:rsidRPr="00A9338D">
        <w:rPr>
          <w:b/>
        </w:rPr>
        <w:t>ntermodal Quality</w:t>
      </w:r>
      <w:r w:rsidR="00A9338D">
        <w:t xml:space="preserve">- </w:t>
      </w:r>
      <w:r w:rsidR="00A9338D" w:rsidRPr="00A9338D">
        <w:rPr>
          <w:b/>
        </w:rPr>
        <w:t>İQ:</w:t>
      </w:r>
      <w:r w:rsidR="00A9338D">
        <w:t xml:space="preserve"> İntermodal ağların ve terminallerin kalitesinin geliştirilmesine yönelik proje.</w:t>
      </w:r>
    </w:p>
    <w:p w:rsidR="00D444F8" w:rsidRDefault="00A9338D" w:rsidP="00D444F8">
      <w:pPr>
        <w:pStyle w:val="a3"/>
      </w:pPr>
      <w:r w:rsidRPr="00A9338D">
        <w:rPr>
          <w:b/>
        </w:rPr>
        <w:lastRenderedPageBreak/>
        <w:t>İnternet</w:t>
      </w:r>
      <w:r>
        <w:t xml:space="preserve">- </w:t>
      </w:r>
      <w:r w:rsidRPr="00A9338D">
        <w:rPr>
          <w:b/>
          <w:lang w:val="az-Latn-AZ"/>
        </w:rPr>
        <w:t>İ</w:t>
      </w:r>
      <w:r w:rsidRPr="00A9338D">
        <w:rPr>
          <w:b/>
        </w:rPr>
        <w:t>nternet:</w:t>
      </w:r>
      <w:r>
        <w:t xml:space="preserve"> Dünyanın çeşitli yerlerinde bulunan bilgisayar ağlarının birbirine bağlanmasını sağlayan evrensel bilgisayar ağı.                                                                                                                  </w:t>
      </w:r>
      <w:r w:rsidRPr="00A9338D">
        <w:rPr>
          <w:b/>
        </w:rPr>
        <w:t>İntranet:</w:t>
      </w:r>
      <w:r>
        <w:t xml:space="preserve"> Şirket birimleri arasında veri değişimini sağlamak üzere bilgisayar ağlarının birbirine bağlanması.                                                                                                                                                                   </w:t>
      </w:r>
      <w:r w:rsidRPr="00A9338D">
        <w:rPr>
          <w:b/>
        </w:rPr>
        <w:t>İş Yükü Bazlı Sipariş Yönetimi</w:t>
      </w:r>
      <w:r>
        <w:t xml:space="preserve">- </w:t>
      </w:r>
      <w:r w:rsidRPr="00A9338D">
        <w:rPr>
          <w:b/>
        </w:rPr>
        <w:t>Load Oriented Order Release:</w:t>
      </w:r>
      <w:r>
        <w:t xml:space="preserve"> Bir iş atölyesindeki varolan işlerin, yüklerini ve atölye kapasitesini dikkate alarak, sipârişleri atölyeye gönderme yaklaşımı.</w:t>
      </w:r>
      <w:r w:rsidR="00971ACA">
        <w:t xml:space="preserve">       </w:t>
      </w:r>
      <w:r w:rsidR="00971ACA" w:rsidRPr="00971ACA">
        <w:rPr>
          <w:b/>
        </w:rPr>
        <w:t>İş, Ticaret ve Taşımacılık İçin Elektronik Veri Değişimi</w:t>
      </w:r>
      <w:r w:rsidR="00971ACA">
        <w:t xml:space="preserve">- </w:t>
      </w:r>
      <w:r w:rsidR="00971ACA" w:rsidRPr="00971ACA">
        <w:rPr>
          <w:b/>
        </w:rPr>
        <w:t xml:space="preserve">Electronic Data Interchange for Administration, Commerce and Transport (EDIFACT): </w:t>
      </w:r>
      <w:r w:rsidR="00971ACA">
        <w:t xml:space="preserve">Uluslararası ticaretin ve taşımacılığın etkinlik ve verimliliğini arttırmak amacıyla ticarî verilerin içeriğine elektronik yoldan ulaşabilmek için geliştirilen bir dünya standardı.                                                                                                                     </w:t>
      </w:r>
      <w:r w:rsidR="00971ACA" w:rsidRPr="00971ACA">
        <w:rPr>
          <w:b/>
        </w:rPr>
        <w:t>İşbirliği</w:t>
      </w:r>
      <w:r w:rsidR="00971ACA">
        <w:t xml:space="preserve">- </w:t>
      </w:r>
      <w:r w:rsidR="00971ACA" w:rsidRPr="00971ACA">
        <w:rPr>
          <w:b/>
        </w:rPr>
        <w:t>Alignment:</w:t>
      </w:r>
      <w:r w:rsidR="00971ACA">
        <w:t xml:space="preserve"> Tedarik zincirindeki tüm tarafları, daha iyi zincir performansı için teşvik edebilmek, cesaretlendirmek, ve özendirmek.                                                                                         </w:t>
      </w:r>
      <w:r w:rsidR="00971ACA" w:rsidRPr="00971ACA">
        <w:rPr>
          <w:b/>
        </w:rPr>
        <w:t>İşletme Malzemesi</w:t>
      </w:r>
      <w:r w:rsidR="00971ACA">
        <w:t xml:space="preserve">- </w:t>
      </w:r>
      <w:r w:rsidR="00971ACA" w:rsidRPr="00971ACA">
        <w:rPr>
          <w:b/>
        </w:rPr>
        <w:t>Consumable Material:</w:t>
      </w:r>
      <w:r w:rsidR="00971ACA">
        <w:t xml:space="preserve"> Temizlik, yakıt, </w:t>
      </w:r>
      <w:proofErr w:type="gramStart"/>
      <w:r w:rsidR="00971ACA">
        <w:t>yağ</w:t>
      </w:r>
      <w:proofErr w:type="gramEnd"/>
      <w:r w:rsidR="00971ACA">
        <w:t xml:space="preserve">, kırtasiye gibi üretimde doğrudan kullanılmayan, ancak işletme için gerekli olan malzemeler.                                                                  </w:t>
      </w:r>
      <w:r w:rsidR="00971ACA" w:rsidRPr="00971ACA">
        <w:rPr>
          <w:b/>
        </w:rPr>
        <w:t>İşletme Yazılımı</w:t>
      </w:r>
      <w:r w:rsidR="00971ACA">
        <w:t xml:space="preserve">- </w:t>
      </w:r>
      <w:r w:rsidR="00971ACA" w:rsidRPr="00971ACA">
        <w:rPr>
          <w:b/>
        </w:rPr>
        <w:t>Business Application:</w:t>
      </w:r>
      <w:r w:rsidR="00971ACA">
        <w:t xml:space="preserve"> Belirli bir işletme problemini çözmek üzere ya da işletme fonksiyonuna yönelik olarak oluşturulmuş herhangi bir bilgisayar programı, programlar kümesi ya da programlar paketi.                                                                                                                                </w:t>
      </w:r>
      <w:r w:rsidR="00971ACA" w:rsidRPr="00971ACA">
        <w:rPr>
          <w:b/>
        </w:rPr>
        <w:t>İşletmeden İşletmeye</w:t>
      </w:r>
      <w:r w:rsidR="00971ACA">
        <w:t xml:space="preserve">- </w:t>
      </w:r>
      <w:r w:rsidR="00971ACA" w:rsidRPr="00971ACA">
        <w:rPr>
          <w:b/>
        </w:rPr>
        <w:t>Business to Business B2B:</w:t>
      </w:r>
      <w:r w:rsidR="00971ACA">
        <w:t xml:space="preserve"> Şirketlerin iş yaptıkları diğer şirketlerle alım-satım süreçlerini elektronik ortam kullanarak gerçekleştirdiği bir tür e-Ticaret.                               </w:t>
      </w:r>
      <w:r w:rsidR="00971ACA" w:rsidRPr="00971ACA">
        <w:rPr>
          <w:b/>
        </w:rPr>
        <w:t>İşletmeden Tüketiciye</w:t>
      </w:r>
      <w:r w:rsidR="00971ACA">
        <w:t xml:space="preserve">- </w:t>
      </w:r>
      <w:r w:rsidR="00971ACA" w:rsidRPr="00971ACA">
        <w:rPr>
          <w:b/>
        </w:rPr>
        <w:t>Business to Customer B2C:</w:t>
      </w:r>
      <w:r w:rsidR="00971ACA">
        <w:t xml:space="preserve"> Tedarik zincirinde son müşteriyi de içeren bir sistemdir. Elektronik ortamda yürütülen ticaret içinde en fazla B2C iş süreci geçerlidir.                           </w:t>
      </w:r>
      <w:r w:rsidR="00971ACA" w:rsidRPr="00971ACA">
        <w:rPr>
          <w:b/>
        </w:rPr>
        <w:t>İstif</w:t>
      </w:r>
      <w:r w:rsidR="00971ACA">
        <w:t xml:space="preserve">- </w:t>
      </w:r>
      <w:r w:rsidR="00971ACA" w:rsidRPr="00971ACA">
        <w:rPr>
          <w:b/>
        </w:rPr>
        <w:t>Stack:</w:t>
      </w:r>
      <w:r w:rsidR="00971ACA">
        <w:t xml:space="preserve"> Belli ölçütlere göre farklı yüklerden oluşturulan bir yığın yük.                                              </w:t>
      </w:r>
      <w:r w:rsidR="00971ACA" w:rsidRPr="00971ACA">
        <w:rPr>
          <w:b/>
        </w:rPr>
        <w:t>İstif Modeli</w:t>
      </w:r>
      <w:r w:rsidR="00971ACA">
        <w:t xml:space="preserve">- </w:t>
      </w:r>
      <w:r w:rsidR="00971ACA" w:rsidRPr="00971ACA">
        <w:rPr>
          <w:b/>
        </w:rPr>
        <w:t>Course Pattern:</w:t>
      </w:r>
      <w:r w:rsidR="00971ACA">
        <w:t xml:space="preserve"> Yüklerin istifleme şekli, sistemi.                                                                   </w:t>
      </w:r>
      <w:r w:rsidR="00971ACA" w:rsidRPr="00971ACA">
        <w:rPr>
          <w:b/>
        </w:rPr>
        <w:t>İstif Sırası</w:t>
      </w:r>
      <w:r w:rsidR="00971ACA">
        <w:t xml:space="preserve">- </w:t>
      </w:r>
      <w:r w:rsidR="00971ACA" w:rsidRPr="00971ACA">
        <w:rPr>
          <w:b/>
        </w:rPr>
        <w:t>Course, Tier:</w:t>
      </w:r>
      <w:r w:rsidR="00971ACA">
        <w:t xml:space="preserve"> Yükleri birim yük hâlinde istiflenecek şekilde gruplanması.                   </w:t>
      </w:r>
      <w:r w:rsidR="00971ACA" w:rsidRPr="00971ACA">
        <w:rPr>
          <w:b/>
        </w:rPr>
        <w:t>İstifleme</w:t>
      </w:r>
      <w:r w:rsidR="00971ACA">
        <w:t xml:space="preserve">- </w:t>
      </w:r>
      <w:proofErr w:type="gramStart"/>
      <w:r w:rsidR="00971ACA" w:rsidRPr="00971ACA">
        <w:rPr>
          <w:b/>
        </w:rPr>
        <w:t>Stowing</w:t>
      </w:r>
      <w:proofErr w:type="gramEnd"/>
      <w:r w:rsidR="00971ACA" w:rsidRPr="00971ACA">
        <w:rPr>
          <w:b/>
        </w:rPr>
        <w:t>:</w:t>
      </w:r>
      <w:r w:rsidR="00971ACA">
        <w:t xml:space="preserve"> Hacmi dikey yönde kullanmak amacıyla malzemelerin üst üste yığılması.  </w:t>
      </w:r>
      <w:r w:rsidR="00971ACA" w:rsidRPr="00971ACA">
        <w:rPr>
          <w:b/>
        </w:rPr>
        <w:t>İstifleme Etkinliği</w:t>
      </w:r>
      <w:r w:rsidR="00971ACA">
        <w:t xml:space="preserve">- </w:t>
      </w:r>
      <w:r w:rsidR="00971ACA" w:rsidRPr="00971ACA">
        <w:rPr>
          <w:b/>
        </w:rPr>
        <w:t>Stacking Efficiency:</w:t>
      </w:r>
      <w:r w:rsidR="00971ACA">
        <w:t xml:space="preserve"> Yüklerde yerleştirme için gerekli düzenlemeler yapıldıktan sonra, yükün yüksekliğinin, yükün konulacağı yerdeki kullanılabilir yüksekliğe oranı.  </w:t>
      </w:r>
      <w:r w:rsidR="00971ACA" w:rsidRPr="00971ACA">
        <w:rPr>
          <w:b/>
        </w:rPr>
        <w:t>İstifleme Yüksekliği</w:t>
      </w:r>
      <w:r w:rsidR="00971ACA">
        <w:t xml:space="preserve">- </w:t>
      </w:r>
      <w:r w:rsidR="00971ACA" w:rsidRPr="00971ACA">
        <w:rPr>
          <w:b/>
        </w:rPr>
        <w:t>Stacking Height:</w:t>
      </w:r>
      <w:r w:rsidR="00971ACA">
        <w:t xml:space="preserve"> Yükün üstüste konulabileceği veya yerleştirilebileceği en fazla yükseklik.                                                                                                                          </w:t>
      </w:r>
      <w:r w:rsidR="00971ACA" w:rsidRPr="00971ACA">
        <w:rPr>
          <w:b/>
        </w:rPr>
        <w:t>İstiflenebilirlik Matrisi</w:t>
      </w:r>
      <w:r w:rsidR="00971ACA">
        <w:t xml:space="preserve">- </w:t>
      </w:r>
      <w:r w:rsidR="00971ACA" w:rsidRPr="00971ACA">
        <w:rPr>
          <w:b/>
        </w:rPr>
        <w:t>Stackability Matrix:</w:t>
      </w:r>
      <w:r w:rsidR="00971ACA">
        <w:t xml:space="preserve"> İstiflenerek yerleştirilmesi gereken ürünler arasındaki ilişkileri (yan </w:t>
      </w:r>
      <w:proofErr w:type="gramStart"/>
      <w:r w:rsidR="00971ACA">
        <w:t>yana</w:t>
      </w:r>
      <w:proofErr w:type="gramEnd"/>
      <w:r w:rsidR="00971ACA">
        <w:t xml:space="preserve"> konulabilir, üst üste konulabilir, boşluklu konulabilir vb.) gösteren bir kare matris.                                                                                                                                                 </w:t>
      </w:r>
      <w:r w:rsidR="00971ACA" w:rsidRPr="00971ACA">
        <w:rPr>
          <w:b/>
        </w:rPr>
        <w:t>İthalat</w:t>
      </w:r>
      <w:r w:rsidR="00971ACA">
        <w:t xml:space="preserve">- </w:t>
      </w:r>
      <w:r w:rsidR="00971ACA" w:rsidRPr="00971ACA">
        <w:rPr>
          <w:b/>
        </w:rPr>
        <w:t>İmport:</w:t>
      </w:r>
      <w:r w:rsidR="00971ACA">
        <w:t xml:space="preserve"> Malların bir başka ülkeden, içinde bulunulan ülkeye getirilmesi yolu ile oluşan ticaret.</w:t>
      </w:r>
      <w:r w:rsidR="00D444F8">
        <w:t xml:space="preserve">                                                                                                                                                                                                                     </w:t>
      </w:r>
      <w:r w:rsidR="00D444F8" w:rsidRPr="00D444F8">
        <w:rPr>
          <w:b/>
        </w:rPr>
        <w:t>İthalat Sorumlusu</w:t>
      </w:r>
      <w:r w:rsidR="00D444F8">
        <w:t>-</w:t>
      </w:r>
      <w:r w:rsidR="00D444F8" w:rsidRPr="00D444F8">
        <w:rPr>
          <w:b/>
        </w:rPr>
        <w:t xml:space="preserve"> İmporter of Record: </w:t>
      </w:r>
      <w:r w:rsidR="00D444F8">
        <w:t xml:space="preserve">İthalat gümrük işlemleri ile ilgili yasal düzenlemeleri yerine getirmekten </w:t>
      </w:r>
      <w:r w:rsidR="00D444F8" w:rsidRPr="00D444F8">
        <w:t>sorumlu olan taraf.</w:t>
      </w:r>
      <w:r w:rsidR="00D444F8">
        <w:t xml:space="preserve">                                                                                                                                                                     </w:t>
      </w:r>
      <w:r w:rsidR="00D444F8" w:rsidRPr="00D444F8">
        <w:rPr>
          <w:b/>
        </w:rPr>
        <w:t>İzini Sürme</w:t>
      </w:r>
      <w:r w:rsidR="00D444F8" w:rsidRPr="00D444F8">
        <w:t xml:space="preserve">- </w:t>
      </w:r>
      <w:r w:rsidR="00D444F8" w:rsidRPr="00D444F8">
        <w:rPr>
          <w:b/>
        </w:rPr>
        <w:t>Tracing:</w:t>
      </w:r>
      <w:r w:rsidR="00D444F8">
        <w:t xml:space="preserve"> </w:t>
      </w:r>
      <w:r w:rsidR="00D444F8" w:rsidRPr="00D444F8">
        <w:t>Yük, araç ve kap h</w:t>
      </w:r>
      <w:r w:rsidR="00D444F8">
        <w:t xml:space="preserve">areketlerinin, lojistik süreç boyunca izlediği yol ile ilgili verilerin elde edilebilmesi.                                                                                                                       </w:t>
      </w:r>
      <w:r w:rsidR="00D444F8" w:rsidRPr="00D444F8">
        <w:rPr>
          <w:b/>
        </w:rPr>
        <w:t>İzleme</w:t>
      </w:r>
      <w:r w:rsidR="00D444F8">
        <w:t xml:space="preserve">- </w:t>
      </w:r>
      <w:r w:rsidR="00D444F8" w:rsidRPr="00D444F8">
        <w:rPr>
          <w:b/>
        </w:rPr>
        <w:t>Tracking:</w:t>
      </w:r>
      <w:r w:rsidR="00D444F8">
        <w:t xml:space="preserve"> Yük, araç ve kap hareketlerinin, bir merkezden anında izlenerek kaydedilmesi.    </w:t>
      </w:r>
      <w:r w:rsidR="00D444F8" w:rsidRPr="00D444F8">
        <w:rPr>
          <w:b/>
        </w:rPr>
        <w:t>İzleme Temelli Ticaret</w:t>
      </w:r>
      <w:r w:rsidR="00D444F8">
        <w:t xml:space="preserve">- </w:t>
      </w:r>
      <w:r w:rsidR="00D444F8" w:rsidRPr="00D444F8">
        <w:rPr>
          <w:b/>
        </w:rPr>
        <w:t>Scan Based Trading (SBT):</w:t>
      </w:r>
      <w:r w:rsidR="00D444F8">
        <w:t xml:space="preserve"> Tedarikçilerin stok sahipliğini, perakendecilerin depolarında veya mağazalarında, ürünler satılıncaya dek sürdürdüğü, aralarında yoğun bilgi paylaşımının sözkonusu olduğu iş modeli.                                                                                      </w:t>
      </w:r>
      <w:r w:rsidR="00D444F8" w:rsidRPr="00D444F8">
        <w:rPr>
          <w:b/>
        </w:rPr>
        <w:t>İzlenebilirlik</w:t>
      </w:r>
      <w:r w:rsidR="00D444F8">
        <w:t xml:space="preserve">- </w:t>
      </w:r>
      <w:r w:rsidR="00D444F8" w:rsidRPr="00D444F8">
        <w:rPr>
          <w:b/>
        </w:rPr>
        <w:t>Traceability:</w:t>
      </w:r>
      <w:r w:rsidR="00D444F8">
        <w:t xml:space="preserve"> Depoda bir yükün, giriş anından itibaren çıkış anına dek izlediği yol ile ilgili verilerin, süreç boyunca elde edilebilmesi.                                                                            </w:t>
      </w:r>
    </w:p>
    <w:p w:rsidR="00D444F8" w:rsidRDefault="00D444F8" w:rsidP="00D444F8">
      <w:pPr>
        <w:pStyle w:val="a3"/>
      </w:pPr>
    </w:p>
    <w:p w:rsidR="00D444F8" w:rsidRDefault="00D444F8" w:rsidP="00D444F8">
      <w:pPr>
        <w:pStyle w:val="a3"/>
      </w:pPr>
    </w:p>
    <w:p w:rsidR="00D444F8" w:rsidRDefault="00D444F8" w:rsidP="00D444F8">
      <w:pPr>
        <w:pStyle w:val="a3"/>
      </w:pPr>
      <w:r w:rsidRPr="00D444F8">
        <w:rPr>
          <w:b/>
        </w:rPr>
        <w:lastRenderedPageBreak/>
        <w:t>İşbirliğine Dayalı Tahmin, Planlama ve İkmal</w:t>
      </w:r>
      <w:r>
        <w:t xml:space="preserve">- </w:t>
      </w:r>
      <w:r w:rsidRPr="00D444F8">
        <w:rPr>
          <w:b/>
        </w:rPr>
        <w:t>Collaborative Planning Forecasting and Replenishment (CPFR)</w:t>
      </w:r>
      <w:proofErr w:type="gramStart"/>
      <w:r w:rsidRPr="00D444F8">
        <w:rPr>
          <w:b/>
        </w:rPr>
        <w:t>:</w:t>
      </w:r>
      <w:r>
        <w:t>Tedarik</w:t>
      </w:r>
      <w:proofErr w:type="gramEnd"/>
      <w:r>
        <w:t xml:space="preserve"> zincirinde yer alan tüm taraflar (şirketler) arasında çağdaş bilgi teknolojileri kullanarak etkin bir bilgi paylaşımı, ortak yarar sağlama ve eşgüdümlü plânlama yoluyla ürün ve bilgi akışının; müşteri taleplerindeki değişiklikleri dikkate alarak, tüm tarafların üretim, stok ve lojistik mâliyetlerini enazlamak ve müşteri hizmetlerini geliştirmek için verimli yönetilmesini sağlama.</w:t>
      </w:r>
    </w:p>
    <w:p w:rsidR="00E6041D" w:rsidRDefault="00D444F8" w:rsidP="00E6041D">
      <w:pPr>
        <w:pStyle w:val="a3"/>
      </w:pPr>
      <w:r w:rsidRPr="00D444F8">
        <w:rPr>
          <w:b/>
          <w:color w:val="FF0000"/>
          <w:sz w:val="40"/>
          <w:szCs w:val="40"/>
        </w:rPr>
        <w:t>K</w:t>
      </w:r>
      <w:r>
        <w:rPr>
          <w:b/>
          <w:color w:val="FF0000"/>
          <w:sz w:val="40"/>
          <w:szCs w:val="40"/>
        </w:rPr>
        <w:t xml:space="preserve">                                                                                                           </w:t>
      </w:r>
      <w:r w:rsidRPr="00D444F8">
        <w:rPr>
          <w:b/>
        </w:rPr>
        <w:t>Anahtar Performans Göstergesi</w:t>
      </w:r>
      <w:r>
        <w:t xml:space="preserve">- </w:t>
      </w:r>
      <w:r w:rsidRPr="00D444F8">
        <w:rPr>
          <w:b/>
        </w:rPr>
        <w:t>Key Performance İndicator (KPI):</w:t>
      </w:r>
      <w:r>
        <w:t xml:space="preserve"> Bir şirket veya bölümün stratejik düzeydeki performansını göstermek ve iyileştirme hedeflerini saptamak için kullanılan ölçüm göstergesi (KPI’lar SMART ilkesine uygun olmalıdır)                                                             </w:t>
      </w:r>
      <w:r w:rsidRPr="00D444F8">
        <w:rPr>
          <w:b/>
        </w:rPr>
        <w:t>Kabotaj</w:t>
      </w:r>
      <w:r>
        <w:t xml:space="preserve">- </w:t>
      </w:r>
      <w:r w:rsidRPr="00D444F8">
        <w:rPr>
          <w:b/>
        </w:rPr>
        <w:t>Cabotage:</w:t>
      </w:r>
      <w:r>
        <w:t xml:space="preserve"> Bir ülkenin kendi ülkesi içinde taşımacılık yapma yetkisini salt kendi bayrağını taşıyan taşıyıcılara vermesi.                                                                                                                                                                                                                                                                                                                                                                                                                                                                                                                                                                                                                                                                                                                                                                                       </w:t>
      </w:r>
      <w:r w:rsidRPr="00D444F8">
        <w:rPr>
          <w:b/>
        </w:rPr>
        <w:t>Kabul Belgesi</w:t>
      </w:r>
      <w:r>
        <w:t xml:space="preserve">- </w:t>
      </w:r>
      <w:r w:rsidRPr="00D444F8">
        <w:rPr>
          <w:b/>
        </w:rPr>
        <w:t>Acceptance:</w:t>
      </w:r>
      <w:r>
        <w:t xml:space="preserve"> Amir </w:t>
      </w:r>
      <w:proofErr w:type="gramStart"/>
      <w:r>
        <w:t>banka</w:t>
      </w:r>
      <w:proofErr w:type="gramEnd"/>
      <w:r>
        <w:t xml:space="preserve"> tarafından alınan ve üzerinde yazılı miktarın belirtilen tarihte ödeneceğini gösteren belge.                                                                                                                </w:t>
      </w:r>
      <w:r w:rsidRPr="00D444F8">
        <w:rPr>
          <w:b/>
        </w:rPr>
        <w:t>Kalite Güvence</w:t>
      </w:r>
      <w:r>
        <w:t xml:space="preserve">- </w:t>
      </w:r>
      <w:r w:rsidRPr="00D444F8">
        <w:rPr>
          <w:b/>
        </w:rPr>
        <w:t>Quality Assurance:</w:t>
      </w:r>
      <w:r>
        <w:t xml:space="preserve"> Ürün ve/veya hizmetlerin, kalite konusunda öngörülen gerekleri yerine getirmesinde yeterli düzeyde güveni sağlamak üzere uygulanana plânlı ve sistematik etkinlikler bütünü (Bu çerçevede dokümantasyon, eğitim ve denetim faaliyetleri sürekli olarak gerçekleştirilir)</w:t>
      </w:r>
      <w:r w:rsidR="00E730AF">
        <w:t xml:space="preserve">                                                                                                                                    </w:t>
      </w:r>
      <w:r w:rsidR="00E730AF" w:rsidRPr="00E730AF">
        <w:rPr>
          <w:b/>
        </w:rPr>
        <w:t>Kalite Kontrol</w:t>
      </w:r>
      <w:r w:rsidR="00E730AF">
        <w:t xml:space="preserve">- </w:t>
      </w:r>
      <w:r w:rsidR="00E730AF" w:rsidRPr="00E730AF">
        <w:rPr>
          <w:b/>
        </w:rPr>
        <w:t>Quality Control:</w:t>
      </w:r>
      <w:r w:rsidR="00E730AF">
        <w:rPr>
          <w:b/>
        </w:rPr>
        <w:t xml:space="preserve"> </w:t>
      </w:r>
      <w:r w:rsidR="00E730AF">
        <w:t xml:space="preserve">Bir ürün ya da hizmetin, öngörülen kalite koşullarını karşılama derecesinin belirlenmesi (Bu çerçevede giriş, süreç ve nihaî kontrollar, test, ölçüm vb. şekilde </w:t>
      </w:r>
      <w:r w:rsidR="00E730AF" w:rsidRPr="00E730AF">
        <w:t>gerçekleştirilir)</w:t>
      </w:r>
      <w:r w:rsidR="00E730AF">
        <w:t xml:space="preserve">                                                                                                                                                       </w:t>
      </w:r>
      <w:r w:rsidR="00E730AF" w:rsidRPr="00E730AF">
        <w:rPr>
          <w:b/>
        </w:rPr>
        <w:t>Kamçı Etkisi</w:t>
      </w:r>
      <w:r w:rsidR="00E730AF">
        <w:t xml:space="preserve">- </w:t>
      </w:r>
      <w:r w:rsidR="00E730AF" w:rsidRPr="00E730AF">
        <w:rPr>
          <w:b/>
        </w:rPr>
        <w:t>Bullwhip Effect Whiplash Effect:</w:t>
      </w:r>
      <w:r w:rsidR="00E730AF">
        <w:t xml:space="preserve"> Tedârik zincirinde geriye doğru ilerlerken, talepteki değişikliklerin etkilerinin çok daha fazla artan oranda değişikliklere neden olması. </w:t>
      </w:r>
      <w:r w:rsidR="00E730AF" w:rsidRPr="00E730AF">
        <w:rPr>
          <w:b/>
        </w:rPr>
        <w:t>Kamyon Römork</w:t>
      </w:r>
      <w:r w:rsidR="00E730AF">
        <w:t xml:space="preserve">- </w:t>
      </w:r>
      <w:r w:rsidR="00E730AF" w:rsidRPr="00E730AF">
        <w:rPr>
          <w:b/>
        </w:rPr>
        <w:t>Truck Trailer:</w:t>
      </w:r>
      <w:r w:rsidR="00E730AF">
        <w:t xml:space="preserve"> Bir kamyon tarafından çekilen ve taşıyacağı yükün özelliklerine uygun bir şekilde îmal edilen, yük taşıma amaçlı karayolu taşıma aracı.</w:t>
      </w:r>
      <w:r w:rsidR="002F107C">
        <w:t xml:space="preserve">                                                                    </w:t>
      </w:r>
      <w:r w:rsidR="00E730AF" w:rsidRPr="00E730AF">
        <w:rPr>
          <w:b/>
        </w:rPr>
        <w:t>Kanal Çatışması</w:t>
      </w:r>
      <w:r w:rsidR="00E730AF">
        <w:t xml:space="preserve">- </w:t>
      </w:r>
      <w:r w:rsidR="00E730AF" w:rsidRPr="00E730AF">
        <w:rPr>
          <w:b/>
        </w:rPr>
        <w:t>Channel Conflict:</w:t>
      </w:r>
      <w:r w:rsidR="00E730AF">
        <w:t xml:space="preserve"> Bir şirketin eski ve yeni dağıtım kanallarının birbiri ile rekâbet etmesi durumunda ortaya çıkan çatışmalar.</w:t>
      </w:r>
      <w:r w:rsidR="00E6041D">
        <w:t xml:space="preserve">                                                                                 </w:t>
      </w:r>
      <w:r w:rsidR="00E6041D" w:rsidRPr="00E6041D">
        <w:rPr>
          <w:b/>
        </w:rPr>
        <w:t>Kanal Ortakları</w:t>
      </w:r>
      <w:r w:rsidR="00E6041D">
        <w:t xml:space="preserve">- </w:t>
      </w:r>
      <w:r w:rsidR="00E6041D" w:rsidRPr="00E6041D">
        <w:rPr>
          <w:b/>
        </w:rPr>
        <w:t>Channel Partners:</w:t>
      </w:r>
      <w:r w:rsidR="00E6041D">
        <w:t xml:space="preserve"> Bir ürün ailesini üretmek ve satmak üzere biraraya gelen ve bir dağıtım kanalı boyunca yer </w:t>
      </w:r>
      <w:proofErr w:type="gramStart"/>
      <w:r w:rsidR="00E6041D">
        <w:t>alan</w:t>
      </w:r>
      <w:proofErr w:type="gramEnd"/>
      <w:r w:rsidR="00E6041D">
        <w:t xml:space="preserve"> iş ortakları (tedârikçiler, üreticiler, distribütörler, perakendeciler vb.)                                                                                                                                                                                      </w:t>
      </w:r>
      <w:r w:rsidR="00E6041D" w:rsidRPr="00E6041D">
        <w:rPr>
          <w:b/>
        </w:rPr>
        <w:t>Kanban:</w:t>
      </w:r>
      <w:r w:rsidR="00E6041D">
        <w:rPr>
          <w:b/>
        </w:rPr>
        <w:t xml:space="preserve"> </w:t>
      </w:r>
      <w:r w:rsidR="00E6041D">
        <w:t xml:space="preserve">Tam Zamanında Üretim/Tedârik sistemlerinde gereksinim duyulan malzemenin, gereksinim duyulduğu zaman ve miktarda teminini sağlayan bilgi, doküman, sinyal, elektronik mesaj.                                                                                                                                                   </w:t>
      </w:r>
      <w:r w:rsidR="00E6041D" w:rsidRPr="00E6041D">
        <w:rPr>
          <w:b/>
        </w:rPr>
        <w:t>Kapaksız Konteyner Gemisi</w:t>
      </w:r>
      <w:r w:rsidR="00E6041D">
        <w:t xml:space="preserve">- </w:t>
      </w:r>
      <w:r w:rsidR="00E6041D" w:rsidRPr="00E6041D">
        <w:rPr>
          <w:b/>
        </w:rPr>
        <w:t>Hatchless Container Ship:</w:t>
      </w:r>
      <w:r w:rsidR="00E6041D">
        <w:t xml:space="preserve"> Ambar kapaksız kontener gemisi.  </w:t>
      </w:r>
      <w:r w:rsidR="00E6041D" w:rsidRPr="00E6041D">
        <w:rPr>
          <w:b/>
        </w:rPr>
        <w:t>Kapalı Çevrimli MRP</w:t>
      </w:r>
      <w:r w:rsidR="00E6041D">
        <w:t xml:space="preserve">- </w:t>
      </w:r>
      <w:r w:rsidR="00E6041D" w:rsidRPr="00E6041D">
        <w:rPr>
          <w:b/>
        </w:rPr>
        <w:t>Closed Loop MRP:</w:t>
      </w:r>
      <w:r w:rsidR="00E6041D">
        <w:t xml:space="preserve"> Malzeme İhtiyaç Planlamasının (MRP), üretim kapasitesi kısıtları altında gerçekleştirilmesi.                                                                                            </w:t>
      </w:r>
      <w:r w:rsidR="00E6041D" w:rsidRPr="00E6041D">
        <w:rPr>
          <w:b/>
        </w:rPr>
        <w:t>Kapalı Zarf Usülü İhale</w:t>
      </w:r>
      <w:r w:rsidR="00E6041D">
        <w:t xml:space="preserve">- </w:t>
      </w:r>
      <w:r w:rsidR="00E6041D" w:rsidRPr="00E6041D">
        <w:rPr>
          <w:b/>
        </w:rPr>
        <w:t>Sealed Bid:</w:t>
      </w:r>
      <w:r w:rsidR="00E6041D">
        <w:t xml:space="preserve"> Önceden belirlenmiş ve duyurulmuş bir süre içinde, </w:t>
      </w:r>
      <w:r w:rsidR="00E6041D" w:rsidRPr="00E6041D">
        <w:t>tekliflerin kapalı zarf içinde alındığı ve içeriğinin hiç kimse tarafından görülmediği ihâle.</w:t>
      </w:r>
      <w:r w:rsidR="00E6041D">
        <w:t xml:space="preserve">                 </w:t>
      </w:r>
      <w:r w:rsidR="00E6041D" w:rsidRPr="00E6041D">
        <w:rPr>
          <w:b/>
        </w:rPr>
        <w:t>Kapasite</w:t>
      </w:r>
      <w:r w:rsidR="00E6041D">
        <w:t xml:space="preserve">- </w:t>
      </w:r>
      <w:r w:rsidR="00E6041D" w:rsidRPr="00E6041D">
        <w:rPr>
          <w:b/>
        </w:rPr>
        <w:t>Capacity:</w:t>
      </w:r>
      <w:r w:rsidR="00E6041D">
        <w:t xml:space="preserve"> Belirlenmiş koşullar altında, süre veya başka ölçütlere göre elde edilebilecek en yüksek üretim (çıktı) miktarı.                                                                                                                </w:t>
      </w:r>
      <w:r w:rsidR="00E6041D" w:rsidRPr="00E6041D">
        <w:rPr>
          <w:b/>
        </w:rPr>
        <w:t>Kapasite Gereksinim Planlaması</w:t>
      </w:r>
      <w:r w:rsidR="00E6041D">
        <w:t xml:space="preserve">- </w:t>
      </w:r>
      <w:r w:rsidR="00E6041D" w:rsidRPr="00E6041D">
        <w:rPr>
          <w:b/>
        </w:rPr>
        <w:t>Capacity Requirements Planning (CRP):</w:t>
      </w:r>
      <w:r w:rsidR="00E6041D">
        <w:t xml:space="preserve"> Üretimi gerçekleştirmek üzere, makina ve işçilik kaynak gereksinimlerini ölçme ve dengeleme süreci.  </w:t>
      </w:r>
      <w:r w:rsidR="00E6041D" w:rsidRPr="00E6041D">
        <w:rPr>
          <w:b/>
        </w:rPr>
        <w:t>Kapasite Kısıtlı Tedarik Zinciri</w:t>
      </w:r>
      <w:r w:rsidR="00E6041D">
        <w:t xml:space="preserve">- </w:t>
      </w:r>
      <w:r w:rsidR="00E6041D" w:rsidRPr="00E6041D">
        <w:rPr>
          <w:b/>
        </w:rPr>
        <w:t>Capacitated Supply Chain:</w:t>
      </w:r>
      <w:r w:rsidR="00E6041D">
        <w:t xml:space="preserve"> Tedarik zincirinde yer </w:t>
      </w:r>
      <w:proofErr w:type="gramStart"/>
      <w:r w:rsidR="00E6041D">
        <w:t>alan</w:t>
      </w:r>
      <w:proofErr w:type="gramEnd"/>
      <w:r w:rsidR="00E6041D">
        <w:t xml:space="preserve"> birimlerin kapasitelerini dikkate alarak yapılan arz ve talep dengeleme faaliyetleri.                         </w:t>
      </w:r>
      <w:r w:rsidR="00E6041D" w:rsidRPr="00E6041D">
        <w:rPr>
          <w:b/>
        </w:rPr>
        <w:t>Kapasite Kısıtsız Tedarik Zinciri</w:t>
      </w:r>
      <w:r w:rsidR="00E6041D">
        <w:t xml:space="preserve">- </w:t>
      </w:r>
      <w:r w:rsidR="00E6041D" w:rsidRPr="00E6041D">
        <w:rPr>
          <w:b/>
        </w:rPr>
        <w:t>Uncapacitated Supply Chain:</w:t>
      </w:r>
      <w:r w:rsidR="00E6041D">
        <w:t xml:space="preserve"> Tedarik zincirinde yer </w:t>
      </w:r>
      <w:proofErr w:type="gramStart"/>
      <w:r w:rsidR="00E6041D">
        <w:t>alan</w:t>
      </w:r>
      <w:proofErr w:type="gramEnd"/>
      <w:r w:rsidR="00E6041D">
        <w:t xml:space="preserve"> birimlerin kapasitelerini dikkate almadan yapılan tedârik zinciri yönetimi faaliyetleri.</w:t>
      </w:r>
    </w:p>
    <w:p w:rsidR="00E6041D" w:rsidRDefault="00E6041D" w:rsidP="00E6041D">
      <w:pPr>
        <w:pStyle w:val="a3"/>
      </w:pPr>
      <w:r w:rsidRPr="00E6041D">
        <w:rPr>
          <w:b/>
        </w:rPr>
        <w:lastRenderedPageBreak/>
        <w:t>Kapasite Planlama</w:t>
      </w:r>
      <w:r>
        <w:t xml:space="preserve">- </w:t>
      </w:r>
      <w:r w:rsidRPr="00E6041D">
        <w:rPr>
          <w:b/>
        </w:rPr>
        <w:t>Capacity Planning:</w:t>
      </w:r>
      <w:r>
        <w:t xml:space="preserve"> Lojistik ve tedârik zinciri gereksinimlerini doğru zaman ve yerde karşılamak üzere gerekli kaynakların temini.                                                                            </w:t>
      </w:r>
      <w:r w:rsidRPr="00E6041D">
        <w:rPr>
          <w:b/>
        </w:rPr>
        <w:t>Kâr Paylaşımlı Sözleşme</w:t>
      </w:r>
      <w:r>
        <w:t xml:space="preserve">- </w:t>
      </w:r>
      <w:r w:rsidRPr="00E6041D">
        <w:rPr>
          <w:b/>
        </w:rPr>
        <w:t>Revenue Sharing Contract:</w:t>
      </w:r>
      <w:r>
        <w:t xml:space="preserve"> Alıcı tarafından satın alınacak ürün toptan satış birim fiyatının, görece düşük bir düzeyde satıcı tarafından belirlendiği ve buna karşılık alıcının kârının bir yüzdesini satıcı ile paylaştığı sözleşme.                                                                                     </w:t>
      </w:r>
      <w:r w:rsidRPr="00E6041D">
        <w:rPr>
          <w:b/>
        </w:rPr>
        <w:t>Kara Köprüsü</w:t>
      </w:r>
      <w:r>
        <w:t xml:space="preserve">- </w:t>
      </w:r>
      <w:r w:rsidRPr="00E6041D">
        <w:rPr>
          <w:b/>
        </w:rPr>
        <w:t>Mini Land Bridge (MLB):</w:t>
      </w:r>
      <w:r>
        <w:t xml:space="preserve"> Yerel, bölgesel ve hattâ uluslararası ticarî akışların gözönüne alınarak, </w:t>
      </w:r>
      <w:proofErr w:type="gramStart"/>
      <w:r>
        <w:t>kara</w:t>
      </w:r>
      <w:proofErr w:type="gramEnd"/>
      <w:r>
        <w:t xml:space="preserve"> parçasını bir köprü gibi düşünerek geçmek (Örneğin; Asya’dan Avrupa’ya Pasifik Okyanusu üzerinden gidecek bir yükün, A.B.D.’nin batı kıyısına gemiyle götürülmesi, oradan demiryolu ile Amerika kıtasını geçererk, Atlantik Okyanusu üzerinden gemi ile Avrupa’ya gönderilmesi.)</w:t>
      </w:r>
    </w:p>
    <w:p w:rsidR="00381A9B" w:rsidRDefault="00E6041D" w:rsidP="00381A9B">
      <w:pPr>
        <w:pStyle w:val="a3"/>
      </w:pPr>
      <w:r w:rsidRPr="00E6041D">
        <w:rPr>
          <w:b/>
          <w:color w:val="FF0000"/>
          <w:sz w:val="40"/>
          <w:szCs w:val="40"/>
        </w:rPr>
        <w:t>L</w:t>
      </w:r>
      <w:r>
        <w:rPr>
          <w:b/>
          <w:color w:val="FF0000"/>
          <w:sz w:val="40"/>
          <w:szCs w:val="40"/>
        </w:rPr>
        <w:t xml:space="preserve">                                                                                                  </w:t>
      </w:r>
      <w:r w:rsidRPr="00E6041D">
        <w:rPr>
          <w:b/>
        </w:rPr>
        <w:t>Lardner Kuralı</w:t>
      </w:r>
      <w:r>
        <w:t xml:space="preserve">- </w:t>
      </w:r>
      <w:r w:rsidRPr="00E6041D">
        <w:rPr>
          <w:b/>
        </w:rPr>
        <w:t>Lardner Law:</w:t>
      </w:r>
      <w:r>
        <w:t xml:space="preserve"> Taşıma mâliyetleri yarıya indirilirse ürünlerin sunulabileceği pazar alanının 4 kat artacağını ifâde </w:t>
      </w:r>
      <w:proofErr w:type="gramStart"/>
      <w:r>
        <w:t>eden</w:t>
      </w:r>
      <w:proofErr w:type="gramEnd"/>
      <w:r>
        <w:t xml:space="preserve"> kural.                                                                                                       </w:t>
      </w:r>
      <w:r w:rsidRPr="00E6041D">
        <w:rPr>
          <w:b/>
        </w:rPr>
        <w:t>Last Expiry First Out</w:t>
      </w:r>
      <w:r>
        <w:t>-</w:t>
      </w:r>
      <w:r w:rsidRPr="00E6041D">
        <w:rPr>
          <w:b/>
        </w:rPr>
        <w:t xml:space="preserve"> LEFO:</w:t>
      </w:r>
      <w:r>
        <w:t xml:space="preserve"> Son kullanım tarihi en geç olan malın ilk çıkacağını öngören ilke (Böylece ürünün operasyonda kalma süresi daha uzun olmaktadır. </w:t>
      </w:r>
      <w:proofErr w:type="gramStart"/>
      <w:r>
        <w:t>Ancak depolama açısından son kullanım tarihinin geçirilmesi riski artmaktadır.)</w:t>
      </w:r>
      <w:proofErr w:type="gramEnd"/>
      <w:r w:rsidR="00381A9B">
        <w:t xml:space="preserve">                                                                                        </w:t>
      </w:r>
      <w:r w:rsidR="00381A9B" w:rsidRPr="00381A9B">
        <w:rPr>
          <w:b/>
        </w:rPr>
        <w:t xml:space="preserve">Last In First </w:t>
      </w:r>
      <w:proofErr w:type="gramStart"/>
      <w:r w:rsidR="00381A9B" w:rsidRPr="00381A9B">
        <w:rPr>
          <w:b/>
        </w:rPr>
        <w:t>Out</w:t>
      </w:r>
      <w:proofErr w:type="gramEnd"/>
      <w:r w:rsidR="00381A9B" w:rsidRPr="00381A9B">
        <w:rPr>
          <w:b/>
        </w:rPr>
        <w:t xml:space="preserve"> LIFO</w:t>
      </w:r>
      <w:r w:rsidR="00381A9B">
        <w:t xml:space="preserve">- </w:t>
      </w:r>
      <w:r w:rsidR="00381A9B" w:rsidRPr="00381A9B">
        <w:rPr>
          <w:b/>
        </w:rPr>
        <w:t>Son Giren İlk Çıkar:</w:t>
      </w:r>
      <w:r w:rsidR="00381A9B">
        <w:t xml:space="preserve"> Son giren malzemenin ilk çıkacağını öngören ilke.  </w:t>
      </w:r>
      <w:r w:rsidR="00381A9B" w:rsidRPr="00381A9B">
        <w:rPr>
          <w:b/>
        </w:rPr>
        <w:t>Lider Lojistik Hizmet Sağlayıcı</w:t>
      </w:r>
      <w:r w:rsidR="00381A9B">
        <w:t xml:space="preserve">- </w:t>
      </w:r>
      <w:r w:rsidR="00381A9B" w:rsidRPr="00381A9B">
        <w:rPr>
          <w:b/>
        </w:rPr>
        <w:t>Lead Logistics Provider (LLP):</w:t>
      </w:r>
      <w:r w:rsidR="00381A9B">
        <w:t xml:space="preserve"> Bir şirketin lojistik hizmetlerinin tümünün veya büyük bir kısmının organizasyonunu üstlenen, bu çerçevede lojistik hizmet sağlayıcıları (3PL) seçen, performanslarını değerlendiren ve aralarındaki eşgüdümü sağlayan şirket.                                                                                                                                                                                                          </w:t>
      </w:r>
      <w:r w:rsidR="00381A9B" w:rsidRPr="00381A9B">
        <w:rPr>
          <w:b/>
        </w:rPr>
        <w:t>Liman</w:t>
      </w:r>
      <w:r w:rsidR="00381A9B">
        <w:t xml:space="preserve">- </w:t>
      </w:r>
      <w:r w:rsidR="00381A9B" w:rsidRPr="00381A9B">
        <w:rPr>
          <w:b/>
        </w:rPr>
        <w:t>Port:</w:t>
      </w:r>
      <w:r w:rsidR="00381A9B">
        <w:t xml:space="preserve"> Yüklerin ve yolcuların aktarılması hizmetlerini sunan, diğer limanlarla bağlantıları sağlayan farklı taşımacılık türlerinin kesişim noktası.                                                                             </w:t>
      </w:r>
      <w:r w:rsidR="00381A9B" w:rsidRPr="00381A9B">
        <w:rPr>
          <w:b/>
        </w:rPr>
        <w:t>Liman Rotasyonu</w:t>
      </w:r>
      <w:r w:rsidR="00381A9B">
        <w:t xml:space="preserve">- </w:t>
      </w:r>
      <w:r w:rsidR="00381A9B" w:rsidRPr="00381A9B">
        <w:rPr>
          <w:b/>
        </w:rPr>
        <w:t xml:space="preserve">Port Rotations: </w:t>
      </w:r>
      <w:r w:rsidR="00381A9B">
        <w:t xml:space="preserve">Düzenli hat gemilerinin limanlar arasında izleyeceği ve önceden belirlenmiş sabit rotalar.                                                                                                          </w:t>
      </w:r>
      <w:r w:rsidR="00381A9B" w:rsidRPr="00381A9B">
        <w:rPr>
          <w:b/>
        </w:rPr>
        <w:t>Limanda Kalma Süresi</w:t>
      </w:r>
      <w:r w:rsidR="00381A9B">
        <w:t xml:space="preserve">- </w:t>
      </w:r>
      <w:r w:rsidR="00381A9B" w:rsidRPr="00381A9B">
        <w:rPr>
          <w:b/>
        </w:rPr>
        <w:t>Laytime:</w:t>
      </w:r>
      <w:r w:rsidR="00381A9B">
        <w:t xml:space="preserve"> Bir gemiyi kiralayan firmaya yükleme/boşaltma yapması için verilen süre.                                                                                                                                            </w:t>
      </w:r>
      <w:r w:rsidR="00381A9B" w:rsidRPr="00381A9B">
        <w:rPr>
          <w:b/>
        </w:rPr>
        <w:t>Lojistik</w:t>
      </w:r>
      <w:r w:rsidR="00381A9B">
        <w:t xml:space="preserve">- </w:t>
      </w:r>
      <w:r w:rsidR="00381A9B" w:rsidRPr="00381A9B">
        <w:rPr>
          <w:b/>
        </w:rPr>
        <w:t>Logistics:</w:t>
      </w:r>
      <w:r w:rsidR="00381A9B">
        <w:t xml:space="preserve"> Taşımacılık, depolama, paketleme ve elleçlemeden oluşan fiziksel akış ile gümrükleme, sigorta, gözetim, stok yönetimi ve sipâriş yönetiminden oluşan hizmet akışı (Lojistik, taşıma ve depolamanın birlikte kullanımıyla başlayan ve belirtilen faaliyetlerin bütünleşik bir şekilde yapılması ile son bulan bir fonksiyondur.)                                                                                            </w:t>
      </w:r>
      <w:r w:rsidR="00381A9B" w:rsidRPr="00381A9B">
        <w:rPr>
          <w:b/>
        </w:rPr>
        <w:t>Lojistik Bilişim Sistemi</w:t>
      </w:r>
      <w:r w:rsidR="00381A9B">
        <w:t xml:space="preserve">- </w:t>
      </w:r>
      <w:r w:rsidR="00381A9B" w:rsidRPr="00381A9B">
        <w:rPr>
          <w:b/>
        </w:rPr>
        <w:t>Logistics Information System:</w:t>
      </w:r>
      <w:r w:rsidR="00381A9B">
        <w:rPr>
          <w:b/>
        </w:rPr>
        <w:t xml:space="preserve"> </w:t>
      </w:r>
      <w:r w:rsidR="00381A9B">
        <w:t xml:space="preserve">Lojistik yönetiminde kullanılan bilgisayar donanım ve yazılım sistemleri.                                                                                                 </w:t>
      </w:r>
      <w:r w:rsidR="00381A9B" w:rsidRPr="00381A9B">
        <w:rPr>
          <w:b/>
        </w:rPr>
        <w:t>Lojistik Harita</w:t>
      </w:r>
      <w:r w:rsidR="00381A9B">
        <w:t xml:space="preserve">- </w:t>
      </w:r>
      <w:r w:rsidR="00381A9B" w:rsidRPr="00381A9B">
        <w:rPr>
          <w:b/>
        </w:rPr>
        <w:t>Logistics Map:</w:t>
      </w:r>
      <w:r w:rsidR="00381A9B">
        <w:t xml:space="preserve"> Seçilen bir bölgede seçilen bir sektör veya mal için tüm nakliye, depolama </w:t>
      </w:r>
      <w:proofErr w:type="gramStart"/>
      <w:r w:rsidR="00381A9B">
        <w:t>vd</w:t>
      </w:r>
      <w:proofErr w:type="gramEnd"/>
      <w:r w:rsidR="00381A9B">
        <w:t xml:space="preserve">. </w:t>
      </w:r>
      <w:proofErr w:type="gramStart"/>
      <w:r w:rsidR="00381A9B">
        <w:t>lojistik</w:t>
      </w:r>
      <w:proofErr w:type="gramEnd"/>
      <w:r w:rsidR="00381A9B">
        <w:t xml:space="preserve"> faaliyetleri gösteren diyagram.                                                                                                                  </w:t>
      </w:r>
      <w:r w:rsidR="00381A9B" w:rsidRPr="00381A9B">
        <w:rPr>
          <w:b/>
        </w:rPr>
        <w:t>Lojistik Maliyetleri</w:t>
      </w:r>
      <w:r w:rsidR="00381A9B">
        <w:t xml:space="preserve">- </w:t>
      </w:r>
      <w:r w:rsidR="00381A9B" w:rsidRPr="00381A9B">
        <w:rPr>
          <w:b/>
        </w:rPr>
        <w:t>Logistics Costs:</w:t>
      </w:r>
      <w:r w:rsidR="00381A9B">
        <w:t xml:space="preserve"> Lojistik operasyonlar sırasında oluşan taşıma, depolama, stoklama, sipâriş işlemleri ve idarî giderlerden oluşan mâliyetler.                                                           </w:t>
      </w:r>
      <w:r w:rsidR="00381A9B" w:rsidRPr="00381A9B">
        <w:rPr>
          <w:b/>
        </w:rPr>
        <w:t>Lojistik Optimizasyonu</w:t>
      </w:r>
      <w:r w:rsidR="00381A9B">
        <w:t xml:space="preserve">- </w:t>
      </w:r>
      <w:r w:rsidR="00381A9B" w:rsidRPr="00381A9B">
        <w:rPr>
          <w:b/>
        </w:rPr>
        <w:t>Logistics Optimization:</w:t>
      </w:r>
      <w:r w:rsidR="00381A9B">
        <w:t xml:space="preserve"> Lojistik faaliyetler ve sistemlerin; yöneylem araştırması, istatistiksel karar verme vb. yaklaşımlar kullanılarak modellenmesi, öngörülen amaçlar doğrultusunda uygun çözüm seçeneklerinin elde edilmesi ve çözümlerin testinin yapılması.                </w:t>
      </w:r>
      <w:r w:rsidR="00381A9B" w:rsidRPr="00381A9B">
        <w:rPr>
          <w:b/>
        </w:rPr>
        <w:t>Lojistik Yönetimi</w:t>
      </w:r>
      <w:r w:rsidR="00381A9B">
        <w:t xml:space="preserve">- </w:t>
      </w:r>
      <w:r w:rsidR="00381A9B" w:rsidRPr="00381A9B">
        <w:rPr>
          <w:b/>
        </w:rPr>
        <w:t>Logistics Management:</w:t>
      </w:r>
      <w:r w:rsidR="00381A9B">
        <w:t xml:space="preserve">  Müşteri gereksinimlerini karşılamak üzere, üretim noktası ve tüketim noktaları arasındaki mal, hizmet ve ilgili bilgilerin ileri ve geri yöndeki akışları ile depolanmalarının etkin ve verimli bir şekilde plânlanması, uygulanması ve kontrolunu içerem tedârik zinciri süreci aşaması.</w:t>
      </w:r>
    </w:p>
    <w:p w:rsidR="00381A9B" w:rsidRDefault="00381A9B" w:rsidP="00381A9B">
      <w:pPr>
        <w:pStyle w:val="a3"/>
      </w:pPr>
    </w:p>
    <w:p w:rsidR="005A3F1A" w:rsidRDefault="00381A9B" w:rsidP="005A3F1A">
      <w:pPr>
        <w:pStyle w:val="a3"/>
      </w:pPr>
      <w:r w:rsidRPr="00381A9B">
        <w:rPr>
          <w:b/>
          <w:color w:val="FF0000"/>
          <w:sz w:val="40"/>
          <w:szCs w:val="40"/>
        </w:rPr>
        <w:lastRenderedPageBreak/>
        <w:t>M</w:t>
      </w:r>
      <w:r>
        <w:rPr>
          <w:b/>
          <w:color w:val="FF0000"/>
          <w:sz w:val="40"/>
          <w:szCs w:val="40"/>
        </w:rPr>
        <w:t xml:space="preserve">                                                                                                                                  </w:t>
      </w:r>
      <w:r w:rsidRPr="00381A9B">
        <w:rPr>
          <w:b/>
        </w:rPr>
        <w:t>Mahrece İade</w:t>
      </w:r>
      <w:r>
        <w:t xml:space="preserve">- </w:t>
      </w:r>
      <w:r w:rsidRPr="00381A9B">
        <w:rPr>
          <w:b/>
        </w:rPr>
        <w:t>Return to Origin:</w:t>
      </w:r>
      <w:r>
        <w:rPr>
          <w:b/>
          <w:color w:val="FF0000"/>
          <w:sz w:val="40"/>
          <w:szCs w:val="40"/>
        </w:rPr>
        <w:t xml:space="preserve"> </w:t>
      </w:r>
      <w:r>
        <w:t>İthal edilen malzemenin niteliklerine uygun olmadığı durumlarda ithalatçı firmanın malzemeleri ihracatçı firmaya iade etme işlemi.</w:t>
      </w:r>
      <w:r w:rsidR="00442CEC">
        <w:rPr>
          <w:b/>
          <w:color w:val="FF0000"/>
          <w:sz w:val="40"/>
          <w:szCs w:val="40"/>
        </w:rPr>
        <w:t xml:space="preserve">                   </w:t>
      </w:r>
      <w:r w:rsidR="00442CEC" w:rsidRPr="00442CEC">
        <w:t>Mal- Commodity: Satın alınan, kiralanan veya elde edilen ürün.</w:t>
      </w:r>
      <w:r w:rsidR="00442CEC">
        <w:t xml:space="preserve">                                                                   </w:t>
      </w:r>
      <w:r w:rsidR="00442CEC" w:rsidRPr="00442CEC">
        <w:rPr>
          <w:b/>
        </w:rPr>
        <w:t>Mal Bedeline Göre Ücretlendirme</w:t>
      </w:r>
      <w:r w:rsidR="00442CEC">
        <w:t xml:space="preserve">- </w:t>
      </w:r>
      <w:r w:rsidR="00442CEC" w:rsidRPr="00442CEC">
        <w:rPr>
          <w:b/>
        </w:rPr>
        <w:t>Ad Valorem:</w:t>
      </w:r>
      <w:r w:rsidR="00442CEC">
        <w:t xml:space="preserve"> “Değere göre” anlamına gelen Latince terim (Taşımacılık ücreti, taşınan malların değerlerine göre belirlenir)                                                        </w:t>
      </w:r>
      <w:r w:rsidR="00442CEC" w:rsidRPr="00442CEC">
        <w:rPr>
          <w:b/>
        </w:rPr>
        <w:t>Mal Kabul</w:t>
      </w:r>
      <w:r w:rsidR="00442CEC">
        <w:t xml:space="preserve">- </w:t>
      </w:r>
      <w:r w:rsidR="00442CEC" w:rsidRPr="00442CEC">
        <w:rPr>
          <w:b/>
        </w:rPr>
        <w:t>Receiving:</w:t>
      </w:r>
      <w:r w:rsidR="00442CEC">
        <w:t xml:space="preserve"> Depoya gelen malzemenin kabul edilmesi işlemi (İşlem, yükün boşaltılarak mal kabul alanına alınması, kayıtlı bilgilerle fiziksel bilgilerin karşılaştırılması, malın depoya alınması ve kaydının tutulması işlemlerini içerir)                                                                                          </w:t>
      </w:r>
      <w:r w:rsidR="00442CEC" w:rsidRPr="00442CEC">
        <w:rPr>
          <w:b/>
        </w:rPr>
        <w:t>Mal Kabul Alanı</w:t>
      </w:r>
      <w:r w:rsidR="00442CEC">
        <w:t xml:space="preserve">- </w:t>
      </w:r>
      <w:r w:rsidR="00442CEC" w:rsidRPr="00442CEC">
        <w:rPr>
          <w:b/>
        </w:rPr>
        <w:t>Receiving Dock:</w:t>
      </w:r>
      <w:r w:rsidR="00442CEC">
        <w:t xml:space="preserve"> Depoya gelen malzemenin kabul işlemlerinin yürütüldüğü alan.</w:t>
      </w:r>
      <w:r w:rsidR="002828F5">
        <w:t xml:space="preserve">                                                                                                                                                                  </w:t>
      </w:r>
      <w:r w:rsidR="002828F5" w:rsidRPr="002828F5">
        <w:rPr>
          <w:b/>
        </w:rPr>
        <w:t>Mallar Alındı Notu</w:t>
      </w:r>
      <w:r w:rsidR="002828F5">
        <w:t xml:space="preserve">- </w:t>
      </w:r>
      <w:r w:rsidR="002828F5" w:rsidRPr="002828F5">
        <w:rPr>
          <w:b/>
        </w:rPr>
        <w:t>Goods Received Note (GRN):</w:t>
      </w:r>
      <w:r w:rsidR="002828F5">
        <w:t xml:space="preserve"> Malzeme ve ürünleri </w:t>
      </w:r>
      <w:proofErr w:type="gramStart"/>
      <w:r w:rsidR="002828F5">
        <w:t>alan</w:t>
      </w:r>
      <w:proofErr w:type="gramEnd"/>
      <w:r w:rsidR="002828F5">
        <w:t xml:space="preserve"> tarafından düzenlenen belge.                                                                                                                                                                 </w:t>
      </w:r>
      <w:r w:rsidR="002828F5" w:rsidRPr="002828F5">
        <w:rPr>
          <w:b/>
        </w:rPr>
        <w:t>Malzeme Talebi</w:t>
      </w:r>
      <w:r w:rsidR="002828F5">
        <w:t xml:space="preserve">- </w:t>
      </w:r>
      <w:r w:rsidR="002828F5" w:rsidRPr="002828F5">
        <w:rPr>
          <w:b/>
        </w:rPr>
        <w:t>Requisition:</w:t>
      </w:r>
      <w:r w:rsidR="002828F5">
        <w:t xml:space="preserve"> Depodan mal almak, depoda yoksa satınalma işlemini başlatmak üzere yapılan talep.                                                                                                                                       </w:t>
      </w:r>
      <w:r w:rsidR="002828F5" w:rsidRPr="002828F5">
        <w:rPr>
          <w:b/>
        </w:rPr>
        <w:t>Malzeme Taşıma Sistemleri</w:t>
      </w:r>
      <w:r w:rsidR="002828F5">
        <w:t xml:space="preserve">- </w:t>
      </w:r>
      <w:r w:rsidR="002828F5" w:rsidRPr="002828F5">
        <w:rPr>
          <w:b/>
        </w:rPr>
        <w:t>Materials Handling System:</w:t>
      </w:r>
      <w:r w:rsidR="002828F5">
        <w:t xml:space="preserve"> Malzeme ve ürünlerin fiziksel olarak taşınması sırasında kullanılan donanımlar (Örneğin konveyör, çaka, vinç, elle taşıma araçları vb.) </w:t>
      </w:r>
      <w:r w:rsidR="002828F5" w:rsidRPr="002828F5">
        <w:rPr>
          <w:b/>
        </w:rPr>
        <w:t>Mesafe Ekonomisi</w:t>
      </w:r>
      <w:r w:rsidR="002828F5">
        <w:t xml:space="preserve">- </w:t>
      </w:r>
      <w:r w:rsidR="002828F5" w:rsidRPr="002828F5">
        <w:rPr>
          <w:b/>
        </w:rPr>
        <w:t>Economy of Distance:</w:t>
      </w:r>
      <w:r w:rsidR="002828F5">
        <w:t xml:space="preserve"> Taşıma mesafesi arttıkça birim ton*km başına düşen mâliyetin azalacağı ilkesi.                                                                                                                  </w:t>
      </w:r>
      <w:r w:rsidR="002828F5" w:rsidRPr="002828F5">
        <w:rPr>
          <w:b/>
        </w:rPr>
        <w:t>Mevsimsel Stok</w:t>
      </w:r>
      <w:r w:rsidR="002828F5">
        <w:t xml:space="preserve">- </w:t>
      </w:r>
      <w:r w:rsidR="002828F5" w:rsidRPr="002828F5">
        <w:rPr>
          <w:b/>
        </w:rPr>
        <w:t>Seasonal Stock:</w:t>
      </w:r>
      <w:r w:rsidR="002828F5">
        <w:t xml:space="preserve"> Bir mevsim başlamadan önce mevsim boyunca oluşacak tüketimi karşılamak üzere tutulan stok.                                                                                                  </w:t>
      </w:r>
      <w:r w:rsidR="002828F5" w:rsidRPr="002828F5">
        <w:rPr>
          <w:b/>
        </w:rPr>
        <w:t xml:space="preserve">Mezanin Tip </w:t>
      </w:r>
      <w:proofErr w:type="gramStart"/>
      <w:r w:rsidR="002828F5" w:rsidRPr="002828F5">
        <w:rPr>
          <w:b/>
        </w:rPr>
        <w:t>Raf</w:t>
      </w:r>
      <w:proofErr w:type="gramEnd"/>
      <w:r w:rsidR="002828F5" w:rsidRPr="002828F5">
        <w:rPr>
          <w:b/>
        </w:rPr>
        <w:t xml:space="preserve"> Sistemi</w:t>
      </w:r>
      <w:r w:rsidR="002828F5">
        <w:t xml:space="preserve">- </w:t>
      </w:r>
      <w:r w:rsidR="002828F5" w:rsidRPr="002828F5">
        <w:rPr>
          <w:b/>
        </w:rPr>
        <w:t>Mezzanine Rack System:</w:t>
      </w:r>
      <w:r w:rsidR="002828F5">
        <w:t xml:space="preserve"> Özellikle küçük ve çok sayıda ürün çeşidinin sözkonusu olduğu durumlarda kullanılan, mal yerleştirme ve toplamayı yapacak personelin boyu ile orantılı olan, tek veya çok katlı platformdan oluşan raf sistemi.                                                                                        </w:t>
      </w:r>
      <w:r w:rsidR="002828F5" w:rsidRPr="002828F5">
        <w:rPr>
          <w:b/>
        </w:rPr>
        <w:t>Miktarsal İndirim</w:t>
      </w:r>
      <w:r w:rsidR="002828F5">
        <w:t xml:space="preserve">- </w:t>
      </w:r>
      <w:r w:rsidR="002828F5" w:rsidRPr="002828F5">
        <w:rPr>
          <w:b/>
        </w:rPr>
        <w:t>Quantity Discount:</w:t>
      </w:r>
      <w:r w:rsidR="002828F5">
        <w:t xml:space="preserve"> Satınalma miktarının artışına bağlı olarak satınalma birim fiyatının düşürülmesi durumu.                                                                                                              </w:t>
      </w:r>
      <w:r w:rsidR="002828F5" w:rsidRPr="002828F5">
        <w:rPr>
          <w:b/>
        </w:rPr>
        <w:t>Minimum Toplam İşlem İlkesi</w:t>
      </w:r>
      <w:r w:rsidR="002828F5">
        <w:t xml:space="preserve">- </w:t>
      </w:r>
      <w:r w:rsidR="002828F5" w:rsidRPr="002828F5">
        <w:rPr>
          <w:b/>
        </w:rPr>
        <w:t>Principle of Minimum Total Transactions:</w:t>
      </w:r>
      <w:r w:rsidR="002828F5">
        <w:t xml:space="preserve"> Tedarik zinciri boyunca gerçekleştirilen toplam işlem sayısını en aza indirme ilkesi (Tedârik zincirini yönetmenin bir amacı, bu ilkeyi uygulamaktır.)                                                                                                                      </w:t>
      </w:r>
      <w:r w:rsidR="002828F5" w:rsidRPr="002828F5">
        <w:rPr>
          <w:b/>
        </w:rPr>
        <w:t>Mobil Depoculuk</w:t>
      </w:r>
      <w:r w:rsidR="002828F5">
        <w:t xml:space="preserve">- </w:t>
      </w:r>
      <w:r w:rsidR="002828F5" w:rsidRPr="002828F5">
        <w:rPr>
          <w:b/>
        </w:rPr>
        <w:t>Mobile Warehousing:</w:t>
      </w:r>
      <w:r w:rsidR="002828F5">
        <w:t xml:space="preserve"> Müşteri hizmet düzeyi ve devri yüksek olan yiyecek-içecek gibi malların, özellikle yoğun satış dönemi veya saatlerinde belirli noktalarda mobil araçlar üzerinde bulundurulması.                                                                                                                         </w:t>
      </w:r>
      <w:r w:rsidR="002828F5" w:rsidRPr="002828F5">
        <w:rPr>
          <w:b/>
        </w:rPr>
        <w:t>Mobil Ticaret</w:t>
      </w:r>
      <w:r w:rsidR="002828F5">
        <w:t xml:space="preserve">- </w:t>
      </w:r>
      <w:r w:rsidR="002828F5" w:rsidRPr="002828F5">
        <w:rPr>
          <w:b/>
        </w:rPr>
        <w:t>m Commerce</w:t>
      </w:r>
      <w:r w:rsidR="002828F5">
        <w:rPr>
          <w:b/>
        </w:rPr>
        <w:t xml:space="preserve">: </w:t>
      </w:r>
      <w:r w:rsidR="002828F5">
        <w:t xml:space="preserve">Mobil iletişim araçları kullanılarak, ticarî ve idarî işlerin yapılması.  </w:t>
      </w:r>
      <w:r w:rsidR="002828F5" w:rsidRPr="002828F5">
        <w:rPr>
          <w:b/>
        </w:rPr>
        <w:t>Motorlu Transpalet</w:t>
      </w:r>
      <w:r w:rsidR="002828F5">
        <w:t xml:space="preserve">- </w:t>
      </w:r>
      <w:r w:rsidR="002828F5" w:rsidRPr="002828F5">
        <w:rPr>
          <w:b/>
        </w:rPr>
        <w:t>Motorized Pallet Truck</w:t>
      </w:r>
      <w:proofErr w:type="gramStart"/>
      <w:r w:rsidR="002828F5" w:rsidRPr="002828F5">
        <w:rPr>
          <w:b/>
        </w:rPr>
        <w:t>,Walkie,Walkie</w:t>
      </w:r>
      <w:proofErr w:type="gramEnd"/>
      <w:r w:rsidR="002828F5" w:rsidRPr="002828F5">
        <w:rPr>
          <w:b/>
        </w:rPr>
        <w:t>-Rider, Rider:</w:t>
      </w:r>
      <w:r w:rsidR="002828F5">
        <w:t xml:space="preserve"> Transpaletin motorlu versiyonu (Araç yanında yürüyerek kumanda edileni ve ayakta binerek kullanılanı olmak üzere iki ayrı tiptir.)                                                                                                                            </w:t>
      </w:r>
      <w:r w:rsidR="002828F5" w:rsidRPr="002828F5">
        <w:rPr>
          <w:b/>
        </w:rPr>
        <w:t>Muayene</w:t>
      </w:r>
      <w:r w:rsidR="002828F5">
        <w:t xml:space="preserve">- </w:t>
      </w:r>
      <w:r w:rsidR="002828F5" w:rsidRPr="002828F5">
        <w:rPr>
          <w:b/>
          <w:lang w:val="az-Latn-AZ"/>
        </w:rPr>
        <w:t>İ</w:t>
      </w:r>
      <w:r w:rsidR="002828F5" w:rsidRPr="002828F5">
        <w:rPr>
          <w:b/>
        </w:rPr>
        <w:t>nspection:</w:t>
      </w:r>
      <w:r w:rsidR="002828F5">
        <w:t xml:space="preserve"> Depolama veya Gümrük noktalarında malzemenin iç ya da dış görevliler (üçüncü şahıslar) gözetiminde, gerektiğinde numûne alınıp analiz edilerek kontrol edilmesi (nicelik ve niteliklerinin belirlenmesi) işlemi.</w:t>
      </w:r>
      <w:r w:rsidR="005A3F1A">
        <w:t xml:space="preserve">                                                                                                         </w:t>
      </w:r>
      <w:r w:rsidR="005A3F1A" w:rsidRPr="005A3F1A">
        <w:rPr>
          <w:b/>
        </w:rPr>
        <w:t>Mücbir Sebep</w:t>
      </w:r>
      <w:r w:rsidR="005A3F1A">
        <w:t xml:space="preserve">- </w:t>
      </w:r>
      <w:r w:rsidR="005A3F1A" w:rsidRPr="005A3F1A">
        <w:rPr>
          <w:b/>
        </w:rPr>
        <w:t>Force Majeure:</w:t>
      </w:r>
      <w:r w:rsidR="005A3F1A">
        <w:t xml:space="preserve"> Sözleşmelerde tarafların kendi kontrolleri dışında gelişen ve öngörülemeyen durumlardan dolayı sorumlu tutulamayacaklarına ilişkin hüküm (Örneğin deprem, sel, savaş vb.)                                                                                                                                         </w:t>
      </w:r>
      <w:r w:rsidR="005A3F1A" w:rsidRPr="005A3F1A">
        <w:rPr>
          <w:b/>
        </w:rPr>
        <w:t>Mûdi</w:t>
      </w:r>
      <w:r w:rsidR="005A3F1A">
        <w:t xml:space="preserve">- </w:t>
      </w:r>
      <w:r w:rsidR="005A3F1A" w:rsidRPr="005A3F1A">
        <w:rPr>
          <w:b/>
        </w:rPr>
        <w:t>Client:</w:t>
      </w:r>
      <w:r w:rsidR="005A3F1A">
        <w:t xml:space="preserve"> Depoda </w:t>
      </w:r>
      <w:proofErr w:type="gramStart"/>
      <w:r w:rsidR="005A3F1A">
        <w:t>malı</w:t>
      </w:r>
      <w:proofErr w:type="gramEnd"/>
      <w:r w:rsidR="005A3F1A">
        <w:t xml:space="preserve"> olan müşteri.                                                                                               </w:t>
      </w:r>
      <w:r w:rsidR="005A3F1A" w:rsidRPr="005A3F1A">
        <w:rPr>
          <w:b/>
        </w:rPr>
        <w:t>Muhabir Banka</w:t>
      </w:r>
      <w:r w:rsidR="005A3F1A">
        <w:t xml:space="preserve">- </w:t>
      </w:r>
      <w:r w:rsidR="005A3F1A" w:rsidRPr="005A3F1A">
        <w:rPr>
          <w:b/>
        </w:rPr>
        <w:t>Notification Bank:</w:t>
      </w:r>
      <w:r w:rsidR="005A3F1A">
        <w:t xml:space="preserve"> Alıcının çalıştığı âmir bankanın </w:t>
      </w:r>
      <w:proofErr w:type="gramStart"/>
      <w:r w:rsidR="005A3F1A">
        <w:t>kabul</w:t>
      </w:r>
      <w:proofErr w:type="gramEnd"/>
      <w:r w:rsidR="005A3F1A">
        <w:t xml:space="preserve"> ettiği akreditifleri ilettiği ve satıcının çalıştığı banka.                                                                                                                         </w:t>
      </w:r>
      <w:r w:rsidR="005A3F1A" w:rsidRPr="005A3F1A">
        <w:rPr>
          <w:b/>
        </w:rPr>
        <w:t>Mühendislik Değişiklik Emri</w:t>
      </w:r>
      <w:r w:rsidR="005A3F1A">
        <w:t xml:space="preserve">- </w:t>
      </w:r>
      <w:r w:rsidR="005A3F1A" w:rsidRPr="005A3F1A">
        <w:rPr>
          <w:b/>
        </w:rPr>
        <w:t>Engineering Change Order (ECO):</w:t>
      </w:r>
      <w:r w:rsidR="005A3F1A">
        <w:t xml:space="preserve"> Bir ürün veya süreç niteliklerinin, dokümante edilmiş ve onaylanmış revizyonu.</w:t>
      </w:r>
    </w:p>
    <w:p w:rsidR="005A3F1A" w:rsidRDefault="005A3F1A" w:rsidP="005A3F1A">
      <w:pPr>
        <w:pStyle w:val="a3"/>
        <w:rPr>
          <w:b/>
          <w:color w:val="FF0000"/>
          <w:sz w:val="40"/>
          <w:szCs w:val="40"/>
        </w:rPr>
      </w:pPr>
      <w:r w:rsidRPr="005A3F1A">
        <w:rPr>
          <w:b/>
          <w:color w:val="FF0000"/>
          <w:sz w:val="40"/>
          <w:szCs w:val="40"/>
        </w:rPr>
        <w:lastRenderedPageBreak/>
        <w:t>N</w:t>
      </w:r>
    </w:p>
    <w:p w:rsidR="000F7959" w:rsidRDefault="005A3F1A" w:rsidP="000F7959">
      <w:pPr>
        <w:pStyle w:val="a3"/>
      </w:pPr>
      <w:r w:rsidRPr="005A3F1A">
        <w:rPr>
          <w:b/>
        </w:rPr>
        <w:t>Nakit Devir Hızı</w:t>
      </w:r>
      <w:proofErr w:type="gramStart"/>
      <w:r>
        <w:t xml:space="preserve">-  </w:t>
      </w:r>
      <w:r w:rsidRPr="005A3F1A">
        <w:rPr>
          <w:b/>
        </w:rPr>
        <w:t>Cash</w:t>
      </w:r>
      <w:proofErr w:type="gramEnd"/>
      <w:r w:rsidRPr="005A3F1A">
        <w:rPr>
          <w:b/>
        </w:rPr>
        <w:t xml:space="preserve"> to Cash Cycle Time:</w:t>
      </w:r>
      <w:r>
        <w:t xml:space="preserve"> Yapılan satınalma harcamasının, satış geliri ile karşılanması arasında geçen süre.                                                                                                                 </w:t>
      </w:r>
      <w:r w:rsidRPr="005A3F1A">
        <w:rPr>
          <w:b/>
        </w:rPr>
        <w:t>Navlun Bedeli</w:t>
      </w:r>
      <w:r>
        <w:t xml:space="preserve">- </w:t>
      </w:r>
      <w:r w:rsidRPr="005A3F1A">
        <w:rPr>
          <w:b/>
        </w:rPr>
        <w:t>Freight Charges, Freight Rates:</w:t>
      </w:r>
      <w:r>
        <w:t xml:space="preserve"> Uluslararası taşıma için istenen ücret.                                 </w:t>
      </w:r>
      <w:r w:rsidRPr="005A3F1A">
        <w:rPr>
          <w:b/>
        </w:rPr>
        <w:t>Net Ağırlık</w:t>
      </w:r>
      <w:r>
        <w:t xml:space="preserve">- </w:t>
      </w:r>
      <w:r w:rsidRPr="005A3F1A">
        <w:rPr>
          <w:b/>
        </w:rPr>
        <w:t>Net Weight:</w:t>
      </w:r>
      <w:r>
        <w:t xml:space="preserve"> İçine konduğu paket veya kabın haricinde ürün ağırlığı. </w:t>
      </w:r>
      <w:proofErr w:type="gramStart"/>
      <w:r>
        <w:t>Aracın taşıdığı yükün ağırlığı.</w:t>
      </w:r>
      <w:proofErr w:type="gramEnd"/>
      <w:r>
        <w:t xml:space="preserve">                                                                                                                                                     </w:t>
      </w:r>
      <w:r w:rsidRPr="005A3F1A">
        <w:rPr>
          <w:b/>
        </w:rPr>
        <w:t>Net Fiyat</w:t>
      </w:r>
      <w:r>
        <w:t xml:space="preserve">- </w:t>
      </w:r>
      <w:r w:rsidRPr="005A3F1A">
        <w:rPr>
          <w:b/>
        </w:rPr>
        <w:t>Net Price:</w:t>
      </w:r>
      <w:r>
        <w:t xml:space="preserve"> Tüm indirimler yapıldıktan sonra, müşteriye sunulan nihaî fiyat.</w:t>
      </w:r>
      <w:r w:rsidR="000F7959">
        <w:t xml:space="preserve">                            </w:t>
      </w:r>
      <w:r w:rsidRPr="000F7959">
        <w:rPr>
          <w:b/>
        </w:rPr>
        <w:t>Net Ton</w:t>
      </w:r>
      <w:r>
        <w:t xml:space="preserve">- </w:t>
      </w:r>
      <w:r w:rsidRPr="000F7959">
        <w:rPr>
          <w:b/>
        </w:rPr>
        <w:t>Gross Revenue Tonnage (GRT) Net Tonnage:</w:t>
      </w:r>
      <w:r w:rsidR="000F7959">
        <w:t xml:space="preserve"> </w:t>
      </w:r>
      <w:r>
        <w:t>Geminin yük koyma bölgeleri gibi ticarî alanlarının hacminin ölçüsü.</w:t>
      </w:r>
      <w:r w:rsidR="000F7959">
        <w:t xml:space="preserve">                                                                                                                                                                   </w:t>
      </w:r>
      <w:r w:rsidR="000F7959" w:rsidRPr="000F7959">
        <w:rPr>
          <w:b/>
        </w:rPr>
        <w:t>Net Varlık Devir Oranı</w:t>
      </w:r>
      <w:r w:rsidR="000F7959">
        <w:t xml:space="preserve">- </w:t>
      </w:r>
      <w:r w:rsidR="000F7959" w:rsidRPr="000F7959">
        <w:rPr>
          <w:b/>
        </w:rPr>
        <w:t>Net Assets Turns:</w:t>
      </w:r>
      <w:r w:rsidR="000F7959">
        <w:t xml:space="preserve"> Satışların oluşmasında varlıkların ne </w:t>
      </w:r>
      <w:proofErr w:type="gramStart"/>
      <w:r w:rsidR="000F7959">
        <w:t>kadar</w:t>
      </w:r>
      <w:proofErr w:type="gramEnd"/>
      <w:r w:rsidR="000F7959">
        <w:t xml:space="preserve"> hızlı bir şekilde kullanıldığının ölçüm oranı (“Toplam gelirler / Toplam net varlıklar” şeklinde hesaplanır) </w:t>
      </w:r>
      <w:r w:rsidR="000F7959" w:rsidRPr="000F7959">
        <w:rPr>
          <w:b/>
        </w:rPr>
        <w:t>Net Varlıklar</w:t>
      </w:r>
      <w:r w:rsidR="000F7959">
        <w:t xml:space="preserve">- </w:t>
      </w:r>
      <w:r w:rsidR="000F7959" w:rsidRPr="000F7959">
        <w:rPr>
          <w:b/>
        </w:rPr>
        <w:t>Net Assets:</w:t>
      </w:r>
      <w:r w:rsidR="000F7959">
        <w:t xml:space="preserve"> Toplam varlıklardan toplam borçların çıkarılmasıyla elde edilen değer. </w:t>
      </w:r>
      <w:r w:rsidR="000F7959" w:rsidRPr="000F7959">
        <w:rPr>
          <w:b/>
        </w:rPr>
        <w:t>Net Varlıkların Geri Dönüş Oranı</w:t>
      </w:r>
      <w:r w:rsidR="000F7959">
        <w:t xml:space="preserve">- </w:t>
      </w:r>
      <w:r w:rsidR="000F7959" w:rsidRPr="000F7959">
        <w:rPr>
          <w:b/>
        </w:rPr>
        <w:t xml:space="preserve">Return </w:t>
      </w:r>
      <w:proofErr w:type="gramStart"/>
      <w:r w:rsidR="000F7959" w:rsidRPr="000F7959">
        <w:rPr>
          <w:b/>
        </w:rPr>
        <w:t>On</w:t>
      </w:r>
      <w:proofErr w:type="gramEnd"/>
      <w:r w:rsidR="000F7959" w:rsidRPr="000F7959">
        <w:rPr>
          <w:b/>
        </w:rPr>
        <w:t xml:space="preserve"> Net Assests:</w:t>
      </w:r>
      <w:r w:rsidR="000F7959">
        <w:t xml:space="preserve"> Kârın, değer kayıpları gözönüne alınıp, mal varlığına bölünmesi ile elde edilen finansal performans göstergesi.</w:t>
      </w:r>
    </w:p>
    <w:p w:rsidR="002D1357" w:rsidRDefault="000F7959" w:rsidP="002D1357">
      <w:pPr>
        <w:pStyle w:val="a3"/>
      </w:pPr>
      <w:r w:rsidRPr="000F7959">
        <w:rPr>
          <w:b/>
          <w:color w:val="FF0000"/>
          <w:sz w:val="40"/>
          <w:szCs w:val="40"/>
        </w:rPr>
        <w:t>O</w:t>
      </w:r>
      <w:r>
        <w:rPr>
          <w:b/>
          <w:color w:val="FF0000"/>
          <w:sz w:val="40"/>
          <w:szCs w:val="40"/>
        </w:rPr>
        <w:t xml:space="preserve">                                                                                                                            </w:t>
      </w:r>
      <w:r w:rsidRPr="000F7959">
        <w:rPr>
          <w:b/>
        </w:rPr>
        <w:t>Onay</w:t>
      </w:r>
      <w:r>
        <w:t xml:space="preserve">- </w:t>
      </w:r>
      <w:r w:rsidRPr="000F7959">
        <w:rPr>
          <w:b/>
        </w:rPr>
        <w:t>Confirmation:</w:t>
      </w:r>
      <w:r>
        <w:t xml:space="preserve"> Bir elektronik posta kutusu veya EDI sunucusundan gelen mesajın alındığına ilişkin formel bildirim.                                                                                                                             </w:t>
      </w:r>
      <w:r w:rsidRPr="000F7959">
        <w:rPr>
          <w:b/>
        </w:rPr>
        <w:t>Onaylı Fiyat Tarifesi</w:t>
      </w:r>
      <w:r>
        <w:t xml:space="preserve">- </w:t>
      </w:r>
      <w:r w:rsidRPr="000F7959">
        <w:rPr>
          <w:b/>
        </w:rPr>
        <w:t>Authorized Price List:</w:t>
      </w:r>
      <w:r>
        <w:t xml:space="preserve"> Fiyatlar üzerinde anlaşılmış bir sözleşmeden alınan ve sipârişleri işleme koymak için gerekli bilgileri sağlayan ürün ve hizmetler listesi.                         </w:t>
      </w:r>
      <w:r w:rsidRPr="000F7959">
        <w:rPr>
          <w:b/>
        </w:rPr>
        <w:t>Ordino</w:t>
      </w:r>
      <w:r>
        <w:t xml:space="preserve">- </w:t>
      </w:r>
      <w:r w:rsidRPr="000F7959">
        <w:rPr>
          <w:b/>
        </w:rPr>
        <w:t>Delivery Order:</w:t>
      </w:r>
      <w:r>
        <w:t xml:space="preserve"> Malzeme nihaî noktaya geldikten sonra gümrükten çekilebilmesi için ithalatçıya verilen belge.                                                                                                                                                   </w:t>
      </w:r>
      <w:r w:rsidRPr="000F7959">
        <w:rPr>
          <w:b/>
        </w:rPr>
        <w:t>Organize Lojstik Bölge</w:t>
      </w:r>
      <w:r>
        <w:t xml:space="preserve">- </w:t>
      </w:r>
      <w:r w:rsidRPr="000F7959">
        <w:rPr>
          <w:b/>
        </w:rPr>
        <w:t>Logistics Village, Freight Village:</w:t>
      </w:r>
      <w:r>
        <w:t xml:space="preserve"> Tüm ulaştırma ağlarına en yakın noktada, içinde lojistik ve taşımacılık ile ilgili özel ve kamuya ait kuruluşların bulunduğu, taşımacılık modları arasında hızlı, güvenli ve düşük mâliyetli aktarma sistemlerine ve depolama alanlarına sahip lojistik amaçlı düzenlenmiş özel ihtisas bölgesi.                                                                </w:t>
      </w:r>
      <w:r w:rsidRPr="000F7959">
        <w:rPr>
          <w:b/>
        </w:rPr>
        <w:t>Ortak Etiket</w:t>
      </w:r>
      <w:r>
        <w:t xml:space="preserve">- </w:t>
      </w:r>
      <w:r w:rsidRPr="000F7959">
        <w:rPr>
          <w:b/>
        </w:rPr>
        <w:t>Compliance Labels:</w:t>
      </w:r>
      <w:r>
        <w:t xml:space="preserve"> İş ortakları tarafından kullanılan standart etiket formatları (Ortak etiketler; sevkiyat, konteyner/palet, koli veya parça etiketleri olarak kullanılır ve genellikle barkodları içerir. </w:t>
      </w:r>
      <w:proofErr w:type="gramStart"/>
      <w:r>
        <w:t>Barkod etiketleme yazılım ürünlerinin birçoğu artık şablon olarak düzenlenmiş olup, çok daha yaygın olarak kullanılmakta olan ortak etiket standartlarına sahiptir.)</w:t>
      </w:r>
      <w:proofErr w:type="gramEnd"/>
      <w:r>
        <w:t xml:space="preserve">                           </w:t>
      </w:r>
      <w:r w:rsidRPr="000F7959">
        <w:rPr>
          <w:b/>
        </w:rPr>
        <w:t>Ortak Sistem Programı</w:t>
      </w:r>
      <w:r>
        <w:t xml:space="preserve">- </w:t>
      </w:r>
      <w:r w:rsidRPr="000F7959">
        <w:rPr>
          <w:b/>
        </w:rPr>
        <w:t>Compliance Program:</w:t>
      </w:r>
      <w:r>
        <w:t xml:space="preserve"> Üzerinde mutabık kalınan kontrol ve denetim standartlarının uygunluğunun, iki veya daha fazla EDI ticaret ortağı tarafından düzenli aralıklarla kontrol edildiği bir yöntem (Yönetim, ortak raporları düzenler. </w:t>
      </w:r>
      <w:proofErr w:type="gramStart"/>
      <w:r>
        <w:t>Bu raporlarda plânlanan ya da yaşama geçirilen düzeltici eylemlerin yanısıra istisnai durumlar da faaliyet kurallarıyla uyumlu bir şekilde kısaca belirtilir.</w:t>
      </w:r>
      <w:proofErr w:type="gramEnd"/>
      <w:r>
        <w:t xml:space="preserve"> </w:t>
      </w:r>
      <w:proofErr w:type="gramStart"/>
      <w:r>
        <w:t>Denetçiler, bağımsız ve objektif bir şekilde yönetim raporları hakkında kendi görüşlerini belirtirler.)</w:t>
      </w:r>
      <w:proofErr w:type="gramEnd"/>
      <w:r>
        <w:t xml:space="preserve">                                                                                                                     </w:t>
      </w:r>
      <w:r w:rsidRPr="000F7959">
        <w:rPr>
          <w:b/>
        </w:rPr>
        <w:t>Ortak Yönetilen Stok</w:t>
      </w:r>
      <w:r>
        <w:t xml:space="preserve">- </w:t>
      </w:r>
      <w:r w:rsidRPr="000F7959">
        <w:rPr>
          <w:b/>
        </w:rPr>
        <w:t>Co Managed Inventory (CMI):</w:t>
      </w:r>
      <w:r>
        <w:t xml:space="preserve"> Ürün dağıtımında, satıcı şirketin tedârikçi şirket ile birlikte dağıtım zincirindeki stokların yönetimini üstlenmesi.                                                       </w:t>
      </w:r>
      <w:r w:rsidRPr="000F7959">
        <w:rPr>
          <w:b/>
        </w:rPr>
        <w:t>Ortaklık</w:t>
      </w:r>
      <w:r>
        <w:t xml:space="preserve">- </w:t>
      </w:r>
      <w:r w:rsidRPr="000F7959">
        <w:rPr>
          <w:b/>
        </w:rPr>
        <w:t>Partnership:</w:t>
      </w:r>
      <w:r>
        <w:t xml:space="preserve"> Bir işte, kârı ve zararı paylaşacak şekilde, taraflar arasında yapılan anlaşma.</w:t>
      </w:r>
      <w:r w:rsidR="002D1357">
        <w:t xml:space="preserve">  </w:t>
      </w:r>
      <w:r w:rsidRPr="002D1357">
        <w:rPr>
          <w:b/>
        </w:rPr>
        <w:t>Ortalama Ödeme Süresi</w:t>
      </w:r>
      <w:r>
        <w:t xml:space="preserve">- </w:t>
      </w:r>
      <w:r w:rsidRPr="002D1357">
        <w:rPr>
          <w:b/>
        </w:rPr>
        <w:t>Average Payment Period:</w:t>
      </w:r>
      <w:r w:rsidR="002D1357">
        <w:t xml:space="preserve"> </w:t>
      </w:r>
      <w:r>
        <w:t xml:space="preserve">Satın alınan mal ve hizmetin tesliminden, ödeme yapılana </w:t>
      </w:r>
      <w:proofErr w:type="gramStart"/>
      <w:r>
        <w:t>kadar</w:t>
      </w:r>
      <w:proofErr w:type="gramEnd"/>
      <w:r>
        <w:t xml:space="preserve"> geçen sürelerin ağırlıklı ortalaması.</w:t>
      </w:r>
      <w:r w:rsidR="002D1357">
        <w:t xml:space="preserve">                                                                                                      </w:t>
      </w:r>
      <w:r w:rsidR="002D1357" w:rsidRPr="002D1357">
        <w:rPr>
          <w:b/>
        </w:rPr>
        <w:t>Ortalama Stok</w:t>
      </w:r>
      <w:r w:rsidR="002D1357">
        <w:t xml:space="preserve">- </w:t>
      </w:r>
      <w:r w:rsidR="002D1357" w:rsidRPr="002D1357">
        <w:rPr>
          <w:b/>
        </w:rPr>
        <w:t xml:space="preserve">Average </w:t>
      </w:r>
      <w:r w:rsidR="002D1357" w:rsidRPr="002D1357">
        <w:rPr>
          <w:b/>
          <w:lang w:val="az-Latn-AZ"/>
        </w:rPr>
        <w:t>İ</w:t>
      </w:r>
      <w:r w:rsidR="002D1357" w:rsidRPr="002D1357">
        <w:rPr>
          <w:b/>
        </w:rPr>
        <w:t>nventory:</w:t>
      </w:r>
      <w:r w:rsidR="002D1357">
        <w:t xml:space="preserve"> Belirli bir dönemde bir ürün, bir ürün grubu veya tüm ürünler için elde bulundurulan ortalama stok düzeyi.</w:t>
      </w:r>
    </w:p>
    <w:p w:rsidR="002D1357" w:rsidRDefault="002D1357" w:rsidP="002D1357">
      <w:pPr>
        <w:pStyle w:val="a3"/>
        <w:rPr>
          <w:b/>
          <w:color w:val="FF0000"/>
          <w:sz w:val="40"/>
          <w:szCs w:val="40"/>
          <w:lang w:val="az-Latn-AZ"/>
        </w:rPr>
      </w:pPr>
    </w:p>
    <w:p w:rsidR="00BC5BBA" w:rsidRDefault="002D1357" w:rsidP="00BC5BBA">
      <w:pPr>
        <w:pStyle w:val="a3"/>
      </w:pPr>
      <w:r w:rsidRPr="002D1357">
        <w:rPr>
          <w:b/>
          <w:color w:val="FF0000"/>
          <w:sz w:val="40"/>
          <w:szCs w:val="40"/>
          <w:lang w:val="az-Latn-AZ"/>
        </w:rPr>
        <w:lastRenderedPageBreak/>
        <w:t>Ö</w:t>
      </w:r>
      <w:r>
        <w:rPr>
          <w:b/>
          <w:color w:val="FF0000"/>
          <w:sz w:val="40"/>
          <w:szCs w:val="40"/>
          <w:lang w:val="az-Latn-AZ"/>
        </w:rPr>
        <w:t xml:space="preserve">                                                                                                                                     </w:t>
      </w:r>
      <w:r w:rsidRPr="002D1357">
        <w:rPr>
          <w:b/>
          <w:lang w:val="az-Latn-AZ"/>
        </w:rPr>
        <w:t>Ölçek Ekonomisi</w:t>
      </w:r>
      <w:r w:rsidRPr="002D1357">
        <w:rPr>
          <w:lang w:val="az-Latn-AZ"/>
        </w:rPr>
        <w:t xml:space="preserve">- </w:t>
      </w:r>
      <w:r w:rsidRPr="002D1357">
        <w:rPr>
          <w:b/>
          <w:lang w:val="az-Latn-AZ"/>
        </w:rPr>
        <w:t>Economy of Scale:</w:t>
      </w:r>
      <w:r w:rsidRPr="002D1357">
        <w:rPr>
          <w:lang w:val="az-Latn-AZ"/>
        </w:rPr>
        <w:t xml:space="preserve"> Yüklemenin miktarı arttıkça birim başına düşen mâliyetin düşeceğinin ifâdesi.</w:t>
      </w:r>
      <w:r>
        <w:rPr>
          <w:lang w:val="az-Latn-AZ"/>
        </w:rPr>
        <w:t xml:space="preserve">                                                                                                                     </w:t>
      </w:r>
      <w:r w:rsidRPr="002D1357">
        <w:rPr>
          <w:b/>
          <w:lang w:val="az-Latn-AZ"/>
        </w:rPr>
        <w:t>Ölçeklenebilirlik</w:t>
      </w:r>
      <w:r>
        <w:rPr>
          <w:lang w:val="az-Latn-AZ"/>
        </w:rPr>
        <w:t xml:space="preserve">- </w:t>
      </w:r>
      <w:r w:rsidRPr="002D1357">
        <w:rPr>
          <w:b/>
          <w:lang w:val="az-Latn-AZ"/>
        </w:rPr>
        <w:t>Scalability:</w:t>
      </w:r>
      <w:r>
        <w:rPr>
          <w:lang w:val="az-Latn-AZ"/>
        </w:rPr>
        <w:t xml:space="preserve"> </w:t>
      </w:r>
      <w:r w:rsidRPr="002D1357">
        <w:rPr>
          <w:lang w:val="az-Latn-AZ"/>
        </w:rPr>
        <w:t>Problemin boyutu büyüdükçe, çözümün etkinliğinin ne kadar olduğu ilkesi.</w:t>
      </w:r>
      <w:r>
        <w:rPr>
          <w:lang w:val="az-Latn-AZ"/>
        </w:rPr>
        <w:t xml:space="preserve">                                                                                                                                                                         </w:t>
      </w:r>
      <w:r w:rsidRPr="002D1357">
        <w:rPr>
          <w:b/>
        </w:rPr>
        <w:t>Ölü Stok</w:t>
      </w:r>
      <w:r>
        <w:t xml:space="preserve">- </w:t>
      </w:r>
      <w:r w:rsidRPr="002D1357">
        <w:rPr>
          <w:b/>
        </w:rPr>
        <w:t>İdle Stock:</w:t>
      </w:r>
      <w:r>
        <w:rPr>
          <w:lang w:val="az-Latn-AZ"/>
        </w:rPr>
        <w:t xml:space="preserve"> </w:t>
      </w:r>
      <w:r>
        <w:t xml:space="preserve">Belirli bir süre boyunca talebi veya tüketimi gerçekleşmemiş stok.                   </w:t>
      </w:r>
      <w:r w:rsidRPr="002D1357">
        <w:rPr>
          <w:b/>
        </w:rPr>
        <w:t>Ön Ödeme</w:t>
      </w:r>
      <w:r>
        <w:t xml:space="preserve">- </w:t>
      </w:r>
      <w:r w:rsidRPr="002D1357">
        <w:rPr>
          <w:b/>
        </w:rPr>
        <w:t>Prepaid:</w:t>
      </w:r>
      <w:r>
        <w:t xml:space="preserve"> Ödemenin gönderici tarafından yapılacağını belirten bir taşımacılık terimi.  </w:t>
      </w:r>
      <w:r w:rsidRPr="002D1357">
        <w:rPr>
          <w:b/>
        </w:rPr>
        <w:t>Önceden Açıklama</w:t>
      </w:r>
      <w:r>
        <w:t xml:space="preserve">- </w:t>
      </w:r>
      <w:r w:rsidRPr="002D1357">
        <w:rPr>
          <w:b/>
        </w:rPr>
        <w:t>Prior Disclosure:</w:t>
      </w:r>
      <w:r>
        <w:t xml:space="preserve"> İthalatçının kendisine sorulmadan önce gümrük idâresine, yaptığı hata konusunda bilgi vermesi (Eğer bu hata bilinçli olarak yapılırsa bu eylem, sözkonusu kavram kapsamına girmez.)                                                                                                                                      </w:t>
      </w:r>
      <w:r w:rsidRPr="002D1357">
        <w:rPr>
          <w:b/>
        </w:rPr>
        <w:t>Öz Yetkinlik</w:t>
      </w:r>
      <w:r>
        <w:t xml:space="preserve">- </w:t>
      </w:r>
      <w:r w:rsidRPr="002D1357">
        <w:rPr>
          <w:b/>
        </w:rPr>
        <w:t>Core Competency:</w:t>
      </w:r>
      <w:r>
        <w:t xml:space="preserve"> Bir şirketin başarısına yönelik temel iş konusu.                                  </w:t>
      </w:r>
      <w:r w:rsidRPr="002D1357">
        <w:rPr>
          <w:b/>
        </w:rPr>
        <w:t>Özel Antrepo</w:t>
      </w:r>
      <w:r>
        <w:t xml:space="preserve">- </w:t>
      </w:r>
      <w:r w:rsidRPr="002D1357">
        <w:rPr>
          <w:b/>
        </w:rPr>
        <w:t>Fictive Bonded Warehouse:</w:t>
      </w:r>
      <w:r>
        <w:t xml:space="preserve"> Bir firmanın salt kendine ait gümrüklü malları depoladığı antrepo tipi.                                                                                                                                       </w:t>
      </w:r>
      <w:r w:rsidRPr="002D1357">
        <w:rPr>
          <w:b/>
        </w:rPr>
        <w:t>Özel Karayolu Taşıması</w:t>
      </w:r>
      <w:r>
        <w:t xml:space="preserve">- </w:t>
      </w:r>
      <w:r w:rsidRPr="002D1357">
        <w:rPr>
          <w:b/>
        </w:rPr>
        <w:t>Private Trucking:</w:t>
      </w:r>
      <w:r>
        <w:t xml:space="preserve"> Bir şirketin, sahip olduğu malları, kendi karayolu araçlarıyla taşıması.                                                                                                                                                       </w:t>
      </w:r>
      <w:r w:rsidRPr="002D1357">
        <w:rPr>
          <w:b/>
        </w:rPr>
        <w:t>Özel Marka</w:t>
      </w:r>
      <w:r>
        <w:t xml:space="preserve">- </w:t>
      </w:r>
      <w:r w:rsidRPr="002D1357">
        <w:rPr>
          <w:b/>
        </w:rPr>
        <w:t>Private Label:</w:t>
      </w:r>
      <w:r>
        <w:t xml:space="preserve"> Bir şirketin kendi adı ile tasarladığı, ürettiği veya ürettirdiği ürün (Aynı zamanda şirket markası veya pazarlama markası olarak da adlandırılır.)                                                           </w:t>
      </w:r>
      <w:r w:rsidRPr="002D1357">
        <w:rPr>
          <w:b/>
        </w:rPr>
        <w:t>Özel Sözleşmeli Taşıyıcı</w:t>
      </w:r>
      <w:r>
        <w:t xml:space="preserve">- </w:t>
      </w:r>
      <w:r w:rsidRPr="002D1357">
        <w:rPr>
          <w:b/>
        </w:rPr>
        <w:t>Dedicated Contract Carriage:</w:t>
      </w:r>
      <w:r>
        <w:t xml:space="preserve"> Araçlarını, müşterilerinin kullanmaları için bir sözleşme gereğince tahsis </w:t>
      </w:r>
      <w:proofErr w:type="gramStart"/>
      <w:r>
        <w:t>eden</w:t>
      </w:r>
      <w:proofErr w:type="gramEnd"/>
      <w:r>
        <w:t xml:space="preserve"> üçüncü parti şirket.                                                                                          </w:t>
      </w:r>
      <w:r w:rsidRPr="002D1357">
        <w:rPr>
          <w:b/>
        </w:rPr>
        <w:t>Özet Beyan</w:t>
      </w:r>
      <w:r>
        <w:t xml:space="preserve">- </w:t>
      </w:r>
      <w:r w:rsidRPr="002D1357">
        <w:rPr>
          <w:b/>
        </w:rPr>
        <w:t>Manifest,</w:t>
      </w:r>
      <w:r>
        <w:t xml:space="preserve"> </w:t>
      </w:r>
      <w:r w:rsidRPr="002D1357">
        <w:rPr>
          <w:b/>
        </w:rPr>
        <w:t>Summary Declaration:</w:t>
      </w:r>
      <w:r>
        <w:t xml:space="preserve"> İthal veya ihraç edilecek eşyanın gümrüğe geldiğini gösteren bir belge (Manifestolar taşımacılık şirketleri tarafından eşya konşimentosuna göre doldurularak ilgili gümrüğe verilir.)</w:t>
      </w:r>
      <w:r w:rsidR="00BC5BBA">
        <w:t xml:space="preserve">                                                                                                  </w:t>
      </w:r>
      <w:r w:rsidR="00BC5BBA" w:rsidRPr="00BC5BBA">
        <w:rPr>
          <w:b/>
        </w:rPr>
        <w:t>Özvarlık Temelli Lojistik Şirket</w:t>
      </w:r>
      <w:r w:rsidR="00BC5BBA">
        <w:t xml:space="preserve">- </w:t>
      </w:r>
      <w:r w:rsidR="00BC5BBA" w:rsidRPr="00BC5BBA">
        <w:rPr>
          <w:b/>
        </w:rPr>
        <w:t>Asset Based Provider:</w:t>
      </w:r>
      <w:r w:rsidR="00BC5BBA">
        <w:t xml:space="preserve"> Karayolu, demiryolu, havayolu, denizyolu taşımacılığı yapan şirketler veya depolama şirketleri ile özvarlık bağlantısı olan lojistik şirket.                                                                                                                                                    </w:t>
      </w:r>
      <w:r w:rsidR="00BC5BBA" w:rsidRPr="00BC5BBA">
        <w:rPr>
          <w:b/>
        </w:rPr>
        <w:t>Özvarlık Temelli Olmayan Lojistik Şirket</w:t>
      </w:r>
      <w:r w:rsidR="00BC5BBA">
        <w:t xml:space="preserve">- </w:t>
      </w:r>
      <w:r w:rsidR="00BC5BBA" w:rsidRPr="00BC5BBA">
        <w:rPr>
          <w:b/>
        </w:rPr>
        <w:t>Non Asset Provider:</w:t>
      </w:r>
      <w:r w:rsidR="00BC5BBA">
        <w:t xml:space="preserve"> Karayolu, demiryolu, havayolu, denizyolu taşımacılığı yapan şirketler veya depolama şirketleri ile özvarlık bağlantısı olmayan lojistik şirket.</w:t>
      </w:r>
    </w:p>
    <w:p w:rsidR="00BC5BBA" w:rsidRDefault="00BC5BBA" w:rsidP="00BC5BBA">
      <w:pPr>
        <w:pStyle w:val="a3"/>
      </w:pPr>
      <w:r w:rsidRPr="00BC5BBA">
        <w:rPr>
          <w:b/>
          <w:color w:val="FF0000"/>
          <w:sz w:val="40"/>
          <w:szCs w:val="40"/>
        </w:rPr>
        <w:t>P</w:t>
      </w:r>
      <w:r>
        <w:rPr>
          <w:b/>
          <w:color w:val="FF0000"/>
          <w:sz w:val="40"/>
          <w:szCs w:val="40"/>
        </w:rPr>
        <w:t xml:space="preserve">                                                                                                                                                                      </w:t>
      </w:r>
      <w:r w:rsidRPr="00BC5BBA">
        <w:rPr>
          <w:b/>
        </w:rPr>
        <w:t>Paket</w:t>
      </w:r>
      <w:r>
        <w:t xml:space="preserve">- </w:t>
      </w:r>
      <w:r w:rsidRPr="00BC5BBA">
        <w:rPr>
          <w:b/>
        </w:rPr>
        <w:t>Package:</w:t>
      </w:r>
      <w:r>
        <w:rPr>
          <w:b/>
          <w:color w:val="FF0000"/>
          <w:sz w:val="40"/>
          <w:szCs w:val="40"/>
        </w:rPr>
        <w:t xml:space="preserve"> </w:t>
      </w:r>
      <w:r>
        <w:t xml:space="preserve">Ürünleri dış etkilerden koruyan, onları bir arada tutarak; pazarlama, taşıma, depolama, dağıtım işlemlerini kolaylaştıran, metal, plastik, karton vb. malzemelerden yapılmış kap.   </w:t>
      </w:r>
      <w:r w:rsidRPr="00BC5BBA">
        <w:rPr>
          <w:b/>
        </w:rPr>
        <w:t>Paketleme</w:t>
      </w:r>
      <w:r>
        <w:t xml:space="preserve">- </w:t>
      </w:r>
      <w:r w:rsidRPr="00BC5BBA">
        <w:rPr>
          <w:b/>
        </w:rPr>
        <w:t>Packaging:</w:t>
      </w:r>
      <w:r>
        <w:t xml:space="preserve"> Ürünlerin; pazarlama, depolama, taşıma veya dağıtım amacıyla, uygun paketleme malzemeleri kullanılarak ve miktar, güvenlik vb. koşullar dikkate alınarak biraraya getirilmesi.                                                                                                                                       </w:t>
      </w:r>
      <w:r w:rsidRPr="00BC5BBA">
        <w:rPr>
          <w:b/>
        </w:rPr>
        <w:t>Paketleme Malzemesi</w:t>
      </w:r>
      <w:r>
        <w:t xml:space="preserve">- </w:t>
      </w:r>
      <w:r w:rsidRPr="00BC5BBA">
        <w:rPr>
          <w:b/>
        </w:rPr>
        <w:t>Packaging Material:</w:t>
      </w:r>
      <w:r>
        <w:t xml:space="preserve"> Ürünlerin taşınması ve depolanması sırasında zarar görmesini veya zarar vermesini önlemek amacıyla kullanılan malzeme.                                                 </w:t>
      </w:r>
      <w:r w:rsidRPr="00BC5BBA">
        <w:rPr>
          <w:b/>
        </w:rPr>
        <w:t>Palet</w:t>
      </w:r>
      <w:r>
        <w:t xml:space="preserve">- </w:t>
      </w:r>
      <w:r w:rsidRPr="00BC5BBA">
        <w:rPr>
          <w:b/>
        </w:rPr>
        <w:t>Pallet:</w:t>
      </w:r>
      <w:r>
        <w:t xml:space="preserve"> Depolama ve taşımacılıkta kullanılan, çeşitli malzemelerden (tahta, metal, plastik vd.) üretilen, çaka tarafından elleçlenen ve ürünün, üzerine konulduğu platform.                                                                                                                    </w:t>
      </w:r>
      <w:r w:rsidRPr="00BC5BBA">
        <w:rPr>
          <w:b/>
        </w:rPr>
        <w:t>Palet Havuzları</w:t>
      </w:r>
      <w:r>
        <w:t xml:space="preserve">- </w:t>
      </w:r>
      <w:r w:rsidRPr="00BC5BBA">
        <w:rPr>
          <w:b/>
        </w:rPr>
        <w:t>Pallet Pools:</w:t>
      </w:r>
      <w:r>
        <w:t xml:space="preserve"> Bir grup firmanın paletlerini aralarında paylaştıkları sistem.  </w:t>
      </w:r>
      <w:r w:rsidRPr="00BC5BBA">
        <w:rPr>
          <w:b/>
        </w:rPr>
        <w:t>Paletleme</w:t>
      </w:r>
      <w:r>
        <w:t xml:space="preserve">- </w:t>
      </w:r>
      <w:r w:rsidRPr="00BC5BBA">
        <w:rPr>
          <w:b/>
        </w:rPr>
        <w:t>Palletizing:</w:t>
      </w:r>
      <w:r>
        <w:t xml:space="preserve"> Ürünün, taşınmak ve depolanmak üzere paletlerde istiflenmesi.                 </w:t>
      </w:r>
      <w:r w:rsidRPr="00BC5BBA">
        <w:rPr>
          <w:b/>
        </w:rPr>
        <w:t>Panelvan:</w:t>
      </w:r>
      <w:r>
        <w:t xml:space="preserve"> Yük taşımak için üretilmiş, 3-5 metrelik kapalı kasaya sahip, minibüse benzer hafif ticari araç (Yarı kapalı açık kasa olan kamyonette açıkta mal taşınırken, bu modelde kapalı bir depo gibi içi boş bölümde yük taşınır. Amaç olumsuz hava koşullarından </w:t>
      </w:r>
      <w:proofErr w:type="gramStart"/>
      <w:r>
        <w:t>malı</w:t>
      </w:r>
      <w:proofErr w:type="gramEnd"/>
      <w:r>
        <w:t xml:space="preserve"> korumak uzun süre güvenli bir şekilde muhafaza etmektir. </w:t>
      </w:r>
      <w:proofErr w:type="gramStart"/>
      <w:r>
        <w:t>Ayrıca ek bir frigorifik sistemle soğuk ortam gerektiren mallar da böylece korunabilir.)</w:t>
      </w:r>
      <w:proofErr w:type="gramEnd"/>
    </w:p>
    <w:p w:rsidR="00B333DA" w:rsidRDefault="00BC5BBA" w:rsidP="00B333DA">
      <w:pPr>
        <w:pStyle w:val="a3"/>
      </w:pPr>
      <w:r w:rsidRPr="00BC5BBA">
        <w:rPr>
          <w:b/>
        </w:rPr>
        <w:lastRenderedPageBreak/>
        <w:t>Parça</w:t>
      </w:r>
      <w:r>
        <w:t xml:space="preserve">- </w:t>
      </w:r>
      <w:r w:rsidRPr="00BC5BBA">
        <w:rPr>
          <w:b/>
        </w:rPr>
        <w:t>Component:</w:t>
      </w:r>
      <w:r>
        <w:t xml:space="preserve"> Bitmiş üründe kullanılan, kullanan taraf için yarı ürün nitelikleri taşıyan malzeme (Örneğin; motor için piston, bilgisayar için sabit disk gibi.)</w:t>
      </w:r>
      <w:r w:rsidR="00C450B3">
        <w:t xml:space="preserve">                                                     </w:t>
      </w:r>
      <w:r w:rsidR="00C450B3" w:rsidRPr="00C450B3">
        <w:rPr>
          <w:b/>
        </w:rPr>
        <w:t>Parça Başı Ücret</w:t>
      </w:r>
      <w:r w:rsidR="00C450B3">
        <w:t xml:space="preserve">- </w:t>
      </w:r>
      <w:r w:rsidR="00C450B3" w:rsidRPr="00C450B3">
        <w:rPr>
          <w:b/>
        </w:rPr>
        <w:t xml:space="preserve">All </w:t>
      </w:r>
      <w:r w:rsidRPr="00C450B3">
        <w:rPr>
          <w:b/>
        </w:rPr>
        <w:t>Commodity Rate</w:t>
      </w:r>
      <w:r w:rsidR="00C450B3" w:rsidRPr="00C450B3">
        <w:rPr>
          <w:b/>
        </w:rPr>
        <w:t>:</w:t>
      </w:r>
      <w:r w:rsidR="00C450B3">
        <w:t xml:space="preserve"> </w:t>
      </w:r>
      <w:r>
        <w:t>Bir araç içinde yapılan çoklu gönderimlerde uygulanan vagon yükü/treyler yükü ücreti (Tüm masrafların gönderim başına düşen payıdır.)</w:t>
      </w:r>
      <w:r w:rsidR="00C450B3">
        <w:t xml:space="preserve">                                   </w:t>
      </w:r>
      <w:r w:rsidR="00C450B3" w:rsidRPr="00C450B3">
        <w:rPr>
          <w:b/>
        </w:rPr>
        <w:t>Parça Yük</w:t>
      </w:r>
      <w:r w:rsidR="00C450B3">
        <w:t xml:space="preserve">- </w:t>
      </w:r>
      <w:r w:rsidR="00C450B3" w:rsidRPr="00C450B3">
        <w:rPr>
          <w:b/>
        </w:rPr>
        <w:t>Break Bulk Cargo:</w:t>
      </w:r>
      <w:r w:rsidR="00C450B3">
        <w:t xml:space="preserve"> Buğday, kömür gibi dökme yük formunda olmayan, genel yük olarak da tanımlanabilen ve farklı paket tipinde olabilen parsiyel yükler.                                               </w:t>
      </w:r>
      <w:r w:rsidR="00C450B3" w:rsidRPr="00C450B3">
        <w:rPr>
          <w:b/>
        </w:rPr>
        <w:t>Pareto Eniyilemesi</w:t>
      </w:r>
      <w:r w:rsidR="00C450B3" w:rsidRPr="00C450B3">
        <w:t xml:space="preserve">- </w:t>
      </w:r>
      <w:r w:rsidR="00C450B3" w:rsidRPr="00C450B3">
        <w:rPr>
          <w:b/>
        </w:rPr>
        <w:t>Pareto İmproving</w:t>
      </w:r>
      <w:r w:rsidR="00C450B3" w:rsidRPr="00C450B3">
        <w:rPr>
          <w:b/>
          <w:lang w:val="az-Latn-AZ"/>
        </w:rPr>
        <w:t xml:space="preserve">, </w:t>
      </w:r>
      <w:r w:rsidR="00C450B3" w:rsidRPr="00C450B3">
        <w:rPr>
          <w:b/>
        </w:rPr>
        <w:t>Pareto Efficiency</w:t>
      </w:r>
      <w:r w:rsidR="00C450B3" w:rsidRPr="00C450B3">
        <w:rPr>
          <w:b/>
          <w:lang w:val="az-Latn-AZ"/>
        </w:rPr>
        <w:t>,</w:t>
      </w:r>
      <w:r w:rsidR="00C450B3" w:rsidRPr="00C450B3">
        <w:rPr>
          <w:b/>
        </w:rPr>
        <w:t xml:space="preserve"> Pareto Optimality: </w:t>
      </w:r>
      <w:r w:rsidR="00C450B3">
        <w:t xml:space="preserve">Bir çıktının, sonucun veya seçeneğin; varolan tüm ölçütler dikkate alındığında en </w:t>
      </w:r>
      <w:proofErr w:type="gramStart"/>
      <w:r w:rsidR="00C450B3">
        <w:t>az</w:t>
      </w:r>
      <w:proofErr w:type="gramEnd"/>
      <w:r w:rsidR="00C450B3">
        <w:t xml:space="preserve"> bir ölçüt için diğer tüm çıktı, sonuç veya seçeneklerden daha iyi olma durumu.                                                                                                                                                                          </w:t>
      </w:r>
      <w:r w:rsidR="00C450B3" w:rsidRPr="00C450B3">
        <w:rPr>
          <w:b/>
        </w:rPr>
        <w:t>Programlanabilir Lojik Kontrolör</w:t>
      </w:r>
      <w:r w:rsidR="00C450B3">
        <w:t>-</w:t>
      </w:r>
      <w:r w:rsidR="00C450B3" w:rsidRPr="00C450B3">
        <w:rPr>
          <w:b/>
        </w:rPr>
        <w:t xml:space="preserve"> Programmable Logic Controller (PLC):</w:t>
      </w:r>
      <w:r w:rsidR="00C450B3">
        <w:t xml:space="preserve"> Ekipmanların fonksiyonlarını kontrol etmekte kullanılan bilgisayarlı cihaz (Otomatik konveyör sistemleri gibi, malzeme elleçleme ekipmanlarının otomasyonunda kullanılır.)                                                   </w:t>
      </w:r>
      <w:r w:rsidR="00C450B3" w:rsidRPr="00C450B3">
        <w:rPr>
          <w:b/>
        </w:rPr>
        <w:t>Promosyon</w:t>
      </w:r>
      <w:r w:rsidR="00C450B3">
        <w:t xml:space="preserve">- </w:t>
      </w:r>
      <w:r w:rsidR="00C450B3" w:rsidRPr="00C450B3">
        <w:rPr>
          <w:b/>
        </w:rPr>
        <w:t>Promotion:</w:t>
      </w:r>
      <w:r w:rsidR="00C450B3">
        <w:t xml:space="preserve"> Satışı artırmak için yapılan yenilikler veya sunulan avantajlar.              </w:t>
      </w:r>
      <w:r w:rsidR="00C450B3" w:rsidRPr="00C450B3">
        <w:rPr>
          <w:b/>
        </w:rPr>
        <w:t>Promosyon Stoğu</w:t>
      </w:r>
      <w:r w:rsidR="00C450B3">
        <w:t xml:space="preserve">- </w:t>
      </w:r>
      <w:r w:rsidR="00C450B3" w:rsidRPr="00C450B3">
        <w:rPr>
          <w:b/>
        </w:rPr>
        <w:t xml:space="preserve">Promotion Stock: </w:t>
      </w:r>
      <w:r w:rsidR="00C450B3">
        <w:t>Pazarlama kapsamında yapılan promosyon (indirimli satış, hediyeli satış vb.) durumlarında oluşabilecek fazla satışlar için bulundurulan stok.</w:t>
      </w:r>
      <w:r w:rsidR="00B333DA">
        <w:t xml:space="preserve">                                     </w:t>
      </w:r>
      <w:r w:rsidR="00B333DA" w:rsidRPr="00B333DA">
        <w:rPr>
          <w:b/>
        </w:rPr>
        <w:t>Proses Tipi Üretim</w:t>
      </w:r>
      <w:r w:rsidR="00B333DA">
        <w:t xml:space="preserve">- </w:t>
      </w:r>
      <w:r w:rsidR="00B333DA" w:rsidRPr="00B333DA">
        <w:rPr>
          <w:b/>
        </w:rPr>
        <w:t>Process Type Production:</w:t>
      </w:r>
      <w:r w:rsidR="00B333DA">
        <w:t xml:space="preserve"> İmalatı gerçekleştirilen ürünün genelde akışkan, ürün çeşidinin </w:t>
      </w:r>
      <w:proofErr w:type="gramStart"/>
      <w:r w:rsidR="00B333DA">
        <w:t>az</w:t>
      </w:r>
      <w:proofErr w:type="gramEnd"/>
      <w:r w:rsidR="00B333DA">
        <w:t xml:space="preserve"> ve üretilme miktarının yüksek olduğu üretim şekli (Talep miktarları çok yüksek olan standart ürünler olduğu için sürekli olarak yüksek miktarlarda ve stok için üretilirler. Bu üretim şekli, makinaların ürünün iş akışına göre bütünleştirildiği tesislerde gerçekleştirilir. </w:t>
      </w:r>
      <w:proofErr w:type="gramStart"/>
      <w:r w:rsidR="00B333DA">
        <w:t>Örneğin deterjanlar, meşrubat, şeker, süt vb.)</w:t>
      </w:r>
      <w:proofErr w:type="gramEnd"/>
    </w:p>
    <w:p w:rsidR="00E64F31" w:rsidRDefault="00B333DA" w:rsidP="00E64F31">
      <w:pPr>
        <w:pStyle w:val="a3"/>
      </w:pPr>
      <w:r w:rsidRPr="00B333DA">
        <w:rPr>
          <w:b/>
          <w:color w:val="FF0000"/>
          <w:sz w:val="40"/>
          <w:szCs w:val="40"/>
        </w:rPr>
        <w:t>R</w:t>
      </w:r>
      <w:r>
        <w:rPr>
          <w:b/>
          <w:color w:val="FF0000"/>
          <w:sz w:val="40"/>
          <w:szCs w:val="40"/>
        </w:rPr>
        <w:t xml:space="preserve">                                                                                                             </w:t>
      </w:r>
      <w:r w:rsidRPr="00B333DA">
        <w:rPr>
          <w:b/>
        </w:rPr>
        <w:t>Radyo Frekanslı Tanıma Sistemi</w:t>
      </w:r>
      <w:r>
        <w:t xml:space="preserve">- </w:t>
      </w:r>
      <w:r w:rsidRPr="00B333DA">
        <w:rPr>
          <w:b/>
        </w:rPr>
        <w:t>Radio Frequency Identification System (RFID):</w:t>
      </w:r>
      <w:r>
        <w:rPr>
          <w:b/>
          <w:color w:val="FF0000"/>
          <w:sz w:val="40"/>
          <w:szCs w:val="40"/>
        </w:rPr>
        <w:t xml:space="preserve"> </w:t>
      </w:r>
      <w:r>
        <w:t xml:space="preserve">Çevresinde anten sarılı olan bir mikroçipten ve bir okuyucudan oluşan, bir yazılım-donanım sistemi ile bütünleştirilen, etiket ve okuyucu arasındaki veri iletişiminin radyo dalgaları ile sağlandığı otomatik tanıma sistemi.                                                                                                                                                                    </w:t>
      </w:r>
      <w:proofErr w:type="gramStart"/>
      <w:r w:rsidRPr="00B333DA">
        <w:rPr>
          <w:b/>
        </w:rPr>
        <w:t>Raf</w:t>
      </w:r>
      <w:proofErr w:type="gramEnd"/>
      <w:r>
        <w:t xml:space="preserve"> -</w:t>
      </w:r>
      <w:r w:rsidRPr="00B333DA">
        <w:rPr>
          <w:b/>
        </w:rPr>
        <w:t>Shelf, Rack:</w:t>
      </w:r>
      <w:r>
        <w:t xml:space="preserve"> Depolarda düzeni sağlamak, üzerine ürün koymak, yükseliği kullanabilmek ve malı korumak amacıyla kullanılan, sürekli sabit olan veya gerektiğinde ölçüleri ayarlanabilen, metal, ahşap veya plastik malzemeden yapılmış bir depolama donanımı.                                                               </w:t>
      </w:r>
      <w:proofErr w:type="gramStart"/>
      <w:r w:rsidRPr="00B333DA">
        <w:rPr>
          <w:b/>
        </w:rPr>
        <w:t>Raf</w:t>
      </w:r>
      <w:proofErr w:type="gramEnd"/>
      <w:r w:rsidRPr="00B333DA">
        <w:rPr>
          <w:b/>
        </w:rPr>
        <w:t xml:space="preserve"> Gözü</w:t>
      </w:r>
      <w:r>
        <w:t xml:space="preserve">- </w:t>
      </w:r>
      <w:r w:rsidRPr="00B333DA">
        <w:rPr>
          <w:b/>
        </w:rPr>
        <w:t>Rack Slot:</w:t>
      </w:r>
      <w:r>
        <w:t xml:space="preserve"> Rafta bir yük veya ürünün, depolanmak amacıyla konulduğu, ayrılmış pozisyon, alan (Göz, bir veya daha fazla birim yükseklikte veya derinlikte olabilir)                                    </w:t>
      </w:r>
      <w:r w:rsidRPr="00B333DA">
        <w:rPr>
          <w:b/>
        </w:rPr>
        <w:t>Raf Kümesi</w:t>
      </w:r>
      <w:r>
        <w:t xml:space="preserve">- </w:t>
      </w:r>
      <w:r w:rsidRPr="00B333DA">
        <w:rPr>
          <w:b/>
        </w:rPr>
        <w:t>Bay:</w:t>
      </w:r>
      <w:r>
        <w:t xml:space="preserve"> Bir koridor boyunca sıralanmış raflardan oluşan dizi, öbek, küme.                             </w:t>
      </w:r>
      <w:proofErr w:type="gramStart"/>
      <w:r w:rsidRPr="00B333DA">
        <w:rPr>
          <w:b/>
        </w:rPr>
        <w:t>Raf</w:t>
      </w:r>
      <w:proofErr w:type="gramEnd"/>
      <w:r w:rsidRPr="00B333DA">
        <w:rPr>
          <w:b/>
        </w:rPr>
        <w:t xml:space="preserve"> Sırası</w:t>
      </w:r>
      <w:r>
        <w:t xml:space="preserve">- </w:t>
      </w:r>
      <w:r w:rsidRPr="00B333DA">
        <w:rPr>
          <w:b/>
        </w:rPr>
        <w:t>Row:</w:t>
      </w:r>
      <w:r>
        <w:t xml:space="preserve"> Çok sayıda raf gözünden oluşan ardışık sıra.                                                               </w:t>
      </w:r>
      <w:r w:rsidRPr="00B333DA">
        <w:rPr>
          <w:b/>
        </w:rPr>
        <w:t>Raflar Arası Açıklık</w:t>
      </w:r>
      <w:r>
        <w:t xml:space="preserve">- </w:t>
      </w:r>
      <w:r w:rsidRPr="00B333DA">
        <w:rPr>
          <w:b/>
        </w:rPr>
        <w:t>Rack Unit Clearance:</w:t>
      </w:r>
      <w:r>
        <w:t xml:space="preserve"> İçine girilebilir veya içinden geçilebilir raflarda, verimli bir elleçleme yapılabilmesi için, rafa konulan malzemeler arasında bırakılması istenen dikey açıklık.                                                                                                                                                        </w:t>
      </w:r>
      <w:r w:rsidRPr="00B333DA">
        <w:rPr>
          <w:b/>
        </w:rPr>
        <w:t>Rampa</w:t>
      </w:r>
      <w:r>
        <w:t xml:space="preserve">- </w:t>
      </w:r>
      <w:r w:rsidRPr="00B333DA">
        <w:rPr>
          <w:b/>
        </w:rPr>
        <w:t>Stage/Ramp:</w:t>
      </w:r>
      <w:r>
        <w:t xml:space="preserve"> Taşıma aracının kasası ile yükleme bölgesinin aynı yükseklik düzeyinde olmasını sağlayan ve böylece malzemenin boşaltma ve yükleme işlemlerini kolaylaştıran </w:t>
      </w:r>
      <w:proofErr w:type="gramStart"/>
      <w:r>
        <w:t>alan</w:t>
      </w:r>
      <w:proofErr w:type="gramEnd"/>
      <w:r>
        <w:t xml:space="preserve">.  </w:t>
      </w:r>
      <w:r w:rsidRPr="00B333DA">
        <w:rPr>
          <w:b/>
        </w:rPr>
        <w:t>Rassal Depolama Politikası</w:t>
      </w:r>
      <w:r>
        <w:t xml:space="preserve">- </w:t>
      </w:r>
      <w:r w:rsidRPr="00B333DA">
        <w:rPr>
          <w:b/>
        </w:rPr>
        <w:t>Random Storage Policy:</w:t>
      </w:r>
      <w:r>
        <w:t xml:space="preserve"> Ürünlerin hangi stok alanına depolanacağı kararlarını operatörlere ve/veya bir yazılım sistemine bırakan, ürünlerin herhangi bir lokasyona konulmasına izin veren ve etkin hacim kullanımını sağlayan politika.                                                  </w:t>
      </w:r>
      <w:r w:rsidRPr="00B333DA">
        <w:rPr>
          <w:b/>
        </w:rPr>
        <w:t>Rastsal Yerleştirme Sistemi</w:t>
      </w:r>
      <w:r>
        <w:t xml:space="preserve">- </w:t>
      </w:r>
      <w:r w:rsidRPr="00B333DA">
        <w:rPr>
          <w:b/>
        </w:rPr>
        <w:t>Locator System</w:t>
      </w:r>
      <w:r>
        <w:rPr>
          <w:b/>
        </w:rPr>
        <w:t xml:space="preserve"> </w:t>
      </w:r>
      <w:r w:rsidRPr="00B333DA">
        <w:rPr>
          <w:b/>
        </w:rPr>
        <w:t>Location System:</w:t>
      </w:r>
      <w:r>
        <w:t xml:space="preserve"> Rastsal stoklama politikasını uygulamak amacıyla ürünlere yer tahsisi yapan depo yerleştirme sistemi (Böylece ürünün özelliklerine uygun yer ataması ve daha verimli alan/hacim kullanımı sağlanır)</w:t>
      </w:r>
      <w:r w:rsidR="00E64F31">
        <w:t xml:space="preserve">                                          </w:t>
      </w:r>
      <w:r w:rsidR="00E64F31" w:rsidRPr="00E64F31">
        <w:rPr>
          <w:b/>
        </w:rPr>
        <w:t>Ray Açıklığı</w:t>
      </w:r>
      <w:r w:rsidR="00E64F31">
        <w:t xml:space="preserve">- </w:t>
      </w:r>
      <w:r w:rsidR="00E64F31" w:rsidRPr="00E64F31">
        <w:rPr>
          <w:b/>
        </w:rPr>
        <w:t>Gauge, Rail Openness:</w:t>
      </w:r>
      <w:r w:rsidR="00E64F31">
        <w:rPr>
          <w:b/>
        </w:rPr>
        <w:t xml:space="preserve"> </w:t>
      </w:r>
      <w:r w:rsidR="00E64F31">
        <w:t xml:space="preserve">Belirli standartlara göre, demiryollarında raylar arasındaki genişlik.                                                                                                                                                              </w:t>
      </w:r>
      <w:r w:rsidR="00E64F31" w:rsidRPr="00E64F31">
        <w:rPr>
          <w:b/>
        </w:rPr>
        <w:t>Raylı Koridor</w:t>
      </w:r>
      <w:r w:rsidR="00E64F31">
        <w:t xml:space="preserve">- </w:t>
      </w:r>
      <w:r w:rsidR="00E64F31" w:rsidRPr="00E64F31">
        <w:rPr>
          <w:b/>
        </w:rPr>
        <w:t>Rail Guided Aisle:</w:t>
      </w:r>
      <w:r w:rsidR="00E64F31">
        <w:rPr>
          <w:b/>
        </w:rPr>
        <w:t xml:space="preserve"> </w:t>
      </w:r>
      <w:r w:rsidR="00E64F31">
        <w:t>Çok dar koridor çakalarının belli bir doğrultuda hareket etmesini sağlayan rayların bulunduğu koridor.</w:t>
      </w:r>
    </w:p>
    <w:p w:rsidR="00184914" w:rsidRDefault="00E64F31" w:rsidP="00184914">
      <w:pPr>
        <w:pStyle w:val="a3"/>
      </w:pPr>
      <w:r w:rsidRPr="00E64F31">
        <w:rPr>
          <w:b/>
        </w:rPr>
        <w:lastRenderedPageBreak/>
        <w:t>Reasürans</w:t>
      </w:r>
      <w:r>
        <w:t xml:space="preserve">- </w:t>
      </w:r>
      <w:r w:rsidRPr="00E64F31">
        <w:rPr>
          <w:b/>
        </w:rPr>
        <w:t>Reinsurance:</w:t>
      </w:r>
      <w:r>
        <w:t xml:space="preserve"> Sigorta şirketlerinin, teminat verdikleri risklerin, anlaşma yoluyla önceden belirlenmiş bir kısmını, prim karşılığında başka sigorta şirketlerine devretme işlemi (yeniden sigorta)                                                                                                                                                            </w:t>
      </w:r>
      <w:r w:rsidRPr="00E64F31">
        <w:rPr>
          <w:b/>
        </w:rPr>
        <w:t>Rekabet Avantajı</w:t>
      </w:r>
      <w:r>
        <w:t xml:space="preserve">- </w:t>
      </w:r>
      <w:r w:rsidRPr="00E64F31">
        <w:rPr>
          <w:b/>
        </w:rPr>
        <w:t>Competitive Advantage:</w:t>
      </w:r>
      <w:r>
        <w:rPr>
          <w:b/>
        </w:rPr>
        <w:t xml:space="preserve"> </w:t>
      </w:r>
      <w:r>
        <w:t xml:space="preserve">Müşterinin sâdık kalmasını sağlamak üzere şirket tarafından yaratılan ve şirket üzerindeki rekâbet baskısını azaltan değer.                                                                   </w:t>
      </w:r>
      <w:r w:rsidRPr="00E64F31">
        <w:rPr>
          <w:b/>
        </w:rPr>
        <w:t>Rekabetçi Fiyat</w:t>
      </w:r>
      <w:r>
        <w:t xml:space="preserve">- </w:t>
      </w:r>
      <w:r w:rsidRPr="00E64F31">
        <w:rPr>
          <w:b/>
        </w:rPr>
        <w:t>Competitive Bid:</w:t>
      </w:r>
      <w:r>
        <w:t xml:space="preserve"> Diğer tedârikçiler ile rekâbet edebilmek için bir tedârikçinin sunduğu fiyat veya hizmet.                                                                                                                                    </w:t>
      </w:r>
      <w:r w:rsidRPr="00E64F31">
        <w:rPr>
          <w:b/>
        </w:rPr>
        <w:t>Rekabetçi Fiyatlandırma</w:t>
      </w:r>
      <w:r>
        <w:t xml:space="preserve">- </w:t>
      </w:r>
      <w:r w:rsidRPr="00E64F31">
        <w:rPr>
          <w:b/>
        </w:rPr>
        <w:t>Competitive Quotations:</w:t>
      </w:r>
      <w:r>
        <w:t xml:space="preserve"> İhalelerde öngörülen/umulan mâliyetten daha rekâbetçi fiyatlar elde etmek üzere kullanılan bir satınalma yöntemi (Daha küçük ölçekli </w:t>
      </w:r>
      <w:r w:rsidRPr="00E64F31">
        <w:t>tedârikçilerden yazılı garantiler alınarak daha rekâbetçi fiyatlar elde edilmeye çalışılır)</w:t>
      </w:r>
      <w:r>
        <w:t xml:space="preserve">                      </w:t>
      </w:r>
      <w:r w:rsidRPr="00E64F31">
        <w:rPr>
          <w:b/>
        </w:rPr>
        <w:t>Rezerv Alanlar</w:t>
      </w:r>
      <w:r>
        <w:t xml:space="preserve">- </w:t>
      </w:r>
      <w:r w:rsidRPr="00E64F31">
        <w:rPr>
          <w:b/>
        </w:rPr>
        <w:t>Rezerved Locations:</w:t>
      </w:r>
      <w:r>
        <w:t xml:space="preserve"> Yerleştirme, toplama veya başka amaçlar için kullanılmak üzere, önceden belirlenmiş özel alanlar (Örneğin çapraz sevkiyat alanı gibi)                                         </w:t>
      </w:r>
      <w:r w:rsidRPr="00E64F31">
        <w:rPr>
          <w:b/>
        </w:rPr>
        <w:t>Rezerve Stok</w:t>
      </w:r>
      <w:r>
        <w:t xml:space="preserve">- </w:t>
      </w:r>
      <w:r w:rsidRPr="00E64F31">
        <w:rPr>
          <w:b/>
        </w:rPr>
        <w:t>Allocated Stock:</w:t>
      </w:r>
      <w:r>
        <w:t xml:space="preserve"> Belli bir ürün için açılan iş veya sipâriş emri çerçevesinde gerekli miktarda ayırılmış stok.                                                                                                                                    </w:t>
      </w:r>
      <w:r w:rsidRPr="00E64F31">
        <w:rPr>
          <w:b/>
        </w:rPr>
        <w:t>RF Terminal</w:t>
      </w:r>
      <w:r>
        <w:t xml:space="preserve">- </w:t>
      </w:r>
      <w:r w:rsidRPr="00E64F31">
        <w:rPr>
          <w:b/>
        </w:rPr>
        <w:t>Radio Frequency Terminal:</w:t>
      </w:r>
      <w:r>
        <w:t xml:space="preserve"> Radyo Frekansı teknolojisini kullanarak ilgili verilerin bilgisayar ile karşılıklı iletimini sağlayan aygıt.                                                                                             </w:t>
      </w:r>
      <w:r w:rsidRPr="00E64F31">
        <w:rPr>
          <w:b/>
        </w:rPr>
        <w:t>RFID Etiketi</w:t>
      </w:r>
      <w:r>
        <w:t xml:space="preserve">- </w:t>
      </w:r>
      <w:r w:rsidRPr="00E64F31">
        <w:rPr>
          <w:b/>
        </w:rPr>
        <w:t>Tag, Transponder:</w:t>
      </w:r>
      <w:r>
        <w:t xml:space="preserve"> Üzerine takıldığı ürünlerle ilgili bilgileri, radyo sinyaline cevap vererek ileten nesne.                                                                                                                                                   </w:t>
      </w:r>
      <w:r w:rsidRPr="00E64F31">
        <w:rPr>
          <w:b/>
        </w:rPr>
        <w:t>Risk Havuzlama</w:t>
      </w:r>
      <w:r>
        <w:t xml:space="preserve">- </w:t>
      </w:r>
      <w:r w:rsidRPr="00E64F31">
        <w:rPr>
          <w:b/>
        </w:rPr>
        <w:t>Risk Pooling:</w:t>
      </w:r>
      <w:r>
        <w:t xml:space="preserve"> Müşterilerin gereksinimlerini ortak tesis/araç/kaynak kullanarak karşılama yoluyla toplam sistem mâliyetlerinin düşürülmesi işlemi (Böylelikle tüm riskler bir havuzda toplanarak (merkezîleştirilerek) mâliyetler düşürülür.)                                                              </w:t>
      </w:r>
      <w:r w:rsidRPr="00E64F31">
        <w:rPr>
          <w:b/>
        </w:rPr>
        <w:t>Rıhtım</w:t>
      </w:r>
      <w:r>
        <w:t>-</w:t>
      </w:r>
      <w:r w:rsidRPr="00E64F31">
        <w:rPr>
          <w:b/>
        </w:rPr>
        <w:t xml:space="preserve"> Wharf:</w:t>
      </w:r>
      <w:r>
        <w:t xml:space="preserve"> Kıyıya paralel olarak inşâ edilen yükleme/boşaltma terminali.                                           </w:t>
      </w:r>
      <w:r w:rsidRPr="00E64F31">
        <w:rPr>
          <w:b/>
        </w:rPr>
        <w:t>RO-LA Taşımacılığı</w:t>
      </w:r>
      <w:r>
        <w:t xml:space="preserve">- </w:t>
      </w:r>
      <w:r w:rsidRPr="00E64F31">
        <w:rPr>
          <w:b/>
        </w:rPr>
        <w:t>Rolling Road (ROllende LAndstrasse) (RO-LA) Transportation:</w:t>
      </w:r>
      <w:r>
        <w:t xml:space="preserve"> Karayolu taşımacılığı ile başlayan, karayolu taşıma araçlarının vagonlara bindirilerek uzun mesafenin demiryolu ile gerçekleştirildiği ve sonunda karayolu taşımacılığı ile biten kombine taşımacılık şekli.                                                                                                                                               </w:t>
      </w:r>
      <w:r w:rsidRPr="00E64F31">
        <w:rPr>
          <w:b/>
        </w:rPr>
        <w:t>RO-RO Gemisi</w:t>
      </w:r>
      <w:r>
        <w:t xml:space="preserve">- </w:t>
      </w:r>
      <w:r w:rsidRPr="00E64F31">
        <w:rPr>
          <w:b/>
        </w:rPr>
        <w:t>Roll-on/roll-off (RO/RO) Ship:</w:t>
      </w:r>
      <w:r>
        <w:t xml:space="preserve"> Karayolunda kullanılan yük araçlarını taşıyan, sözkonusu araçların tekerlekler üzerinde yürüyerek yüklendiği ve boşaltıldığı özel tip gemi.                </w:t>
      </w:r>
      <w:r w:rsidRPr="00E64F31">
        <w:rPr>
          <w:b/>
        </w:rPr>
        <w:t>RO-RO Taşımacılığı</w:t>
      </w:r>
      <w:r>
        <w:t xml:space="preserve">- </w:t>
      </w:r>
      <w:r w:rsidRPr="00E64F31">
        <w:rPr>
          <w:b/>
        </w:rPr>
        <w:t xml:space="preserve">Roll </w:t>
      </w:r>
      <w:proofErr w:type="gramStart"/>
      <w:r w:rsidRPr="00E64F31">
        <w:rPr>
          <w:b/>
        </w:rPr>
        <w:t>On</w:t>
      </w:r>
      <w:proofErr w:type="gramEnd"/>
      <w:r w:rsidRPr="00E64F31">
        <w:rPr>
          <w:b/>
        </w:rPr>
        <w:t xml:space="preserve"> Roll Off (RO-RO) Transportation:</w:t>
      </w:r>
      <w:r>
        <w:t xml:space="preserve"> Karayolu taşımacılığı ile başlayan, karayolu taşıma araçlarının Ro-Ro gemilerine bindirilerek uzun mesafenin denizyolu ile gerçekleştirildiği ve sonunda karayolu taşımacılığı ile biten kombine taşımacılık şekli.                       </w:t>
      </w:r>
      <w:r w:rsidRPr="00E64F31">
        <w:rPr>
          <w:b/>
        </w:rPr>
        <w:t>Römork</w:t>
      </w:r>
      <w:r>
        <w:t xml:space="preserve">- </w:t>
      </w:r>
      <w:r w:rsidRPr="00E64F31">
        <w:rPr>
          <w:b/>
        </w:rPr>
        <w:t>Trailer:</w:t>
      </w:r>
      <w:r>
        <w:t xml:space="preserve"> Bir çekici araç tarafından çekilen ve taşıyacağı yükün özelliklerine uygun bir şekilde îmal edilen, kendi tekerlekleri üzerinde park edilebilen, yük taşıma amaçlı karayolu taşıma aracı.                                                                                                                                                 </w:t>
      </w:r>
      <w:r w:rsidRPr="00E64F31">
        <w:rPr>
          <w:b/>
        </w:rPr>
        <w:t>Römorkör</w:t>
      </w:r>
      <w:r>
        <w:t xml:space="preserve"> - </w:t>
      </w:r>
      <w:r w:rsidRPr="00E64F31">
        <w:rPr>
          <w:b/>
        </w:rPr>
        <w:t>Tugboat:</w:t>
      </w:r>
      <w:r>
        <w:t xml:space="preserve"> Büyük gemilerin, liman alanlarında hızlı ve güvenli bir şekilde manevra yapmasına yardımcı olan motorlu deniz aracı.</w:t>
      </w:r>
      <w:r w:rsidR="00184914">
        <w:t xml:space="preserve">                                                                                   </w:t>
      </w:r>
      <w:r w:rsidR="00184914" w:rsidRPr="00184914">
        <w:rPr>
          <w:b/>
        </w:rPr>
        <w:t>Rotalama</w:t>
      </w:r>
      <w:r w:rsidR="00184914">
        <w:t xml:space="preserve">- </w:t>
      </w:r>
      <w:r w:rsidR="00184914" w:rsidRPr="00184914">
        <w:rPr>
          <w:b/>
        </w:rPr>
        <w:t>Routing:</w:t>
      </w:r>
      <w:r w:rsidR="00184914">
        <w:t xml:space="preserve"> Taşıma işleminin başlangıç noktasından ulaştırılacak noktalara hangi sıra ve güzergâh ile yapılacağının belirlenmesi.</w:t>
      </w:r>
    </w:p>
    <w:p w:rsidR="00184914" w:rsidRDefault="00184914" w:rsidP="00184914">
      <w:pPr>
        <w:pStyle w:val="a3"/>
      </w:pPr>
      <w:r w:rsidRPr="00184914">
        <w:rPr>
          <w:b/>
          <w:color w:val="FF0000"/>
          <w:sz w:val="40"/>
          <w:szCs w:val="40"/>
        </w:rPr>
        <w:t>S</w:t>
      </w:r>
      <w:r>
        <w:rPr>
          <w:b/>
          <w:color w:val="FF0000"/>
          <w:sz w:val="40"/>
          <w:szCs w:val="40"/>
        </w:rPr>
        <w:t xml:space="preserve">                                                                                                         </w:t>
      </w:r>
      <w:r w:rsidRPr="00184914">
        <w:rPr>
          <w:b/>
        </w:rPr>
        <w:t>Sabit Depolama Politikası</w:t>
      </w:r>
      <w:r>
        <w:t xml:space="preserve">- </w:t>
      </w:r>
      <w:r w:rsidRPr="00184914">
        <w:rPr>
          <w:b/>
        </w:rPr>
        <w:t>Dedicated Storage Policy:</w:t>
      </w:r>
      <w:r>
        <w:rPr>
          <w:b/>
          <w:color w:val="FF0000"/>
          <w:sz w:val="40"/>
          <w:szCs w:val="40"/>
        </w:rPr>
        <w:t xml:space="preserve"> </w:t>
      </w:r>
      <w:r>
        <w:t xml:space="preserve">Her ürünün, kendisi için ayrılmış özel bir </w:t>
      </w:r>
      <w:proofErr w:type="gramStart"/>
      <w:r>
        <w:t>alana</w:t>
      </w:r>
      <w:proofErr w:type="gramEnd"/>
      <w:r>
        <w:t xml:space="preserve"> depolanması politikası.                                                                                                                        </w:t>
      </w:r>
      <w:r w:rsidRPr="00184914">
        <w:rPr>
          <w:b/>
        </w:rPr>
        <w:t>Sabit Fiyat</w:t>
      </w:r>
      <w:r>
        <w:t xml:space="preserve">- </w:t>
      </w:r>
      <w:r w:rsidRPr="00184914">
        <w:rPr>
          <w:b/>
        </w:rPr>
        <w:t>Fixed Price Sale:</w:t>
      </w:r>
      <w:r>
        <w:t xml:space="preserve"> Üzerinde hiç bir şekilde değişiklik yapılmayan fiyat.                             </w:t>
      </w:r>
      <w:r w:rsidRPr="00184914">
        <w:rPr>
          <w:b/>
        </w:rPr>
        <w:t>Sabit Fiyat Sözleşmesi</w:t>
      </w:r>
      <w:r>
        <w:t xml:space="preserve">- </w:t>
      </w:r>
      <w:r w:rsidRPr="00184914">
        <w:rPr>
          <w:b/>
        </w:rPr>
        <w:t>Fixed-Price Contract:</w:t>
      </w:r>
      <w:r>
        <w:t xml:space="preserve"> Sözleşme dönemince firma tarafından fiyat üzerinde herhangi bir değişikliğin yapılmayacağı sözünün verildiği sözleşme.                                      </w:t>
      </w:r>
      <w:r w:rsidRPr="00184914">
        <w:rPr>
          <w:b/>
        </w:rPr>
        <w:t>Sabit Maliyetler</w:t>
      </w:r>
      <w:r>
        <w:t xml:space="preserve">- </w:t>
      </w:r>
      <w:r w:rsidRPr="00184914">
        <w:rPr>
          <w:b/>
        </w:rPr>
        <w:t>Fixed Costs:</w:t>
      </w:r>
      <w:r>
        <w:t xml:space="preserve"> Kısa vâdede yapılan işin miktarından etkilenmeyen, sabit kalan mâliyetler.</w:t>
      </w:r>
    </w:p>
    <w:p w:rsidR="00F21832" w:rsidRDefault="00184914" w:rsidP="00F21832">
      <w:pPr>
        <w:pStyle w:val="a3"/>
      </w:pPr>
      <w:r w:rsidRPr="00184914">
        <w:rPr>
          <w:b/>
        </w:rPr>
        <w:lastRenderedPageBreak/>
        <w:t>Sabit Sipariş Aralığı Sistemi</w:t>
      </w:r>
      <w:r>
        <w:t xml:space="preserve">- </w:t>
      </w:r>
      <w:r w:rsidRPr="00184914">
        <w:rPr>
          <w:b/>
        </w:rPr>
        <w:t xml:space="preserve">Fixed Order </w:t>
      </w:r>
      <w:r w:rsidRPr="00184914">
        <w:rPr>
          <w:b/>
          <w:lang w:val="az-Latn-AZ"/>
        </w:rPr>
        <w:t>İ</w:t>
      </w:r>
      <w:r w:rsidRPr="00184914">
        <w:rPr>
          <w:b/>
        </w:rPr>
        <w:t>nterval System:</w:t>
      </w:r>
      <w:r>
        <w:t xml:space="preserve"> Siparişlerin sabit zaman aralıklarında verildiği ama sipâriş miktarının fiilî stok düzeyine bağlı olarak değiştiği sistem.            </w:t>
      </w:r>
      <w:r w:rsidRPr="00184914">
        <w:rPr>
          <w:b/>
        </w:rPr>
        <w:t>Sabit Ürün Gözü</w:t>
      </w:r>
      <w:r>
        <w:t xml:space="preserve">- </w:t>
      </w:r>
      <w:r w:rsidRPr="00184914">
        <w:rPr>
          <w:b/>
        </w:rPr>
        <w:t>Fixed Slot:</w:t>
      </w:r>
      <w:r>
        <w:t xml:space="preserve"> Belli bir stok kalemini yerleştirmek için ayrılmış yer.                           </w:t>
      </w:r>
      <w:r w:rsidRPr="00184914">
        <w:rPr>
          <w:b/>
        </w:rPr>
        <w:t>Sağlık Sertifikası</w:t>
      </w:r>
      <w:r>
        <w:t xml:space="preserve">- </w:t>
      </w:r>
      <w:r w:rsidRPr="00184914">
        <w:rPr>
          <w:b/>
        </w:rPr>
        <w:t>Sanitary Certificate:</w:t>
      </w:r>
      <w:r>
        <w:t xml:space="preserve"> Gıda taşımalarında sıklıkla kullanılan ve taşınan malın hijyenik koşullarda olduğunu belgeleyen bir doküman.                                                                                </w:t>
      </w:r>
      <w:r w:rsidRPr="00184914">
        <w:rPr>
          <w:b/>
        </w:rPr>
        <w:t>Sandık</w:t>
      </w:r>
      <w:r>
        <w:t xml:space="preserve">- </w:t>
      </w:r>
      <w:r w:rsidRPr="00184914">
        <w:rPr>
          <w:b/>
        </w:rPr>
        <w:t>Crate:</w:t>
      </w:r>
      <w:r>
        <w:t xml:space="preserve"> Çivi, civata vb. bağlantı elemanları ile rijit hâle getirilmiş bir taşıma kabı.              </w:t>
      </w:r>
      <w:r w:rsidRPr="00184914">
        <w:rPr>
          <w:b/>
        </w:rPr>
        <w:t>Sapma</w:t>
      </w:r>
      <w:r>
        <w:t xml:space="preserve">- </w:t>
      </w:r>
      <w:r w:rsidRPr="00184914">
        <w:rPr>
          <w:b/>
        </w:rPr>
        <w:t>Diversion:</w:t>
      </w:r>
      <w:r>
        <w:t xml:space="preserve"> Yükün belirli bir yönde ilerlerken, alıcı, varış noktası veya rota değiştirme nedeniyle başka bir yere yönlendirilmesi durumu.                                                                               </w:t>
      </w:r>
      <w:r w:rsidRPr="00184914">
        <w:rPr>
          <w:b/>
        </w:rPr>
        <w:t>Satıcı Riski</w:t>
      </w:r>
      <w:r>
        <w:t xml:space="preserve">- </w:t>
      </w:r>
      <w:r w:rsidRPr="00184914">
        <w:rPr>
          <w:b/>
        </w:rPr>
        <w:t>Seller’s Risk:</w:t>
      </w:r>
      <w:r>
        <w:t xml:space="preserve"> Malın gönderilmesine karşın ücretinin ödenmemesi riski.                      </w:t>
      </w:r>
      <w:r w:rsidRPr="00184914">
        <w:rPr>
          <w:b/>
        </w:rPr>
        <w:t>Satılan Malın Maliyeti (SMM</w:t>
      </w:r>
      <w:proofErr w:type="gramStart"/>
      <w:r w:rsidRPr="00184914">
        <w:rPr>
          <w:b/>
        </w:rPr>
        <w:t>)</w:t>
      </w:r>
      <w:r w:rsidRPr="00184914">
        <w:t>-</w:t>
      </w:r>
      <w:proofErr w:type="gramEnd"/>
      <w:r w:rsidRPr="00184914">
        <w:t xml:space="preserve"> </w:t>
      </w:r>
      <w:r w:rsidRPr="00184914">
        <w:rPr>
          <w:b/>
        </w:rPr>
        <w:t xml:space="preserve"> Cost of Goods Sold (COGS):</w:t>
      </w:r>
      <w:r>
        <w:rPr>
          <w:b/>
        </w:rPr>
        <w:t xml:space="preserve"> </w:t>
      </w:r>
      <w:r>
        <w:t xml:space="preserve">Belli bir dönemde satılan malın doğrudan işçilik, doğrudan hammadde ve genel îmalat giderleri toplamı.                                       </w:t>
      </w:r>
      <w:r w:rsidRPr="00184914">
        <w:rPr>
          <w:b/>
        </w:rPr>
        <w:t>Satınalma</w:t>
      </w:r>
      <w:r>
        <w:t xml:space="preserve">- </w:t>
      </w:r>
      <w:r w:rsidRPr="00184914">
        <w:rPr>
          <w:b/>
        </w:rPr>
        <w:t>Purchasing:</w:t>
      </w:r>
      <w:r>
        <w:t xml:space="preserve"> İstenen kalite, zaman ve miktarda, uygun fiyatta, uygun bir teslîmat ve ödeme plânı ile, gerekli görüldüğü takdirde ek koşullarla mal veya hizmetlerin mülkiyetinin satıcıdan alıcıya geçmesi.                                                                                                                     </w:t>
      </w:r>
      <w:r w:rsidRPr="00184914">
        <w:rPr>
          <w:b/>
        </w:rPr>
        <w:t>Satınalma Parçası</w:t>
      </w:r>
      <w:r>
        <w:t xml:space="preserve">- </w:t>
      </w:r>
      <w:r w:rsidRPr="00184914">
        <w:rPr>
          <w:b/>
        </w:rPr>
        <w:t>Component:</w:t>
      </w:r>
      <w:r>
        <w:t xml:space="preserve"> Tedarikçi firmalar tarafından üretilen ve üretimde kullanılan satınalma malzemeleri.                                                                                                                          </w:t>
      </w:r>
      <w:r w:rsidRPr="00184914">
        <w:rPr>
          <w:b/>
        </w:rPr>
        <w:t>Satınalma Siparişi</w:t>
      </w:r>
      <w:r>
        <w:t xml:space="preserve">- </w:t>
      </w:r>
      <w:r w:rsidRPr="00184914">
        <w:rPr>
          <w:b/>
        </w:rPr>
        <w:t>Purchase Order:</w:t>
      </w:r>
      <w:r>
        <w:t xml:space="preserve"> Satınalma talebi ve bilgisinin tedârikçiye bildirildiği evrak, form veya elektronik ortamdaki mesaj.                                                                                                                              </w:t>
      </w:r>
      <w:r w:rsidRPr="00184914">
        <w:rPr>
          <w:b/>
        </w:rPr>
        <w:t>Satış Bölgesi Planlama</w:t>
      </w:r>
      <w:r>
        <w:t xml:space="preserve">- </w:t>
      </w:r>
      <w:r w:rsidRPr="00184914">
        <w:rPr>
          <w:b/>
        </w:rPr>
        <w:t>Territory Planning:</w:t>
      </w:r>
      <w:r>
        <w:t xml:space="preserve"> Müşteri hizmet düzeyi, uzaklık, satış potansiyeli, rotalama vb. karakteristiklere bakarak, bir satış ekibine tahsis edilmiş coğrafi bölge.</w:t>
      </w:r>
      <w:r w:rsidR="00961BD6">
        <w:t xml:space="preserve">                               </w:t>
      </w:r>
      <w:r w:rsidR="00961BD6" w:rsidRPr="00961BD6">
        <w:rPr>
          <w:b/>
        </w:rPr>
        <w:t>Satış İndirimli Sözleşme</w:t>
      </w:r>
      <w:r w:rsidR="00961BD6">
        <w:t xml:space="preserve">- </w:t>
      </w:r>
      <w:r w:rsidRPr="00961BD6">
        <w:rPr>
          <w:b/>
        </w:rPr>
        <w:t>Sales</w:t>
      </w:r>
      <w:r w:rsidR="00961BD6" w:rsidRPr="00961BD6">
        <w:rPr>
          <w:b/>
        </w:rPr>
        <w:t xml:space="preserve"> </w:t>
      </w:r>
      <w:r w:rsidRPr="00961BD6">
        <w:rPr>
          <w:b/>
        </w:rPr>
        <w:t>Rebate Contract</w:t>
      </w:r>
      <w:r w:rsidR="00961BD6" w:rsidRPr="00961BD6">
        <w:rPr>
          <w:b/>
        </w:rPr>
        <w:t>:</w:t>
      </w:r>
      <w:r w:rsidR="00961BD6">
        <w:t xml:space="preserve"> </w:t>
      </w:r>
      <w:r>
        <w:t>Alıcı tarafından satın alınacak ürün toptan satış birim fiyatının, satıcı tarafından belirlendiği ve belli bir hedef değerin aşılması durumunda, satıcının satılan her fazla ürün için alıcıya iskonto yaptığı sözleşme.</w:t>
      </w:r>
      <w:r w:rsidR="00961BD6">
        <w:t xml:space="preserve">                                                               </w:t>
      </w:r>
      <w:r w:rsidR="00961BD6" w:rsidRPr="00961BD6">
        <w:rPr>
          <w:b/>
        </w:rPr>
        <w:t>Seçenek Teklif İsteği</w:t>
      </w:r>
      <w:r w:rsidR="00961BD6">
        <w:t xml:space="preserve">- </w:t>
      </w:r>
      <w:r w:rsidR="00961BD6" w:rsidRPr="00961BD6">
        <w:rPr>
          <w:b/>
        </w:rPr>
        <w:t>Alternative Request for Proposals:</w:t>
      </w:r>
      <w:r w:rsidR="00961BD6">
        <w:t xml:space="preserve"> Acenta kullanımında gereksinimlerii karşılamak üzere yenilikçi çözüm seçenekleri içeren teklifler isteme.                                                                                  </w:t>
      </w:r>
      <w:r w:rsidR="00961BD6" w:rsidRPr="00961BD6">
        <w:rPr>
          <w:b/>
        </w:rPr>
        <w:t>Sefer Sözleşmesi</w:t>
      </w:r>
      <w:r w:rsidR="00961BD6">
        <w:t xml:space="preserve">- </w:t>
      </w:r>
      <w:r w:rsidR="00961BD6" w:rsidRPr="00961BD6">
        <w:rPr>
          <w:b/>
        </w:rPr>
        <w:t>Trip Charter, Voyage Charter:</w:t>
      </w:r>
      <w:r w:rsidR="00961BD6">
        <w:rPr>
          <w:b/>
        </w:rPr>
        <w:t xml:space="preserve">  </w:t>
      </w:r>
      <w:r w:rsidR="00961BD6">
        <w:t xml:space="preserve">Yük taşıma ile ilgili olarak, salt sefer bazında geçerli olan sözleşme.                                                                                                                         </w:t>
      </w:r>
      <w:r w:rsidR="00961BD6" w:rsidRPr="00961BD6">
        <w:rPr>
          <w:b/>
        </w:rPr>
        <w:t>Seferdeki Yük</w:t>
      </w:r>
      <w:r w:rsidR="00961BD6">
        <w:t xml:space="preserve">- </w:t>
      </w:r>
      <w:r w:rsidR="00961BD6" w:rsidRPr="00961BD6">
        <w:rPr>
          <w:b/>
        </w:rPr>
        <w:t>Afloat:</w:t>
      </w:r>
      <w:r w:rsidR="00961BD6">
        <w:t xml:space="preserve"> Denizyolu taşımacılığı süreci içinde limanda henüz yüklenmemiş durumda veya yüklenmiş olup seyir hâlindeki gemide olan mallar.                                                               </w:t>
      </w:r>
      <w:r w:rsidR="00961BD6" w:rsidRPr="00961BD6">
        <w:rPr>
          <w:b/>
        </w:rPr>
        <w:t>Sejur Ücreti</w:t>
      </w:r>
      <w:r w:rsidR="00961BD6">
        <w:t xml:space="preserve">- </w:t>
      </w:r>
      <w:r w:rsidR="00961BD6" w:rsidRPr="00961BD6">
        <w:rPr>
          <w:b/>
        </w:rPr>
        <w:t>Waiting Fee:</w:t>
      </w:r>
      <w:r w:rsidR="00961BD6">
        <w:t xml:space="preserve"> Demiryollarında ray üzeri bekleme ücreti.                                                   </w:t>
      </w:r>
      <w:r w:rsidR="00961BD6" w:rsidRPr="00961BD6">
        <w:rPr>
          <w:b/>
        </w:rPr>
        <w:t>Senaryo Planlaması</w:t>
      </w:r>
      <w:r w:rsidR="00961BD6">
        <w:t xml:space="preserve">- </w:t>
      </w:r>
      <w:r w:rsidR="00961BD6" w:rsidRPr="00961BD6">
        <w:rPr>
          <w:b/>
        </w:rPr>
        <w:t>Scenario Planning:</w:t>
      </w:r>
      <w:r w:rsidR="00961BD6">
        <w:t xml:space="preserve"> Olası koşulların zamana göre değişimini öngörerek seçenek uygulamalara yönelik etkin kararların verilmesinde kullanılan bir plânlama yaklaşımı. </w:t>
      </w:r>
      <w:r w:rsidR="00961BD6" w:rsidRPr="00961BD6">
        <w:rPr>
          <w:b/>
        </w:rPr>
        <w:t>Serbest Bölge</w:t>
      </w:r>
      <w:r w:rsidR="00961BD6">
        <w:t xml:space="preserve">- </w:t>
      </w:r>
      <w:r w:rsidR="00961BD6" w:rsidRPr="00961BD6">
        <w:rPr>
          <w:b/>
        </w:rPr>
        <w:t>Foreign Trade Zone (FTZ):</w:t>
      </w:r>
      <w:r w:rsidR="00961BD6">
        <w:t xml:space="preserve"> Malları gümrük geçiş iznine </w:t>
      </w:r>
      <w:proofErr w:type="gramStart"/>
      <w:r w:rsidR="00961BD6">
        <w:t>kadar</w:t>
      </w:r>
      <w:proofErr w:type="gramEnd"/>
      <w:r w:rsidR="00961BD6">
        <w:t xml:space="preserve"> gümrüklenmemiş konumda tutabilmek için, Birleşmiş Milletler Gümrük Hizmeti kontrolu altında, genelde liman ve havaalanlarının bir bölümüne ya da yakınına kurulmuş bölge.                                                              </w:t>
      </w:r>
      <w:r w:rsidR="00961BD6" w:rsidRPr="00961BD6">
        <w:rPr>
          <w:b/>
        </w:rPr>
        <w:t>Sevkiyat Listesi</w:t>
      </w:r>
      <w:r w:rsidR="00961BD6">
        <w:t xml:space="preserve">- </w:t>
      </w:r>
      <w:r w:rsidR="00961BD6" w:rsidRPr="00961BD6">
        <w:rPr>
          <w:b/>
        </w:rPr>
        <w:t>Balance to Ship:</w:t>
      </w:r>
      <w:r w:rsidR="00961BD6">
        <w:t xml:space="preserve"> Bir sipârişin gönderilen ve gönderilmemiş (kalan) miktarlarını gösteren liste.                                                                                                                                                                </w:t>
      </w:r>
      <w:r w:rsidR="00961BD6" w:rsidRPr="00961BD6">
        <w:rPr>
          <w:b/>
        </w:rPr>
        <w:t>Sürekli İkmal</w:t>
      </w:r>
      <w:r w:rsidR="00961BD6">
        <w:t xml:space="preserve">- </w:t>
      </w:r>
      <w:r w:rsidR="00961BD6" w:rsidRPr="00961BD6">
        <w:rPr>
          <w:b/>
        </w:rPr>
        <w:t>Continouos Replenishment:</w:t>
      </w:r>
      <w:r w:rsidR="00961BD6">
        <w:t xml:space="preserve"> Sürekli ürün akışını ve perâkendeci stoklarında daha </w:t>
      </w:r>
      <w:proofErr w:type="gramStart"/>
      <w:r w:rsidR="00961BD6" w:rsidRPr="00F21832">
        <w:t>az</w:t>
      </w:r>
      <w:proofErr w:type="gramEnd"/>
      <w:r w:rsidR="00961BD6" w:rsidRPr="00F21832">
        <w:t xml:space="preserve"> ürün tutulmasını sağlamak için, tedârik zincirindeki mal ve bilgi akışının eşgüdümlenmesi.</w:t>
      </w:r>
      <w:r w:rsidR="00F21832">
        <w:t xml:space="preserve"> </w:t>
      </w:r>
      <w:r w:rsidR="00F21832" w:rsidRPr="00F21832">
        <w:rPr>
          <w:b/>
        </w:rPr>
        <w:t>Sürekli İkmal Programı</w:t>
      </w:r>
      <w:r w:rsidR="00F21832">
        <w:t xml:space="preserve">- </w:t>
      </w:r>
      <w:r w:rsidR="00F21832" w:rsidRPr="00F21832">
        <w:rPr>
          <w:b/>
        </w:rPr>
        <w:t>Continuous Replenishment Planning (CRP):</w:t>
      </w:r>
      <w:r w:rsidR="00F21832">
        <w:t xml:space="preserve"> Üreticiden satış noktalarına doğru sürekli ve hızlı ürün akışını sağlamak için tedârik zinciri içindeki bilgi ve mal akışını düzenleme çalışması (Zincir içindeki bir noktada stokların belirli bir düzey altına inmesi ile sistem tetiklenir ve program devreye girer.)                                                                                                         </w:t>
      </w:r>
      <w:r w:rsidR="00F21832" w:rsidRPr="00F21832">
        <w:rPr>
          <w:b/>
        </w:rPr>
        <w:t>Sürekli Stok Kontrol Yöntemi</w:t>
      </w:r>
      <w:r w:rsidR="00F21832">
        <w:t xml:space="preserve">- </w:t>
      </w:r>
      <w:r w:rsidR="00F21832" w:rsidRPr="00F21832">
        <w:rPr>
          <w:b/>
        </w:rPr>
        <w:t>Continuous Stock Review Method:</w:t>
      </w:r>
      <w:r w:rsidR="00F21832">
        <w:t xml:space="preserve"> Stok düzeylerinin, her stok hareketi sırasında kontrol edildiği stok kontrol yöntemi.                                                                              </w:t>
      </w:r>
      <w:r w:rsidR="00F21832" w:rsidRPr="00F21832">
        <w:rPr>
          <w:b/>
        </w:rPr>
        <w:t>Sürekli Üretim</w:t>
      </w:r>
      <w:r w:rsidR="00F21832">
        <w:t xml:space="preserve">- </w:t>
      </w:r>
      <w:r w:rsidR="00F21832" w:rsidRPr="00F21832">
        <w:rPr>
          <w:b/>
        </w:rPr>
        <w:t>Continuous Manufacturing:</w:t>
      </w:r>
      <w:r w:rsidR="00F21832">
        <w:t xml:space="preserve"> Yüksek miktarlarda üretilen ama düşük düzeyde çeşitlilik gösteren ürünler için uygulanan üretim şekli (Ana özelliği; ürün akışı (ürünün hareket hâlinde olması) ve tesislerin üretilecek ürüne göre tasarlanmasıdır. Proses Tipi Üretimi ve Kitle </w:t>
      </w:r>
      <w:proofErr w:type="gramStart"/>
      <w:r w:rsidR="00F21832">
        <w:t>Üretim’ni</w:t>
      </w:r>
      <w:proofErr w:type="gramEnd"/>
      <w:r w:rsidR="00F21832">
        <w:t xml:space="preserve"> içerir.).</w:t>
      </w:r>
    </w:p>
    <w:p w:rsidR="00F21832" w:rsidRDefault="00F21832" w:rsidP="00F21832">
      <w:pPr>
        <w:pStyle w:val="a3"/>
      </w:pPr>
      <w:r w:rsidRPr="00F21832">
        <w:rPr>
          <w:b/>
        </w:rPr>
        <w:lastRenderedPageBreak/>
        <w:t>Sürmeli Palet Rafı</w:t>
      </w:r>
      <w:r>
        <w:t xml:space="preserve">- </w:t>
      </w:r>
      <w:r w:rsidRPr="00F21832">
        <w:rPr>
          <w:b/>
        </w:rPr>
        <w:t>Push Back Rack:</w:t>
      </w:r>
      <w:r>
        <w:t xml:space="preserve"> Genellikle FIFO kuralını uygulamak üzere, arka arkaya sıralanmış bir kanal oluşturan, önceki paleti iterek çoklu palet beslemeyi sağlayan, paletin kanalın bir yönünden verildiği ve diğer yönünden alındığı </w:t>
      </w:r>
      <w:proofErr w:type="gramStart"/>
      <w:r>
        <w:t>raf</w:t>
      </w:r>
      <w:proofErr w:type="gramEnd"/>
      <w:r>
        <w:t xml:space="preserve">.                                                                               </w:t>
      </w:r>
      <w:r w:rsidRPr="00F21832">
        <w:rPr>
          <w:b/>
        </w:rPr>
        <w:t>Sürşarj</w:t>
      </w:r>
      <w:r>
        <w:t>-</w:t>
      </w:r>
      <w:r w:rsidRPr="00F21832">
        <w:rPr>
          <w:b/>
        </w:rPr>
        <w:t>Overload:</w:t>
      </w:r>
      <w:r>
        <w:t xml:space="preserve"> Aracın taşıma kapasitesinin üzerinde yüklenmesi.</w:t>
      </w:r>
    </w:p>
    <w:p w:rsidR="00F21832" w:rsidRDefault="00F21832" w:rsidP="00F21832">
      <w:pPr>
        <w:pStyle w:val="a3"/>
        <w:rPr>
          <w:lang w:val="az-Latn-AZ"/>
        </w:rPr>
      </w:pPr>
      <w:r w:rsidRPr="00F21832">
        <w:rPr>
          <w:b/>
          <w:color w:val="FF0000"/>
          <w:sz w:val="40"/>
          <w:szCs w:val="40"/>
          <w:lang w:val="az-Latn-AZ"/>
        </w:rPr>
        <w:t>Ş</w:t>
      </w:r>
      <w:r>
        <w:rPr>
          <w:b/>
          <w:color w:val="FF0000"/>
          <w:sz w:val="40"/>
          <w:szCs w:val="40"/>
          <w:lang w:val="az-Latn-AZ"/>
        </w:rPr>
        <w:t xml:space="preserve">                                                                                                                    </w:t>
      </w:r>
      <w:r w:rsidRPr="00F21832">
        <w:rPr>
          <w:b/>
          <w:lang w:val="az-Latn-AZ"/>
        </w:rPr>
        <w:t>Şeffaf Fiyatlandırma</w:t>
      </w:r>
      <w:r>
        <w:rPr>
          <w:lang w:val="az-Latn-AZ"/>
        </w:rPr>
        <w:t xml:space="preserve">- </w:t>
      </w:r>
      <w:r w:rsidRPr="00F21832">
        <w:rPr>
          <w:b/>
          <w:lang w:val="az-Latn-AZ"/>
        </w:rPr>
        <w:t>Pricing Transperancy</w:t>
      </w:r>
      <w:r w:rsidRPr="00F21832">
        <w:rPr>
          <w:b/>
        </w:rPr>
        <w:t>:</w:t>
      </w:r>
      <w:r>
        <w:rPr>
          <w:b/>
          <w:color w:val="FF0000"/>
          <w:sz w:val="40"/>
          <w:szCs w:val="40"/>
          <w:lang w:val="az-Latn-AZ"/>
        </w:rPr>
        <w:t xml:space="preserve"> </w:t>
      </w:r>
      <w:r w:rsidRPr="00F21832">
        <w:rPr>
          <w:lang w:val="az-Latn-AZ"/>
        </w:rPr>
        <w:t>Taşımacılığın etkin ve verimli yapılmasından doğacak kazancın, âdil paylaşımı için uygulanan şeffaf mâliyetlendirme çalışması.</w:t>
      </w:r>
      <w:r>
        <w:rPr>
          <w:lang w:val="az-Latn-AZ"/>
        </w:rPr>
        <w:t xml:space="preserve">                           </w:t>
      </w:r>
      <w:r w:rsidRPr="00F21832">
        <w:rPr>
          <w:b/>
          <w:lang w:val="az-Latn-AZ"/>
        </w:rPr>
        <w:t>Şirketler Arası Lojistik</w:t>
      </w:r>
      <w:r w:rsidRPr="00F21832">
        <w:rPr>
          <w:lang w:val="az-Latn-AZ"/>
        </w:rPr>
        <w:t xml:space="preserve">- </w:t>
      </w:r>
      <w:r w:rsidRPr="00F21832">
        <w:rPr>
          <w:b/>
          <w:lang w:val="az-Latn-AZ"/>
        </w:rPr>
        <w:t>İnter Firm Logistics:</w:t>
      </w:r>
      <w:r>
        <w:rPr>
          <w:lang w:val="az-Latn-AZ"/>
        </w:rPr>
        <w:t xml:space="preserve"> </w:t>
      </w:r>
      <w:r w:rsidRPr="00F21832">
        <w:rPr>
          <w:lang w:val="az-Latn-AZ"/>
        </w:rPr>
        <w:t>Şirketler arası gerçekleştirilen lojstik faaliyetler (Örneğin tedârikçi şirket ile üretici şirket a</w:t>
      </w:r>
      <w:r>
        <w:rPr>
          <w:lang w:val="az-Latn-AZ"/>
        </w:rPr>
        <w:t>rasındaki lojistik faaliyetler)</w:t>
      </w:r>
    </w:p>
    <w:p w:rsidR="00465095" w:rsidRDefault="00F21832" w:rsidP="00465095">
      <w:pPr>
        <w:pStyle w:val="a3"/>
      </w:pPr>
      <w:r w:rsidRPr="00F21832">
        <w:rPr>
          <w:b/>
          <w:color w:val="FF0000"/>
          <w:sz w:val="40"/>
          <w:szCs w:val="40"/>
          <w:lang w:val="az-Latn-AZ"/>
        </w:rPr>
        <w:t>T</w:t>
      </w:r>
      <w:r>
        <w:rPr>
          <w:b/>
          <w:color w:val="FF0000"/>
          <w:sz w:val="40"/>
          <w:szCs w:val="40"/>
          <w:lang w:val="az-Latn-AZ"/>
        </w:rPr>
        <w:t xml:space="preserve">                                                                                                       </w:t>
      </w:r>
      <w:r w:rsidRPr="00F21832">
        <w:rPr>
          <w:b/>
        </w:rPr>
        <w:t>Tactics</w:t>
      </w:r>
      <w:r>
        <w:t xml:space="preserve">- </w:t>
      </w:r>
      <w:r w:rsidRPr="00F21832">
        <w:rPr>
          <w:b/>
        </w:rPr>
        <w:t>The Automated Conveying and Transfer of Intermodal Cargo Shipments:</w:t>
      </w:r>
      <w:r>
        <w:t xml:space="preserve"> İntermodal yük gönderilerinin; varolan taşımacılık sistemi ile bütünleşik ve otomatik şeklide transferi projesi. </w:t>
      </w:r>
      <w:r w:rsidRPr="00F21832">
        <w:rPr>
          <w:b/>
        </w:rPr>
        <w:t>Tahmin</w:t>
      </w:r>
      <w:r>
        <w:t xml:space="preserve">- </w:t>
      </w:r>
      <w:r w:rsidRPr="00F21832">
        <w:rPr>
          <w:b/>
        </w:rPr>
        <w:t>Forecasting:</w:t>
      </w:r>
      <w:r>
        <w:t xml:space="preserve"> Sezgi, deneyim ve verilere dayanarak; gelecekteki belli bir zaman aralığı için, tahmini istenen parametrelere (satış, tüketim, enflasyon, nüfus vb.) ilişkin değerlerin kestirilmesi, öngörülmesi.</w:t>
      </w:r>
      <w:r w:rsidR="00C2484F">
        <w:t xml:space="preserve">                                                                                                                          </w:t>
      </w:r>
      <w:r w:rsidR="00C2484F" w:rsidRPr="00C2484F">
        <w:rPr>
          <w:b/>
        </w:rPr>
        <w:t>Tahmin Doğruluğu</w:t>
      </w:r>
      <w:r w:rsidR="00C2484F">
        <w:t>-</w:t>
      </w:r>
      <w:r w:rsidR="00C2484F" w:rsidRPr="00C2484F">
        <w:rPr>
          <w:b/>
        </w:rPr>
        <w:t xml:space="preserve"> Forecast Accuracy:</w:t>
      </w:r>
      <w:r w:rsidR="00C2484F">
        <w:t xml:space="preserve"> Tahmin ile gerçek talep arasındaki farkın, gerçek talebin bir yüzdesi olarak hesaplanması sonucunda bulunan bir matemetiksel değer.                                     </w:t>
      </w:r>
      <w:r w:rsidR="00C2484F" w:rsidRPr="00C2484F">
        <w:rPr>
          <w:b/>
        </w:rPr>
        <w:t>Tahmin Dönemi</w:t>
      </w:r>
      <w:r w:rsidR="00C2484F">
        <w:t xml:space="preserve">- </w:t>
      </w:r>
      <w:r w:rsidR="00C2484F" w:rsidRPr="00C2484F">
        <w:rPr>
          <w:b/>
        </w:rPr>
        <w:t>Forecast Cycle:</w:t>
      </w:r>
      <w:r w:rsidR="00C2484F">
        <w:t xml:space="preserve"> Tahminin kapsadığı zaman aralığı. </w:t>
      </w:r>
      <w:proofErr w:type="gramStart"/>
      <w:r w:rsidR="00C2484F">
        <w:t>Ardışık iki tahmin çalışması arasındaki süre.</w:t>
      </w:r>
      <w:proofErr w:type="gramEnd"/>
      <w:r w:rsidR="00C2484F">
        <w:t xml:space="preserve">                                                                                                                                            </w:t>
      </w:r>
      <w:r w:rsidR="00C2484F" w:rsidRPr="00C2484F">
        <w:rPr>
          <w:b/>
        </w:rPr>
        <w:t>Tahmin Hatası</w:t>
      </w:r>
      <w:r w:rsidR="00C2484F">
        <w:t xml:space="preserve">- </w:t>
      </w:r>
      <w:r w:rsidR="00C2484F" w:rsidRPr="00C2484F">
        <w:rPr>
          <w:b/>
        </w:rPr>
        <w:t>Forecast Error:</w:t>
      </w:r>
      <w:r w:rsidR="00C2484F">
        <w:t xml:space="preserve"> Belli bir dönemde belli bir parametre (satış, tüketim, enflasyon, nüfus vb.) için gerçekleşen ve tahmin edilen değer arasındaki mutlak sapma.                                        </w:t>
      </w:r>
      <w:r w:rsidR="00C2484F" w:rsidRPr="00C2484F">
        <w:rPr>
          <w:b/>
        </w:rPr>
        <w:t>Takdiri Ücret</w:t>
      </w:r>
      <w:r w:rsidR="00C2484F">
        <w:t xml:space="preserve">- </w:t>
      </w:r>
      <w:r w:rsidR="00C2484F" w:rsidRPr="00C2484F">
        <w:rPr>
          <w:b/>
        </w:rPr>
        <w:t>Arbitrary:</w:t>
      </w:r>
      <w:r w:rsidR="00C2484F">
        <w:t xml:space="preserve"> Beklenmedik yerel koşulları karşılamak üzere normal yük ücretine eklenen masraf.                                                                                                                                              </w:t>
      </w:r>
      <w:r w:rsidR="00C2484F" w:rsidRPr="00C2484F">
        <w:rPr>
          <w:b/>
        </w:rPr>
        <w:t>Takım Bozma</w:t>
      </w:r>
      <w:r w:rsidR="00C2484F">
        <w:t xml:space="preserve">- </w:t>
      </w:r>
      <w:proofErr w:type="gramStart"/>
      <w:r w:rsidR="00C2484F" w:rsidRPr="00C2484F">
        <w:rPr>
          <w:b/>
        </w:rPr>
        <w:t>Non</w:t>
      </w:r>
      <w:proofErr w:type="gramEnd"/>
      <w:r w:rsidR="00C2484F" w:rsidRPr="00C2484F">
        <w:rPr>
          <w:b/>
        </w:rPr>
        <w:t xml:space="preserve"> kitting:</w:t>
      </w:r>
      <w:r w:rsidR="00C2484F">
        <w:t xml:space="preserve"> Monte edilmiş bir takımın, bileşenlerine veya parçalarına ayrıştırılması, demontajı.                                                                                                             </w:t>
      </w:r>
      <w:r w:rsidR="00C2484F" w:rsidRPr="00C2484F">
        <w:rPr>
          <w:b/>
        </w:rPr>
        <w:t>Takımlaştırma</w:t>
      </w:r>
      <w:r w:rsidR="00C2484F">
        <w:t xml:space="preserve">- </w:t>
      </w:r>
      <w:r w:rsidR="00C2484F" w:rsidRPr="00C2484F">
        <w:rPr>
          <w:b/>
        </w:rPr>
        <w:t>Kitting:</w:t>
      </w:r>
      <w:r w:rsidR="00C2484F">
        <w:t xml:space="preserve"> Bileşenlerin veya parçaların, belirlenmiş spesifikasyonlara uygun olarak monte edilmesi (Kit hâline getirme)                                                                                                          </w:t>
      </w:r>
      <w:r w:rsidR="00C2484F" w:rsidRPr="00C2484F">
        <w:rPr>
          <w:b/>
        </w:rPr>
        <w:t>Takt Süresi</w:t>
      </w:r>
      <w:r w:rsidR="00C2484F">
        <w:t xml:space="preserve">- </w:t>
      </w:r>
      <w:r w:rsidR="00C2484F" w:rsidRPr="00C2484F">
        <w:rPr>
          <w:b/>
        </w:rPr>
        <w:t>Takt Time:</w:t>
      </w:r>
      <w:r w:rsidR="00C2484F">
        <w:t xml:space="preserve"> Müşteri isteklerini karşılamak için, satış düzeyine bağlı olarak bir parça veya ürünü hangi sıklıkla üretmemiz gerektiğini belirten süre değeri.                                                   </w:t>
      </w:r>
      <w:r w:rsidR="00C2484F" w:rsidRPr="00C2484F">
        <w:rPr>
          <w:b/>
        </w:rPr>
        <w:t>Talebe Göre Paketleme</w:t>
      </w:r>
      <w:r w:rsidR="00C2484F">
        <w:t xml:space="preserve">- </w:t>
      </w:r>
      <w:r w:rsidR="00C2484F" w:rsidRPr="00C2484F">
        <w:rPr>
          <w:b/>
        </w:rPr>
        <w:t>Package on Demand:</w:t>
      </w:r>
      <w:r w:rsidR="00C2484F">
        <w:t xml:space="preserve"> Müşteri isteklerini dikkate alarak, ürünlerin paketlenmesine yönelik katma değerli hizmet.                                                                                         </w:t>
      </w:r>
      <w:r w:rsidR="00C2484F" w:rsidRPr="00C2484F">
        <w:rPr>
          <w:b/>
        </w:rPr>
        <w:t>Talep</w:t>
      </w:r>
      <w:r w:rsidR="00C2484F">
        <w:t xml:space="preserve">- </w:t>
      </w:r>
      <w:r w:rsidR="00C2484F" w:rsidRPr="00C2484F">
        <w:rPr>
          <w:b/>
        </w:rPr>
        <w:t>Demand:</w:t>
      </w:r>
      <w:r w:rsidR="00C2484F">
        <w:t xml:space="preserve"> Belirli bir malzemenin belirli bir miktarı için ortaya çıkan gereksinim.                       </w:t>
      </w:r>
      <w:r w:rsidR="00C2484F" w:rsidRPr="00C2484F">
        <w:rPr>
          <w:b/>
        </w:rPr>
        <w:t>Talep Arz Dengeleme/Demand</w:t>
      </w:r>
      <w:r w:rsidR="00C2484F">
        <w:t xml:space="preserve">- </w:t>
      </w:r>
      <w:r w:rsidR="00C2484F" w:rsidRPr="00C2484F">
        <w:rPr>
          <w:b/>
        </w:rPr>
        <w:t>Supply Balancing:</w:t>
      </w:r>
      <w:r w:rsidR="00C2484F">
        <w:t xml:space="preserve"> Talep ile kaynaklar arasındaki farkı azaltmak için pazarlama, fiyatlandırma, depolama, paketleme vb. faaliyetler ile ayarlama yaparak mâliyetleri en iyi noktaya çekme çalışması.                                                                                                                   </w:t>
      </w:r>
      <w:r w:rsidR="00C2484F" w:rsidRPr="00C2484F">
        <w:rPr>
          <w:b/>
        </w:rPr>
        <w:t>Topla/Paketle</w:t>
      </w:r>
      <w:r w:rsidR="00C2484F">
        <w:t xml:space="preserve">- </w:t>
      </w:r>
      <w:r w:rsidR="00C2484F" w:rsidRPr="00C2484F">
        <w:rPr>
          <w:b/>
        </w:rPr>
        <w:t>Pick/Pack:</w:t>
      </w:r>
      <w:r w:rsidR="00C2484F">
        <w:t xml:space="preserve"> Stoktan ürün alınması ve sevkiyat için paketlenmesi.                                                </w:t>
      </w:r>
      <w:r w:rsidR="00C2484F" w:rsidRPr="00C2484F">
        <w:rPr>
          <w:b/>
        </w:rPr>
        <w:t>Toplam Lojistik Maliyeti</w:t>
      </w:r>
      <w:r w:rsidR="00C2484F">
        <w:t xml:space="preserve">- </w:t>
      </w:r>
      <w:r w:rsidR="00C2484F" w:rsidRPr="00C2484F">
        <w:rPr>
          <w:b/>
        </w:rPr>
        <w:t>Total Logistics Cost:</w:t>
      </w:r>
      <w:r w:rsidR="00C2484F">
        <w:t xml:space="preserve"> Taşıma, depolama, stok, sipariş yönetimi, </w:t>
      </w:r>
      <w:proofErr w:type="gramStart"/>
      <w:r w:rsidR="00C2484F">
        <w:t>genel</w:t>
      </w:r>
      <w:proofErr w:type="gramEnd"/>
      <w:r w:rsidR="00C2484F">
        <w:t xml:space="preserve"> yönetim maliyetlerinin toplamı.</w:t>
      </w:r>
      <w:r w:rsidR="00465095">
        <w:t xml:space="preserve">                                                                                                               </w:t>
      </w:r>
      <w:r w:rsidR="00465095" w:rsidRPr="00465095">
        <w:rPr>
          <w:b/>
        </w:rPr>
        <w:t>Toplam Tedarik Zinciri Yönetimi Maliyeti</w:t>
      </w:r>
      <w:r w:rsidR="00465095">
        <w:t xml:space="preserve">- </w:t>
      </w:r>
      <w:r w:rsidR="00465095" w:rsidRPr="00465095">
        <w:rPr>
          <w:b/>
        </w:rPr>
        <w:t>Total Supply Chain Management Cost:</w:t>
      </w:r>
      <w:r w:rsidR="00465095">
        <w:t xml:space="preserve"> Tedarik zincirinin çeşitli aşamalarındaki faaliyetlerin (sipariş yönetimi, malzeme tedarik, elde bulundurma, finans ve planlama ve bilgi-işlem) maliyetleri toplamı.                                                                          </w:t>
      </w:r>
      <w:r w:rsidR="00465095" w:rsidRPr="00465095">
        <w:rPr>
          <w:b/>
        </w:rPr>
        <w:t>Toplama</w:t>
      </w:r>
      <w:r w:rsidR="00465095">
        <w:t xml:space="preserve">- </w:t>
      </w:r>
      <w:r w:rsidR="00465095" w:rsidRPr="00465095">
        <w:rPr>
          <w:b/>
        </w:rPr>
        <w:t>Picking:</w:t>
      </w:r>
      <w:r w:rsidR="00465095">
        <w:t xml:space="preserve"> Malzemelerin müşteri sipârişi doğrultusunda gönderilmek üzere bulunduğu depodaki lokasyonlardan toplanması işlemi.                                                                                             </w:t>
      </w:r>
      <w:r w:rsidR="00465095" w:rsidRPr="00465095">
        <w:rPr>
          <w:b/>
        </w:rPr>
        <w:t>Toplama Gözü</w:t>
      </w:r>
      <w:r w:rsidR="00465095">
        <w:t xml:space="preserve">- </w:t>
      </w:r>
      <w:r w:rsidR="00465095" w:rsidRPr="00465095">
        <w:rPr>
          <w:b/>
        </w:rPr>
        <w:t>Picking Cell:</w:t>
      </w:r>
      <w:r w:rsidR="00465095">
        <w:t xml:space="preserve"> Toplama, yerleştirme ve ikmâl işlemlerinde kullanılmak üzere, her bir parça için önceden belirlenmiş yer.</w:t>
      </w:r>
    </w:p>
    <w:p w:rsidR="00465095" w:rsidRDefault="00465095" w:rsidP="00465095">
      <w:pPr>
        <w:pStyle w:val="a3"/>
      </w:pPr>
      <w:r w:rsidRPr="00465095">
        <w:rPr>
          <w:b/>
        </w:rPr>
        <w:lastRenderedPageBreak/>
        <w:t>Toplama Listesi Satırı</w:t>
      </w:r>
      <w:r>
        <w:t xml:space="preserve">- </w:t>
      </w:r>
      <w:r w:rsidRPr="00465095">
        <w:rPr>
          <w:b/>
        </w:rPr>
        <w:t>Pick Line:</w:t>
      </w:r>
      <w:r>
        <w:t xml:space="preserve"> Sipârişleri toplamada kolaylık sağlamak üzere, toplanacak ürünlerin belli ölçütlere göre sıralanmış listesi.                                                                                         </w:t>
      </w:r>
      <w:r w:rsidRPr="00465095">
        <w:rPr>
          <w:b/>
        </w:rPr>
        <w:t>Toplu Taşıma İrsaliyesi</w:t>
      </w:r>
      <w:r>
        <w:t xml:space="preserve">- </w:t>
      </w:r>
      <w:r w:rsidRPr="00465095">
        <w:rPr>
          <w:b/>
        </w:rPr>
        <w:t>Consolidated Delivery Note:</w:t>
      </w:r>
      <w:r>
        <w:t xml:space="preserve"> Araç sahibi tarafından, nakliyesini bir seferde yaptığı, farklı şirketlere ait yükler için hazırladığı ve kaydettiği taşıma irsaliyesi.                   </w:t>
      </w:r>
      <w:r w:rsidRPr="00465095">
        <w:rPr>
          <w:b/>
        </w:rPr>
        <w:t>Toplu Üretim Planı</w:t>
      </w:r>
      <w:r>
        <w:t xml:space="preserve">- </w:t>
      </w:r>
      <w:r w:rsidRPr="00465095">
        <w:rPr>
          <w:b/>
        </w:rPr>
        <w:t>Aggregate Production Plan:</w:t>
      </w:r>
      <w:r>
        <w:t xml:space="preserve"> Genellikle bir yıllık süreyi içerecek şekilde üretim, talep ve stok miktarlarını, dönemler itibariyle toplu (ürün ailesi bazında) değerler (ton, hektolitre, </w:t>
      </w:r>
      <w:proofErr w:type="gramStart"/>
      <w:r>
        <w:t>adam</w:t>
      </w:r>
      <w:proofErr w:type="gramEnd"/>
      <w:r>
        <w:t xml:space="preserve"> saat, makina saat vb.) şeklinde gösteren plân.                                                               </w:t>
      </w:r>
      <w:r w:rsidRPr="00465095">
        <w:rPr>
          <w:b/>
        </w:rPr>
        <w:t>Toptan Fiyat Sözleşmesi</w:t>
      </w:r>
      <w:r>
        <w:t xml:space="preserve">- </w:t>
      </w:r>
      <w:r w:rsidRPr="00465095">
        <w:rPr>
          <w:b/>
        </w:rPr>
        <w:t>Wholesale Price Contract:</w:t>
      </w:r>
      <w:r>
        <w:t xml:space="preserve"> Alıcı tarafından satın alınacak ürün toptan satış birim fiyatının, tedârikçi tarafından belirlendiği sözleşme.                                                       </w:t>
      </w:r>
      <w:r w:rsidRPr="00465095">
        <w:rPr>
          <w:b/>
        </w:rPr>
        <w:t>TRACECA</w:t>
      </w:r>
      <w:r>
        <w:t xml:space="preserve">- </w:t>
      </w:r>
      <w:r w:rsidRPr="00465095">
        <w:rPr>
          <w:b/>
        </w:rPr>
        <w:t>TRAnsport Corridor Europe Caucasus Asia:</w:t>
      </w:r>
      <w:r>
        <w:t xml:space="preserve"> İpek Yolunun yeniden canlandırılması amacıyla bir Avrupa-Kafkasya-Asya çok modlu taşımacılık koridoru oluşturmak için 12 ülkenin yaptığı çok taraflı temel anlaşma.                                                                                                            </w:t>
      </w:r>
      <w:r w:rsidRPr="00465095">
        <w:rPr>
          <w:b/>
        </w:rPr>
        <w:t>Trafik Dengesi</w:t>
      </w:r>
      <w:r>
        <w:t xml:space="preserve">- </w:t>
      </w:r>
      <w:r w:rsidRPr="00465095">
        <w:rPr>
          <w:b/>
        </w:rPr>
        <w:t>Traffic Balance:</w:t>
      </w:r>
      <w:r>
        <w:t xml:space="preserve"> Bir ticaret hattında giden ve gelen yolcu, yük veya ekipman (araç/taşıt) miktarlarının aynı olması.                                                                                                       </w:t>
      </w:r>
      <w:r w:rsidRPr="00465095">
        <w:rPr>
          <w:b/>
        </w:rPr>
        <w:t>Trafik Yönetimi</w:t>
      </w:r>
      <w:r>
        <w:t xml:space="preserve">- </w:t>
      </w:r>
      <w:r w:rsidRPr="00465095">
        <w:rPr>
          <w:b/>
        </w:rPr>
        <w:t>Traffic Management:</w:t>
      </w:r>
      <w:r>
        <w:t xml:space="preserve"> Taşıma modlarının, taşıyıcıların ve ilgili hizmetlerin yönetimi.                                                                                                                                                         </w:t>
      </w:r>
      <w:r w:rsidRPr="00465095">
        <w:rPr>
          <w:b/>
        </w:rPr>
        <w:t>Transit Stok</w:t>
      </w:r>
      <w:r>
        <w:t xml:space="preserve">- </w:t>
      </w:r>
      <w:r w:rsidRPr="00465095">
        <w:rPr>
          <w:b/>
          <w:lang w:val="az-Latn-AZ"/>
        </w:rPr>
        <w:t>İ</w:t>
      </w:r>
      <w:r w:rsidRPr="00465095">
        <w:rPr>
          <w:b/>
        </w:rPr>
        <w:t>n Transit Inventory:</w:t>
      </w:r>
      <w:r>
        <w:t xml:space="preserve"> Ürünlerin sevkiyatı sırasında oluşan, henüz kullanıma ve satışa hazır olmayan, yoldaki (sipâriş edilmiş) stok.                                                                                    </w:t>
      </w:r>
      <w:proofErr w:type="gramStart"/>
      <w:r w:rsidRPr="00465095">
        <w:rPr>
          <w:b/>
        </w:rPr>
        <w:t>Transit Yükleme</w:t>
      </w:r>
      <w:r>
        <w:t xml:space="preserve">- </w:t>
      </w:r>
      <w:r w:rsidRPr="00465095">
        <w:rPr>
          <w:b/>
        </w:rPr>
        <w:t>Transshipment:</w:t>
      </w:r>
      <w:r>
        <w:t xml:space="preserve"> Uluslararası taşımacılıkta yükün bir taşıyıcıdan başka bir taşıyıcıya transferi (Genellikle deniz taşımacılığında kullanılır.)</w:t>
      </w:r>
      <w:proofErr w:type="gramEnd"/>
      <w:r>
        <w:t xml:space="preserve">                                                             </w:t>
      </w:r>
      <w:r w:rsidRPr="00465095">
        <w:rPr>
          <w:b/>
        </w:rPr>
        <w:t>Transpalet</w:t>
      </w:r>
      <w:r>
        <w:t xml:space="preserve">- </w:t>
      </w:r>
      <w:r w:rsidRPr="00465095">
        <w:rPr>
          <w:b/>
        </w:rPr>
        <w:t>Pallet Jack:</w:t>
      </w:r>
      <w:r>
        <w:t xml:space="preserve"> Depoda sipâriş toplama, araç yükleme ve boşaltma işlemlerinde kullanılan, alçak konumlarda çalışmaya elverişli malzeme elleçleme ekipmanı.                                     </w:t>
      </w:r>
      <w:r w:rsidRPr="00465095">
        <w:rPr>
          <w:b/>
        </w:rPr>
        <w:t>Treyler Yükünden Az</w:t>
      </w:r>
      <w:r>
        <w:t xml:space="preserve">- </w:t>
      </w:r>
      <w:r w:rsidRPr="00465095">
        <w:rPr>
          <w:b/>
        </w:rPr>
        <w:t>Less Than Truck Load (LTL):</w:t>
      </w:r>
      <w:r>
        <w:t xml:space="preserve"> Bir treylerin taşıma kapasitesini, hacim ve/veya ağırlık yönünden tam olarak doldurmayan yük.                                                                                                                        </w:t>
      </w:r>
      <w:r w:rsidRPr="00465095">
        <w:rPr>
          <w:b/>
        </w:rPr>
        <w:t>Tüm Riskler Poliçesi</w:t>
      </w:r>
      <w:r>
        <w:t xml:space="preserve">- </w:t>
      </w:r>
      <w:r w:rsidRPr="00465095">
        <w:rPr>
          <w:b/>
        </w:rPr>
        <w:t>All Risk Policy:</w:t>
      </w:r>
      <w:r>
        <w:t xml:space="preserve"> Malın zarar görmesi ve kaybı ile ilgili tüm riskleri içeren sigorta poliçesi.                                                                                                                                                    </w:t>
      </w:r>
      <w:r w:rsidRPr="00465095">
        <w:rPr>
          <w:b/>
        </w:rPr>
        <w:t>Tüm Tedarik Zinciri Yanıtlama Süresi</w:t>
      </w:r>
      <w:r>
        <w:t xml:space="preserve">- </w:t>
      </w:r>
      <w:r w:rsidRPr="00465095">
        <w:rPr>
          <w:b/>
        </w:rPr>
        <w:t>Total Supply Chain Response Time:</w:t>
      </w:r>
      <w:r>
        <w:t xml:space="preserve"> Pazardaki değişimlere yanıt verme süresi ve yeteneğinin bir ölçütü.                                                                                 </w:t>
      </w:r>
      <w:r w:rsidRPr="00465095">
        <w:rPr>
          <w:b/>
        </w:rPr>
        <w:t>Tüm Test ve Elden Çıkarma Süresi</w:t>
      </w:r>
      <w:r>
        <w:t xml:space="preserve">- </w:t>
      </w:r>
      <w:r w:rsidRPr="00465095">
        <w:rPr>
          <w:b/>
        </w:rPr>
        <w:t>Total Test and Release Cycle Time:</w:t>
      </w:r>
      <w:r>
        <w:t xml:space="preserve"> Ürünün, üretim başlangıcından sevkiyatına </w:t>
      </w:r>
      <w:proofErr w:type="gramStart"/>
      <w:r>
        <w:t>kadar</w:t>
      </w:r>
      <w:proofErr w:type="gramEnd"/>
      <w:r>
        <w:t xml:space="preserve"> gerçekleştirilen tüm test, doküman kontrolu ve onay süreci süresi.</w:t>
      </w:r>
    </w:p>
    <w:p w:rsidR="000D64A4" w:rsidRDefault="00465095" w:rsidP="000D64A4">
      <w:pPr>
        <w:pStyle w:val="a3"/>
      </w:pPr>
      <w:r w:rsidRPr="00465095">
        <w:rPr>
          <w:b/>
          <w:color w:val="FF0000"/>
          <w:sz w:val="40"/>
          <w:szCs w:val="40"/>
        </w:rPr>
        <w:t>U</w:t>
      </w:r>
      <w:r w:rsidR="000D64A4">
        <w:rPr>
          <w:b/>
          <w:color w:val="FF0000"/>
          <w:sz w:val="40"/>
          <w:szCs w:val="40"/>
        </w:rPr>
        <w:t xml:space="preserve">                                                                                                             </w:t>
      </w:r>
      <w:r w:rsidR="000D64A4" w:rsidRPr="000D64A4">
        <w:rPr>
          <w:b/>
        </w:rPr>
        <w:t>UBAK Belgesi</w:t>
      </w:r>
      <w:r w:rsidR="000D64A4">
        <w:t xml:space="preserve">- </w:t>
      </w:r>
      <w:r w:rsidR="000D64A4" w:rsidRPr="000D64A4">
        <w:rPr>
          <w:b/>
        </w:rPr>
        <w:t>ECMT Document:</w:t>
      </w:r>
      <w:r w:rsidR="000D64A4">
        <w:rPr>
          <w:b/>
          <w:color w:val="FF0000"/>
          <w:sz w:val="40"/>
          <w:szCs w:val="40"/>
        </w:rPr>
        <w:t xml:space="preserve"> </w:t>
      </w:r>
      <w:r w:rsidR="000D64A4">
        <w:t xml:space="preserve">Uluslararası </w:t>
      </w:r>
      <w:proofErr w:type="gramStart"/>
      <w:r w:rsidR="000D64A4">
        <w:t>kara</w:t>
      </w:r>
      <w:proofErr w:type="gramEnd"/>
      <w:r w:rsidR="000D64A4">
        <w:t xml:space="preserve"> taşımacılığı yapmak üzere başvuran şirketlere, UBAK sekreteryası tarafından belirlenen kotalara göre, ilgili ülkenin Ulaştırma Bakanlığı tarafından verilen belge.                                                                                                                                         Ulaştırma Bakanları Konferansı (UBAK</w:t>
      </w:r>
      <w:proofErr w:type="gramStart"/>
      <w:r w:rsidR="000D64A4">
        <w:t>)-</w:t>
      </w:r>
      <w:proofErr w:type="gramEnd"/>
      <w:r w:rsidR="000D64A4">
        <w:t xml:space="preserve">  </w:t>
      </w:r>
      <w:r w:rsidR="000D64A4" w:rsidRPr="000D64A4">
        <w:rPr>
          <w:b/>
        </w:rPr>
        <w:t>European Conference of Ministers of Transport (ECMT):</w:t>
      </w:r>
      <w:r w:rsidR="000D64A4">
        <w:t xml:space="preserve"> Üye ülkeler arasında uluslararası taşımacılığın sosyal boyutlarını da kapsamı içine alarak, taşımacılığın daha güvenli ve çevre standartlarına uyumlu filolarla, ekonomik ve teknik olarak etkin ve hızlı bir şekilde yapıldığı bir bütünleşik taşıma sisteminin oluşturulması amacıyla kurulan, Türkiye’nin de kurucu üye olarak bulunduğu devletler arası bir organizasyon.                              </w:t>
      </w:r>
      <w:r w:rsidR="000D64A4" w:rsidRPr="000D64A4">
        <w:rPr>
          <w:b/>
        </w:rPr>
        <w:t>Uluslararası Denizcilik Örgütü</w:t>
      </w:r>
      <w:r w:rsidR="000D64A4">
        <w:t xml:space="preserve">- </w:t>
      </w:r>
      <w:r w:rsidR="000D64A4" w:rsidRPr="000D64A4">
        <w:rPr>
          <w:b/>
        </w:rPr>
        <w:t>İnternational Maritime Organization (IMO):</w:t>
      </w:r>
      <w:r w:rsidR="000D64A4">
        <w:t xml:space="preserve"> Denizcilik sektörüne yönelik düzenlemeler konusunda uzlaşma oluşturmaya çalışan bir Birleşmiş Milletler organizasyonu.                                                                                                                                                                                                                                         </w:t>
      </w:r>
      <w:r w:rsidR="000D64A4" w:rsidRPr="000D64A4">
        <w:rPr>
          <w:b/>
        </w:rPr>
        <w:t>Uluslararası Güvenli Konteyner Sözleşmesi</w:t>
      </w:r>
      <w:r w:rsidR="000D64A4">
        <w:t xml:space="preserve">- </w:t>
      </w:r>
      <w:r w:rsidR="000D64A4" w:rsidRPr="000D64A4">
        <w:rPr>
          <w:b/>
        </w:rPr>
        <w:t>İnternational Convention for Safe Containers (CSC):</w:t>
      </w:r>
      <w:r w:rsidR="000D64A4">
        <w:t xml:space="preserve"> Bir fabrikanın konteyner üretebilmesi ve üretilen konteynerlerin taşımacılıkta kullanılabilmesi için Uluslararası Denizcilik Örgütü’nün (IMO) esaslarını belirlediği bir sözleşme.</w:t>
      </w:r>
    </w:p>
    <w:p w:rsidR="00CC57E6" w:rsidRDefault="000D64A4" w:rsidP="00CC57E6">
      <w:pPr>
        <w:pStyle w:val="a3"/>
      </w:pPr>
      <w:r w:rsidRPr="000D64A4">
        <w:rPr>
          <w:b/>
        </w:rPr>
        <w:lastRenderedPageBreak/>
        <w:t xml:space="preserve">Uluslararası Karayolu Taşımacılığı- </w:t>
      </w:r>
      <w:r w:rsidRPr="000D64A4">
        <w:rPr>
          <w:b/>
          <w:lang w:val="az-Latn-AZ"/>
        </w:rPr>
        <w:t>İ</w:t>
      </w:r>
      <w:r w:rsidRPr="000D64A4">
        <w:rPr>
          <w:b/>
        </w:rPr>
        <w:t>nternational Road Transport</w:t>
      </w:r>
      <w:r>
        <w:t>-</w:t>
      </w:r>
      <w:r w:rsidRPr="000D64A4">
        <w:rPr>
          <w:b/>
        </w:rPr>
        <w:t>Transports İnternationaux Routiers (TIR) (Fransızca):</w:t>
      </w:r>
      <w:r>
        <w:rPr>
          <w:b/>
        </w:rPr>
        <w:t xml:space="preserve"> </w:t>
      </w:r>
      <w:r>
        <w:t xml:space="preserve">Uluslararası Karayolu Taşımacılığının kısaltılmış adı (Türkiye’de hatalı bir biçimde taşımacılıkta kullanılan bir araç adı olarak da günlük kullanım dilinde geçmektedir)                                                                                                                                         </w:t>
      </w:r>
      <w:r w:rsidRPr="000D64A4">
        <w:rPr>
          <w:b/>
        </w:rPr>
        <w:t>Uluslararası Satılan Malların Sözleşmeleri</w:t>
      </w:r>
      <w:r>
        <w:t xml:space="preserve">- </w:t>
      </w:r>
      <w:r w:rsidRPr="000D64A4">
        <w:rPr>
          <w:b/>
        </w:rPr>
        <w:t>Contracts for the İnternational Sale of Goods (CISG)</w:t>
      </w:r>
      <w:r w:rsidRPr="000D64A4">
        <w:rPr>
          <w:b/>
          <w:lang w:val="tr-TR"/>
        </w:rPr>
        <w:t>:</w:t>
      </w:r>
      <w:r>
        <w:t xml:space="preserve"> Uluslararası Satış Sözleşmeleri ile ilgili olarak Birleşmiş Milletler tarafından belirlenen çerçeve sözleşme.                                                                                                                                </w:t>
      </w:r>
      <w:r w:rsidRPr="000D64A4">
        <w:rPr>
          <w:b/>
        </w:rPr>
        <w:t>Uluslararası Sektörel Sınıflandırma Standardı</w:t>
      </w:r>
      <w:r>
        <w:t xml:space="preserve">- </w:t>
      </w:r>
      <w:r w:rsidRPr="000D64A4">
        <w:rPr>
          <w:b/>
        </w:rPr>
        <w:t>İnternational Standard İndustrial Classification of All Economic Activities (İSİC):</w:t>
      </w:r>
      <w:r>
        <w:t xml:space="preserve"> Ekonomik verileri analiz etmek, karşılaştırmak ve istatistiksel olarak değerlendirmek amacıyle sınıflandırmada kullanılan Birleşmiş Milletler Sistemi (Bu sınıflandırma yapısı, bölge veya ülkelere göre farklılıklar göstermektedir)                </w:t>
      </w:r>
      <w:r w:rsidRPr="000D64A4">
        <w:rPr>
          <w:b/>
        </w:rPr>
        <w:t>Uluslararası Sivil Havacılık Organizasyonu</w:t>
      </w:r>
      <w:r>
        <w:t xml:space="preserve">- </w:t>
      </w:r>
      <w:r w:rsidRPr="000D64A4">
        <w:rPr>
          <w:b/>
        </w:rPr>
        <w:t>İnternational Civil Aviation Organization (ICAO)</w:t>
      </w:r>
      <w:r>
        <w:rPr>
          <w:b/>
        </w:rPr>
        <w:t>:</w:t>
      </w:r>
      <w:r>
        <w:t xml:space="preserve"> Sivil havacılık konuları ile ilgilenen, devlet temsilcilerini gerekli yasal düzenlemeleri yapmak üzere biraraya getiren Birleşmiş Milletler birimi.                                                               </w:t>
      </w:r>
      <w:r w:rsidRPr="000D64A4">
        <w:rPr>
          <w:b/>
        </w:rPr>
        <w:t>Uluslararası Standartlar Örgütü</w:t>
      </w:r>
      <w:r>
        <w:t xml:space="preserve">- </w:t>
      </w:r>
      <w:r w:rsidRPr="000D64A4">
        <w:rPr>
          <w:b/>
          <w:lang w:val="az-Latn-AZ"/>
        </w:rPr>
        <w:t>İ</w:t>
      </w:r>
      <w:r w:rsidRPr="000D64A4">
        <w:rPr>
          <w:b/>
        </w:rPr>
        <w:t>nternational Org</w:t>
      </w:r>
      <w:r>
        <w:rPr>
          <w:b/>
        </w:rPr>
        <w:t>anization for Standardization (İ</w:t>
      </w:r>
      <w:r w:rsidRPr="000D64A4">
        <w:rPr>
          <w:b/>
        </w:rPr>
        <w:t>SO):</w:t>
      </w:r>
      <w:r>
        <w:t xml:space="preserve"> “Tüm teknik ve teknik dışı dallardaki standartların belirlenmesi çalışmalarını yürütmek amacıyla, 1946’da Cenevre’de kurulan uluslararası örgüt.                                                                                              </w:t>
      </w:r>
      <w:r w:rsidRPr="000D64A4">
        <w:rPr>
          <w:b/>
        </w:rPr>
        <w:t>Uluslararası Taşıma</w:t>
      </w:r>
      <w:r>
        <w:t xml:space="preserve">- </w:t>
      </w:r>
      <w:r w:rsidRPr="000D64A4">
        <w:rPr>
          <w:b/>
        </w:rPr>
        <w:t>İnternational Transportation</w:t>
      </w:r>
      <w:r w:rsidRPr="000D64A4">
        <w:rPr>
          <w:b/>
          <w:lang w:val="tr-TR"/>
        </w:rPr>
        <w:t>:</w:t>
      </w:r>
      <w:r>
        <w:rPr>
          <w:lang w:val="tr-TR"/>
        </w:rPr>
        <w:t xml:space="preserve"> </w:t>
      </w:r>
      <w:r>
        <w:t>Bir ülkeden bir ülkeye doğrudan veya transit olarak; karayolu, denizyolu, demiryolu ve/veya havayoluyla yapılan her çeşit taşıma.</w:t>
      </w:r>
      <w:r w:rsidR="00CC57E6">
        <w:t xml:space="preserve">                  </w:t>
      </w:r>
      <w:r w:rsidR="00CC57E6" w:rsidRPr="00CC57E6">
        <w:rPr>
          <w:b/>
        </w:rPr>
        <w:t>Uluslararası Teslim Şekilleri</w:t>
      </w:r>
      <w:r w:rsidR="00CC57E6">
        <w:t xml:space="preserve">- </w:t>
      </w:r>
      <w:r w:rsidR="00CC57E6" w:rsidRPr="00CC57E6">
        <w:rPr>
          <w:b/>
          <w:lang w:val="az-Latn-AZ"/>
        </w:rPr>
        <w:t>İ</w:t>
      </w:r>
      <w:r w:rsidRPr="00CC57E6">
        <w:rPr>
          <w:b/>
        </w:rPr>
        <w:t>ncoterms</w:t>
      </w:r>
      <w:r w:rsidR="00CC57E6" w:rsidRPr="00CC57E6">
        <w:rPr>
          <w:b/>
        </w:rPr>
        <w:t>:</w:t>
      </w:r>
      <w:r w:rsidR="00CC57E6">
        <w:t xml:space="preserve"> </w:t>
      </w:r>
      <w:r>
        <w:t>Ticarî terimlerin, uluslararası satışlarda ülkeler arasında farklı yorumlanmasının önlenmesi ile satıcılara ve alıcılara sorumluluklarını belirtmek amacıyla, Uluslararası Ticaret Odası tarafından hazırlanan ve kullanılması isteğe bağlı olan uluslararası yorum kuralları.</w:t>
      </w:r>
      <w:r w:rsidR="00CC57E6">
        <w:t xml:space="preserve">                                                                                                                                                                                       </w:t>
      </w:r>
      <w:r w:rsidR="00CC57E6" w:rsidRPr="00CC57E6">
        <w:rPr>
          <w:b/>
        </w:rPr>
        <w:t>Uydudan Araç Takip Sistemi</w:t>
      </w:r>
      <w:r w:rsidR="00CC57E6">
        <w:t xml:space="preserve">- </w:t>
      </w:r>
      <w:r w:rsidR="00CC57E6" w:rsidRPr="00CC57E6">
        <w:rPr>
          <w:b/>
        </w:rPr>
        <w:t>Satellite Tracking System:</w:t>
      </w:r>
      <w:r w:rsidR="00CC57E6">
        <w:t xml:space="preserve"> Motorlu araca monte edilmiş bir Mobil Araç Terminal Seti ekipmanını kullanarak, araçların konum bilgilerinin, periyodik olarak tâkibinin yapıldığı merkeze uydu bazlı (Eutelsat, Inmarsat vb.) sistemler üzerinden aktarılarak tâkibine, kontroluna ve yönetilmesine, ayrıca ekran-klavye birimi ile donanmış olanların merkez ofis ile karşılıklı olarak veri haberleşmesine olanak sağlayan sistemin bütünü.                                                         </w:t>
      </w:r>
      <w:r w:rsidR="00CC57E6" w:rsidRPr="00CC57E6">
        <w:rPr>
          <w:b/>
        </w:rPr>
        <w:t>Uygulama Hizmet Sağlayıcı</w:t>
      </w:r>
      <w:r w:rsidR="00CC57E6">
        <w:t xml:space="preserve">- </w:t>
      </w:r>
      <w:r w:rsidR="00CC57E6" w:rsidRPr="00CC57E6">
        <w:rPr>
          <w:b/>
        </w:rPr>
        <w:t>Application Service Provider (ASP):</w:t>
      </w:r>
      <w:r w:rsidR="00CC57E6">
        <w:t xml:space="preserve"> İnternet üzerinden uygulama yazılımları kullanım hizmeti veren şirketler.                                                                                                                                                </w:t>
      </w:r>
      <w:r w:rsidR="00CC57E6" w:rsidRPr="00CC57E6">
        <w:rPr>
          <w:b/>
        </w:rPr>
        <w:t>Uygun Taşımacılık</w:t>
      </w:r>
      <w:r w:rsidR="00CC57E6">
        <w:t xml:space="preserve">- </w:t>
      </w:r>
      <w:r w:rsidR="00CC57E6" w:rsidRPr="00CC57E6">
        <w:rPr>
          <w:b/>
        </w:rPr>
        <w:t>Co Modality:</w:t>
      </w:r>
      <w:r w:rsidR="00CC57E6">
        <w:t xml:space="preserve"> Müşteri/ürün vb. özellikler dikkate alınarak en uygun tek veya karma taşımacılık sisteminin seçilmesi.                                                                                           </w:t>
      </w:r>
      <w:r w:rsidR="00CC57E6" w:rsidRPr="00CC57E6">
        <w:rPr>
          <w:b/>
        </w:rPr>
        <w:t>Uyumluluk</w:t>
      </w:r>
      <w:r w:rsidR="00CC57E6">
        <w:t xml:space="preserve">- </w:t>
      </w:r>
      <w:r w:rsidR="00CC57E6" w:rsidRPr="00CC57E6">
        <w:rPr>
          <w:b/>
        </w:rPr>
        <w:t>Adaptability:</w:t>
      </w:r>
      <w:r w:rsidR="00CC57E6">
        <w:t xml:space="preserve"> Pazarı yeniden şekillendiren sosyo-ekonomik, demografik, politik, teknolojik, </w:t>
      </w:r>
      <w:proofErr w:type="gramStart"/>
      <w:r w:rsidR="00CC57E6">
        <w:t>vd</w:t>
      </w:r>
      <w:proofErr w:type="gramEnd"/>
      <w:r w:rsidR="00CC57E6">
        <w:t xml:space="preserve">. </w:t>
      </w:r>
      <w:proofErr w:type="gramStart"/>
      <w:r w:rsidR="00CC57E6">
        <w:t>yapısal</w:t>
      </w:r>
      <w:proofErr w:type="gramEnd"/>
      <w:r w:rsidR="00CC57E6">
        <w:t xml:space="preserve"> değişimlere uyum sağlayabilmek üzere tedârik zinciri tasarımını değiştirebilmek; strateji, ürün ve teknolojilere göre tedârik ağını yenileyebilmek.                                                  </w:t>
      </w:r>
      <w:r w:rsidR="00CC57E6" w:rsidRPr="00CC57E6">
        <w:rPr>
          <w:b/>
        </w:rPr>
        <w:t>Uzatma</w:t>
      </w:r>
      <w:r w:rsidR="00CC57E6">
        <w:t xml:space="preserve">- </w:t>
      </w:r>
      <w:r w:rsidR="00CC57E6" w:rsidRPr="00CC57E6">
        <w:rPr>
          <w:b/>
        </w:rPr>
        <w:t>Extension:</w:t>
      </w:r>
      <w:r w:rsidR="00CC57E6">
        <w:t xml:space="preserve"> Gerektiğinde, sözleşme süresinin belirlenecek bir tarihe </w:t>
      </w:r>
      <w:proofErr w:type="gramStart"/>
      <w:r w:rsidR="00CC57E6">
        <w:t>kadar</w:t>
      </w:r>
      <w:proofErr w:type="gramEnd"/>
      <w:r w:rsidR="00CC57E6">
        <w:t xml:space="preserve"> uzatılabileceğini belirten sözleşme maddesi.                                                                                                                  </w:t>
      </w:r>
      <w:r w:rsidR="00CC57E6" w:rsidRPr="00CC57E6">
        <w:rPr>
          <w:b/>
        </w:rPr>
        <w:t>Uzlaşma</w:t>
      </w:r>
      <w:r w:rsidR="00CC57E6">
        <w:t xml:space="preserve">- </w:t>
      </w:r>
      <w:r w:rsidR="00CC57E6" w:rsidRPr="00CC57E6">
        <w:rPr>
          <w:b/>
        </w:rPr>
        <w:t>Concurrence:</w:t>
      </w:r>
      <w:r w:rsidR="00CC57E6">
        <w:t xml:space="preserve"> Taşıyıcı tarafından imzalanan ve ICC (International Chamber of Commerce) tarafından kayda alınan bir doküman (Taşıyıcının, belirlenmiş bir acenta tarafından yayınlanan fiyat listesindeki ücretlere tâbi olduğunu gösterir)</w:t>
      </w:r>
    </w:p>
    <w:p w:rsidR="00CC57E6" w:rsidRPr="00CC57E6" w:rsidRDefault="00CC57E6" w:rsidP="00CC57E6">
      <w:pPr>
        <w:pStyle w:val="a3"/>
        <w:rPr>
          <w:lang w:val="az-Latn-AZ"/>
        </w:rPr>
      </w:pPr>
      <w:r w:rsidRPr="00CC57E6">
        <w:rPr>
          <w:b/>
          <w:color w:val="FF0000"/>
          <w:sz w:val="40"/>
          <w:szCs w:val="40"/>
          <w:lang w:val="az-Latn-AZ"/>
        </w:rPr>
        <w:t>Ü</w:t>
      </w:r>
      <w:r>
        <w:rPr>
          <w:b/>
          <w:color w:val="FF0000"/>
          <w:sz w:val="40"/>
          <w:szCs w:val="40"/>
          <w:lang w:val="az-Latn-AZ"/>
        </w:rPr>
        <w:t xml:space="preserve">                                                                                                    </w:t>
      </w:r>
      <w:r w:rsidRPr="00CC57E6">
        <w:rPr>
          <w:b/>
          <w:lang w:val="az-Latn-AZ"/>
        </w:rPr>
        <w:t>Üçüncü Parti Lojistik</w:t>
      </w:r>
      <w:r>
        <w:rPr>
          <w:lang w:val="az-Latn-AZ"/>
        </w:rPr>
        <w:t xml:space="preserve">- </w:t>
      </w:r>
      <w:r w:rsidRPr="00CC57E6">
        <w:rPr>
          <w:b/>
          <w:lang w:val="az-Latn-AZ"/>
        </w:rPr>
        <w:t>Third Party Logistics (3PL):</w:t>
      </w:r>
      <w:r w:rsidRPr="00CC57E6">
        <w:rPr>
          <w:lang w:val="az-Latn-AZ"/>
        </w:rPr>
        <w:t xml:space="preserve"> Müşterilerinin lojistik faaliyetlerini (öncelikle taşıma ve depolama) üstlenen ve konusunda uzman olan lojistik şirketler (Birinci parti ifâdesi ile satıcı şirket, ikinci parti ifadesi ile alıcı şirket, üçüncü parti ifadesi ile ise satıcı ve alıcı şirketler arasındaki bâzı hizmetleri üstlenen şirket kastedilmektedir)</w:t>
      </w:r>
      <w:r>
        <w:rPr>
          <w:lang w:val="az-Latn-AZ"/>
        </w:rPr>
        <w:t xml:space="preserve">                                                  </w:t>
      </w:r>
      <w:r w:rsidRPr="00CC57E6">
        <w:rPr>
          <w:b/>
          <w:lang w:val="az-Latn-AZ"/>
        </w:rPr>
        <w:t>Üretim</w:t>
      </w:r>
      <w:r>
        <w:rPr>
          <w:lang w:val="az-Latn-AZ"/>
        </w:rPr>
        <w:t xml:space="preserve">- </w:t>
      </w:r>
      <w:r w:rsidRPr="00CC57E6">
        <w:rPr>
          <w:b/>
          <w:lang w:val="az-Latn-AZ"/>
        </w:rPr>
        <w:t>Production:</w:t>
      </w:r>
      <w:r>
        <w:rPr>
          <w:lang w:val="az-Latn-AZ"/>
        </w:rPr>
        <w:t xml:space="preserve"> </w:t>
      </w:r>
      <w:r w:rsidRPr="00CC57E6">
        <w:rPr>
          <w:lang w:val="az-Latn-AZ"/>
        </w:rPr>
        <w:t>Malzeme, işçilik, enerji, makina vb. üretim kaynaklarını kullanarak kullanıcılar için yararlı ürün ve/veya hizmetler oluşturulması.</w:t>
      </w:r>
    </w:p>
    <w:p w:rsidR="00B074E0" w:rsidRDefault="00CC57E6" w:rsidP="00B074E0">
      <w:pPr>
        <w:pStyle w:val="a3"/>
      </w:pPr>
      <w:r w:rsidRPr="00CC57E6">
        <w:rPr>
          <w:b/>
          <w:lang w:val="az-Latn-AZ"/>
        </w:rPr>
        <w:lastRenderedPageBreak/>
        <w:t>Üretim Kaynakları Planlaması</w:t>
      </w:r>
      <w:r w:rsidRPr="00CC57E6">
        <w:rPr>
          <w:lang w:val="az-Latn-AZ"/>
        </w:rPr>
        <w:t xml:space="preserve">- </w:t>
      </w:r>
      <w:r w:rsidRPr="00CC57E6">
        <w:rPr>
          <w:b/>
          <w:lang w:val="az-Latn-AZ"/>
        </w:rPr>
        <w:t>Manufacturing Resources Planning (MRP II):</w:t>
      </w:r>
      <w:r w:rsidRPr="00CC57E6">
        <w:rPr>
          <w:lang w:val="az-Latn-AZ"/>
        </w:rPr>
        <w:t xml:space="preserve"> Üretim gereksinimlerini karşılamak amacıyla, bir şirketin malzeme, makina, işçilik, finansman, depo, enerji vd. kaynaklarının eşgüdümlü bir şekilde ve belirli kısıt ve ölçütlere uygun olarak plânlanması ve kontrol edilmesi.</w:t>
      </w:r>
      <w:r>
        <w:rPr>
          <w:lang w:val="az-Latn-AZ"/>
        </w:rPr>
        <w:t xml:space="preserve">                                                                                                                                            </w:t>
      </w:r>
      <w:r w:rsidRPr="00CC57E6">
        <w:rPr>
          <w:b/>
          <w:lang w:val="az-Latn-AZ"/>
        </w:rPr>
        <w:t>Üretim Paylaşımı</w:t>
      </w:r>
      <w:r>
        <w:rPr>
          <w:lang w:val="az-Latn-AZ"/>
        </w:rPr>
        <w:t xml:space="preserve">- </w:t>
      </w:r>
      <w:r w:rsidRPr="00CC57E6">
        <w:rPr>
          <w:b/>
          <w:lang w:val="az-Latn-AZ"/>
        </w:rPr>
        <w:t>Production Sharing:</w:t>
      </w:r>
      <w:r>
        <w:rPr>
          <w:lang w:val="az-Latn-AZ"/>
        </w:rPr>
        <w:t xml:space="preserve"> </w:t>
      </w:r>
      <w:r w:rsidRPr="00CC57E6">
        <w:rPr>
          <w:lang w:val="az-Latn-AZ"/>
        </w:rPr>
        <w:t>Bir küresel şirketin farklı üretim evrelerini küresel kapsamda farklı şirketlere, bu şirketlerin öz yetkinliklerini düşünerek paylaştırması ve bu şekilde dünya klasında üretimi gerçekleştirmesi.</w:t>
      </w:r>
      <w:r>
        <w:rPr>
          <w:lang w:val="az-Latn-AZ"/>
        </w:rPr>
        <w:t xml:space="preserve">                                                                                                                                         </w:t>
      </w:r>
      <w:r w:rsidRPr="00CC57E6">
        <w:rPr>
          <w:b/>
        </w:rPr>
        <w:t>Üretim Planlama ve Çizelgeleme</w:t>
      </w:r>
      <w:r>
        <w:t xml:space="preserve">- </w:t>
      </w:r>
      <w:r w:rsidRPr="00CC57E6">
        <w:rPr>
          <w:b/>
        </w:rPr>
        <w:t>Production Planning and Scheduling:</w:t>
      </w:r>
      <w:r>
        <w:t xml:space="preserve"> Teslim sürelerini karşılayacak şekilde; kaynak, malzeme vb. kısıtları dikkate alarak, ayrıntılı ve optimize planlama ve programlama.                                                                                                                                             </w:t>
      </w:r>
      <w:r w:rsidRPr="00CC57E6">
        <w:rPr>
          <w:b/>
        </w:rPr>
        <w:t>Üretim Yönetimi</w:t>
      </w:r>
      <w:r>
        <w:t xml:space="preserve">- </w:t>
      </w:r>
      <w:r w:rsidRPr="00CC57E6">
        <w:rPr>
          <w:b/>
        </w:rPr>
        <w:t>Production Management/Operations Management:</w:t>
      </w:r>
      <w:r>
        <w:t xml:space="preserve"> Malzeme, işçilik, enerji, makina vb. üretim kaynakları kullanılarak, kullanıcılar için yararlı ürün ve/veya hizmetler oluşturulmasıyla ilgili yönetsel faaliyetlerin bütünü.                                                                                </w:t>
      </w:r>
      <w:r w:rsidRPr="00CC57E6">
        <w:rPr>
          <w:b/>
        </w:rPr>
        <w:t>Üretim Yönetimi Derneği</w:t>
      </w:r>
      <w:r>
        <w:t xml:space="preserve">- </w:t>
      </w:r>
      <w:r w:rsidRPr="00CC57E6">
        <w:rPr>
          <w:b/>
        </w:rPr>
        <w:t>The Association for Operations Management (APICS):</w:t>
      </w:r>
      <w:r>
        <w:t xml:space="preserve"> APICS, merkezi Chicago – Illinois / ABD olan, üretim/operasyon yönetimi, envanter, tedârik zinciri, malzeme yönetimi, satınalma ve lojistik alanlarında küresel olarak lider ve bilgi sağlayıcı, önceki açılımı American Production and Inventory Control Society olan kurum.                                          </w:t>
      </w:r>
      <w:r w:rsidRPr="00CC57E6">
        <w:rPr>
          <w:b/>
        </w:rPr>
        <w:t>Üretimden Nakliyeye Toplam Süre</w:t>
      </w:r>
      <w:r>
        <w:t xml:space="preserve">- </w:t>
      </w:r>
      <w:r w:rsidRPr="00CC57E6">
        <w:rPr>
          <w:b/>
        </w:rPr>
        <w:t>Complete Manufacture to Ship Time:</w:t>
      </w:r>
      <w:r>
        <w:t xml:space="preserve"> Ürünün üretici tarafından sevkedilebilir olduğunun bildirilmesinden, müşteriye gönderilmesine </w:t>
      </w:r>
      <w:proofErr w:type="gramStart"/>
      <w:r>
        <w:t>kadar</w:t>
      </w:r>
      <w:proofErr w:type="gramEnd"/>
      <w:r>
        <w:t xml:space="preserve"> geçen ortalama süre.                                                                                                                                                      </w:t>
      </w:r>
      <w:r w:rsidRPr="00CC57E6">
        <w:rPr>
          <w:b/>
        </w:rPr>
        <w:t>Ürün Ailesine Göre Depolama Politikası</w:t>
      </w:r>
      <w:r>
        <w:t>-</w:t>
      </w:r>
      <w:r w:rsidRPr="00CC57E6">
        <w:rPr>
          <w:b/>
        </w:rPr>
        <w:t xml:space="preserve"> Family Storage Policy:</w:t>
      </w:r>
      <w:r>
        <w:t xml:space="preserve"> Birbiriyle eşzamanlı olarak işlem gören malzemelerin veya aynı ürün ailesine ait ürünlerin birbirlerine yakın stok alanlarında depolanması politikası.</w:t>
      </w:r>
      <w:r w:rsidR="00B074E0">
        <w:t xml:space="preserve">                                                                                                                                                                                                                                                                                                   </w:t>
      </w:r>
      <w:r w:rsidR="00B074E0" w:rsidRPr="00B074E0">
        <w:rPr>
          <w:b/>
        </w:rPr>
        <w:t>Ürün Stoğu</w:t>
      </w:r>
      <w:r w:rsidR="00B074E0">
        <w:t xml:space="preserve">- </w:t>
      </w:r>
      <w:r w:rsidR="00B074E0" w:rsidRPr="00B074E0">
        <w:rPr>
          <w:b/>
        </w:rPr>
        <w:t>Finished Goods Inventory (FGI):</w:t>
      </w:r>
      <w:r w:rsidR="00B074E0">
        <w:t xml:space="preserve"> Sevkiyata hazır durumda olan ürün.                           </w:t>
      </w:r>
      <w:r w:rsidR="00B074E0" w:rsidRPr="00B074E0">
        <w:rPr>
          <w:b/>
        </w:rPr>
        <w:t>Ürün Yaşam Döngüsü</w:t>
      </w:r>
      <w:r w:rsidR="00B074E0">
        <w:t xml:space="preserve">- </w:t>
      </w:r>
      <w:r w:rsidR="00B074E0" w:rsidRPr="00B074E0">
        <w:rPr>
          <w:b/>
        </w:rPr>
        <w:t>Product Life Cycle:</w:t>
      </w:r>
      <w:r w:rsidR="00B074E0">
        <w:t xml:space="preserve"> Yeni bir ürünün, pazarda doğuş, büyüme, doyum ve demode olma evrelerinin tümünü ifâde </w:t>
      </w:r>
      <w:proofErr w:type="gramStart"/>
      <w:r w:rsidR="00B074E0">
        <w:t>eden</w:t>
      </w:r>
      <w:proofErr w:type="gramEnd"/>
      <w:r w:rsidR="00B074E0">
        <w:t xml:space="preserve"> kavram.                                                                         </w:t>
      </w:r>
      <w:r w:rsidR="00B074E0" w:rsidRPr="00B074E0">
        <w:rPr>
          <w:b/>
        </w:rPr>
        <w:t>Üst ve Yanları Açık Konteyner</w:t>
      </w:r>
      <w:r w:rsidR="00B074E0">
        <w:t xml:space="preserve">- </w:t>
      </w:r>
      <w:r w:rsidR="00B074E0" w:rsidRPr="00B074E0">
        <w:rPr>
          <w:b/>
        </w:rPr>
        <w:t>Flat Rack Contanier:</w:t>
      </w:r>
      <w:r w:rsidR="00B074E0">
        <w:t xml:space="preserve"> İki yanı ve tavanı olmayan, bâzen her iki baş kısmı da yerinden çıkarılabilen, tabanı kalın olan, her iki yandan ve üstten yüklemeye uygun olan konteyner.                                                                                                                                             </w:t>
      </w:r>
      <w:r w:rsidR="00B074E0" w:rsidRPr="00B074E0">
        <w:rPr>
          <w:b/>
        </w:rPr>
        <w:t>Üstten Yükleyici</w:t>
      </w:r>
      <w:r w:rsidR="00B074E0">
        <w:t xml:space="preserve">- </w:t>
      </w:r>
      <w:r w:rsidR="00B074E0" w:rsidRPr="00B074E0">
        <w:rPr>
          <w:b/>
        </w:rPr>
        <w:t>Top Pick Loaders:</w:t>
      </w:r>
      <w:r w:rsidR="00B074E0">
        <w:t xml:space="preserve"> Yükleri üst kısmından tutarak kaldıran, taşıyan ve yerleştiren malzeme elleçleme ekipmanı.                                                                                                                           </w:t>
      </w:r>
      <w:r w:rsidR="00B074E0" w:rsidRPr="00B074E0">
        <w:rPr>
          <w:b/>
        </w:rPr>
        <w:t>Üstü Açık Konteyner</w:t>
      </w:r>
      <w:r w:rsidR="00B074E0">
        <w:t xml:space="preserve">- </w:t>
      </w:r>
      <w:r w:rsidR="00B074E0" w:rsidRPr="00B074E0">
        <w:rPr>
          <w:b/>
        </w:rPr>
        <w:t>Open Top Container:</w:t>
      </w:r>
      <w:r w:rsidR="00B074E0">
        <w:t xml:space="preserve"> Standart konteynere sığmayan veya konteyner kapısından çaka vb. donanım ile yüklenemeyen </w:t>
      </w:r>
      <w:proofErr w:type="gramStart"/>
      <w:r w:rsidR="00B074E0">
        <w:t>blok</w:t>
      </w:r>
      <w:proofErr w:type="gramEnd"/>
      <w:r w:rsidR="00B074E0">
        <w:t xml:space="preserve"> mermer, düz cam, makina gibi yüklerin konduğu, üstü açık konteyner (Gereğinde üstü özel brandalar ile örtülür.)</w:t>
      </w:r>
    </w:p>
    <w:p w:rsidR="00C17A4C" w:rsidRDefault="00C17A4C" w:rsidP="00C17A4C">
      <w:pPr>
        <w:pStyle w:val="a3"/>
      </w:pPr>
      <w:r w:rsidRPr="00C17A4C">
        <w:rPr>
          <w:b/>
          <w:color w:val="FF0000"/>
          <w:sz w:val="40"/>
          <w:szCs w:val="40"/>
        </w:rPr>
        <w:t>V</w:t>
      </w:r>
      <w:r>
        <w:rPr>
          <w:b/>
          <w:color w:val="FF0000"/>
          <w:sz w:val="40"/>
          <w:szCs w:val="40"/>
        </w:rPr>
        <w:t xml:space="preserve">                                                                                                     </w:t>
      </w:r>
      <w:r w:rsidRPr="00C17A4C">
        <w:rPr>
          <w:b/>
        </w:rPr>
        <w:t>Vagon Römork</w:t>
      </w:r>
      <w:r>
        <w:t xml:space="preserve">- </w:t>
      </w:r>
      <w:r w:rsidRPr="00C17A4C">
        <w:rPr>
          <w:b/>
        </w:rPr>
        <w:t>Roadrailer:</w:t>
      </w:r>
      <w:r>
        <w:rPr>
          <w:b/>
          <w:color w:val="FF0000"/>
          <w:sz w:val="40"/>
          <w:szCs w:val="40"/>
        </w:rPr>
        <w:t xml:space="preserve"> </w:t>
      </w:r>
      <w:r>
        <w:t xml:space="preserve">Arka tarafında hem demir, hem lastik tekerleklere sahip olup, bunlar yer değiştirilerek hem demiryolu, hem de karayolunda kullanılabilen römork.                                      </w:t>
      </w:r>
      <w:r w:rsidRPr="00C17A4C">
        <w:rPr>
          <w:b/>
        </w:rPr>
        <w:t>Vagon Üstü Römork</w:t>
      </w:r>
      <w:r>
        <w:t xml:space="preserve">- </w:t>
      </w:r>
      <w:r w:rsidRPr="00C17A4C">
        <w:rPr>
          <w:b/>
        </w:rPr>
        <w:t xml:space="preserve">Trailer </w:t>
      </w:r>
      <w:proofErr w:type="gramStart"/>
      <w:r w:rsidRPr="00C17A4C">
        <w:rPr>
          <w:b/>
        </w:rPr>
        <w:t>On</w:t>
      </w:r>
      <w:proofErr w:type="gramEnd"/>
      <w:r w:rsidRPr="00C17A4C">
        <w:rPr>
          <w:b/>
        </w:rPr>
        <w:t xml:space="preserve"> Flatcar (COFC):</w:t>
      </w:r>
      <w:r>
        <w:t xml:space="preserve"> Doğrudan vagonun üzerine yerleştirilen çekici ve/veya yarı römork.                                                                                                                                                         </w:t>
      </w:r>
      <w:r w:rsidRPr="00C17A4C">
        <w:rPr>
          <w:b/>
        </w:rPr>
        <w:t>Varış İhbarı</w:t>
      </w:r>
      <w:r>
        <w:t xml:space="preserve">- </w:t>
      </w:r>
      <w:r w:rsidRPr="00C17A4C">
        <w:rPr>
          <w:b/>
        </w:rPr>
        <w:t>Notice of Arrival:</w:t>
      </w:r>
      <w:r>
        <w:t xml:space="preserve"> Yükün teslîmat yerine geldiğinde alıcıya yük ile ilgili bilgilerin (ürün, miktar, ağırlık, hacim vb.) iletildiği belge.                                                                                            </w:t>
      </w:r>
      <w:r w:rsidRPr="00C17A4C">
        <w:rPr>
          <w:b/>
        </w:rPr>
        <w:t>Varış Noktası</w:t>
      </w:r>
      <w:r>
        <w:t xml:space="preserve">- </w:t>
      </w:r>
      <w:r w:rsidRPr="00C17A4C">
        <w:rPr>
          <w:b/>
        </w:rPr>
        <w:t>Arrival:</w:t>
      </w:r>
      <w:r>
        <w:t xml:space="preserve"> Taşımacılıkta yük veya yolcunun götürüleceği yer veya nokta.                      </w:t>
      </w:r>
      <w:r w:rsidRPr="00C17A4C">
        <w:rPr>
          <w:b/>
        </w:rPr>
        <w:t>Varış Noktasına Göre Genişletilmiş Konsolidasyon</w:t>
      </w:r>
      <w:r>
        <w:t xml:space="preserve">- </w:t>
      </w:r>
      <w:r w:rsidRPr="00C17A4C">
        <w:rPr>
          <w:b/>
        </w:rPr>
        <w:t>Destination Enhanced Consolidation:</w:t>
      </w:r>
      <w:r>
        <w:t xml:space="preserve"> Varış </w:t>
      </w:r>
      <w:r w:rsidRPr="00C17A4C">
        <w:t>noktasını dikkate alarak, küçük deniz yüklemeleri ile mâliyetleri düşürme sistemi.</w:t>
      </w:r>
      <w:r>
        <w:t xml:space="preserve">              </w:t>
      </w:r>
      <w:r w:rsidRPr="00C17A4C">
        <w:rPr>
          <w:b/>
        </w:rPr>
        <w:t>Varlıkların Geri Dönüş Oranı</w:t>
      </w:r>
      <w:r>
        <w:t xml:space="preserve">- </w:t>
      </w:r>
      <w:r w:rsidRPr="00C17A4C">
        <w:rPr>
          <w:b/>
        </w:rPr>
        <w:t>Return on Assets (ROA):</w:t>
      </w:r>
      <w:r>
        <w:t xml:space="preserve"> Kârın mal varlığına bölünmesi ile elde edilen bir finansal performans göstergesi.</w:t>
      </w:r>
    </w:p>
    <w:p w:rsidR="00200488" w:rsidRDefault="00C17A4C" w:rsidP="00200488">
      <w:pPr>
        <w:pStyle w:val="a3"/>
      </w:pPr>
      <w:r w:rsidRPr="00C17A4C">
        <w:rPr>
          <w:b/>
        </w:rPr>
        <w:lastRenderedPageBreak/>
        <w:t>Varsayım Makbuzu</w:t>
      </w:r>
      <w:r>
        <w:t xml:space="preserve">- </w:t>
      </w:r>
      <w:r w:rsidRPr="00C17A4C">
        <w:rPr>
          <w:b/>
        </w:rPr>
        <w:t>Assumed Receipt:</w:t>
      </w:r>
      <w:r>
        <w:t xml:space="preserve"> Bir gönderimin ya da dağıtımın içeriğinin doğru olduğunun varsayılması ilkesi (Gönderimi yapan personel miktarı kontrol etmez. </w:t>
      </w:r>
      <w:proofErr w:type="gramStart"/>
      <w:r>
        <w:t>Faturaları elemek için, barkodlar ve EDI tarafından gönderilen ASN ile birlikte kullanılır.)</w:t>
      </w:r>
      <w:proofErr w:type="gramEnd"/>
      <w:r>
        <w:t xml:space="preserve">                                                     </w:t>
      </w:r>
      <w:r w:rsidRPr="00C17A4C">
        <w:rPr>
          <w:b/>
        </w:rPr>
        <w:t>Vergi İadesi</w:t>
      </w:r>
      <w:r>
        <w:t xml:space="preserve">- </w:t>
      </w:r>
      <w:r w:rsidRPr="00C17A4C">
        <w:rPr>
          <w:b/>
        </w:rPr>
        <w:t>Duty Drawback:</w:t>
      </w:r>
      <w:r>
        <w:t xml:space="preserve"> Bir ürün ithal edildiğinde ve yeniden ihraç edildiğinde, daha önceden ödenmiş verginin tümünün veya bir kısmının geri ödenmesi.                                                       </w:t>
      </w:r>
      <w:r w:rsidRPr="00C17A4C">
        <w:rPr>
          <w:b/>
        </w:rPr>
        <w:t>Veri Aktarım Onayı</w:t>
      </w:r>
      <w:r>
        <w:t xml:space="preserve">- </w:t>
      </w:r>
      <w:r w:rsidRPr="00C17A4C">
        <w:rPr>
          <w:b/>
        </w:rPr>
        <w:t>Transmission Acknowledgment:</w:t>
      </w:r>
      <w:r>
        <w:t xml:space="preserve"> Tüm veri nakli işlemlerinin hatasız olarak gerçekleştiğinin onaylanması.                                                                                                                </w:t>
      </w:r>
      <w:r w:rsidRPr="00C17A4C">
        <w:rPr>
          <w:b/>
        </w:rPr>
        <w:t>Veritabanı</w:t>
      </w:r>
      <w:r>
        <w:t xml:space="preserve">- </w:t>
      </w:r>
      <w:r w:rsidRPr="00C17A4C">
        <w:rPr>
          <w:b/>
        </w:rPr>
        <w:t>Database:</w:t>
      </w:r>
      <w:r>
        <w:t xml:space="preserve"> Verilerin bir bütün olarak tutulduğu, bir mantık doğrultusunda ilişkilendirildiği, kullanıcıların istedikleri bilgilere bir düzen içinde erişebildiği elektronik ortam.</w:t>
      </w:r>
      <w:r w:rsidR="00200488">
        <w:t xml:space="preserve">         </w:t>
      </w:r>
      <w:r w:rsidR="00200488" w:rsidRPr="00200488">
        <w:rPr>
          <w:b/>
        </w:rPr>
        <w:t>Vize</w:t>
      </w:r>
      <w:r w:rsidR="00200488">
        <w:t xml:space="preserve">- </w:t>
      </w:r>
      <w:r w:rsidR="00200488" w:rsidRPr="00200488">
        <w:rPr>
          <w:b/>
        </w:rPr>
        <w:t xml:space="preserve">Visa: </w:t>
      </w:r>
      <w:r w:rsidR="00200488">
        <w:t xml:space="preserve">Bir devletin </w:t>
      </w:r>
      <w:proofErr w:type="gramStart"/>
      <w:r w:rsidR="00200488">
        <w:t>kota</w:t>
      </w:r>
      <w:proofErr w:type="gramEnd"/>
      <w:r w:rsidR="00200488">
        <w:t xml:space="preserve"> altında bulunan ürünler için ihracatçı şirketlere verdiği ve o ürünlerin ihraç edilebileceğini gösteren belge.</w:t>
      </w:r>
    </w:p>
    <w:p w:rsidR="00200488" w:rsidRDefault="00200488" w:rsidP="00200488">
      <w:pPr>
        <w:pStyle w:val="a3"/>
      </w:pPr>
      <w:r w:rsidRPr="00200488">
        <w:rPr>
          <w:b/>
          <w:color w:val="FF0000"/>
          <w:sz w:val="40"/>
          <w:szCs w:val="40"/>
        </w:rPr>
        <w:t>X</w:t>
      </w:r>
      <w:r>
        <w:rPr>
          <w:b/>
          <w:color w:val="FF0000"/>
          <w:sz w:val="40"/>
          <w:szCs w:val="40"/>
        </w:rPr>
        <w:t xml:space="preserve">                                                                                                             </w:t>
      </w:r>
      <w:r w:rsidRPr="00200488">
        <w:rPr>
          <w:b/>
        </w:rPr>
        <w:t>X-MODALL</w:t>
      </w:r>
      <w:r>
        <w:t xml:space="preserve">- </w:t>
      </w:r>
      <w:r w:rsidRPr="00200488">
        <w:rPr>
          <w:b/>
        </w:rPr>
        <w:t xml:space="preserve">The Optimised Exchange </w:t>
      </w:r>
      <w:proofErr w:type="gramStart"/>
      <w:r w:rsidRPr="00200488">
        <w:rPr>
          <w:b/>
        </w:rPr>
        <w:t>Between</w:t>
      </w:r>
      <w:proofErr w:type="gramEnd"/>
      <w:r w:rsidRPr="00200488">
        <w:rPr>
          <w:b/>
        </w:rPr>
        <w:t xml:space="preserve"> All Modes of All Conforming Consignments:</w:t>
      </w:r>
      <w:r>
        <w:t xml:space="preserve"> Tüm sevkiyatların bütün taşımacılık modları arasında en etkin ve verimli bir şekilde aktarımını sağlamaya yönelik proje.                                                                                                                                      </w:t>
      </w:r>
      <w:r w:rsidRPr="00200488">
        <w:rPr>
          <w:b/>
        </w:rPr>
        <w:t>X-Ray Makinası</w:t>
      </w:r>
      <w:r>
        <w:t xml:space="preserve">- </w:t>
      </w:r>
      <w:r w:rsidRPr="00200488">
        <w:rPr>
          <w:b/>
        </w:rPr>
        <w:t>X-Ray Machine:</w:t>
      </w:r>
      <w:r>
        <w:rPr>
          <w:b/>
        </w:rPr>
        <w:t xml:space="preserve"> </w:t>
      </w:r>
      <w:r>
        <w:t>Kapalı kap içindeki malların taranarak saptanması, fotoğraflarının çekilmesi için kullanılan makinalar.</w:t>
      </w:r>
    </w:p>
    <w:p w:rsidR="00622284" w:rsidRDefault="00200488" w:rsidP="00622284">
      <w:pPr>
        <w:pStyle w:val="a3"/>
      </w:pPr>
      <w:r w:rsidRPr="00200488">
        <w:rPr>
          <w:b/>
          <w:color w:val="FF0000"/>
          <w:sz w:val="40"/>
          <w:szCs w:val="40"/>
        </w:rPr>
        <w:t>Y</w:t>
      </w:r>
      <w:r>
        <w:rPr>
          <w:b/>
          <w:color w:val="FF0000"/>
          <w:sz w:val="40"/>
          <w:szCs w:val="40"/>
        </w:rPr>
        <w:t xml:space="preserve">                                                                                                         </w:t>
      </w:r>
      <w:r w:rsidRPr="00200488">
        <w:rPr>
          <w:b/>
        </w:rPr>
        <w:t>Yalın Üretim</w:t>
      </w:r>
      <w:r>
        <w:t xml:space="preserve">- </w:t>
      </w:r>
      <w:r w:rsidRPr="00200488">
        <w:rPr>
          <w:b/>
        </w:rPr>
        <w:t>Lean Manufacturing:</w:t>
      </w:r>
      <w:r>
        <w:t xml:space="preserve"> Üretim süreçlerinde katma değer yaratmayan işlemlerin ortadan kaldırılmasını öngören üretim anlayışı (Böylece kaynakları tüketen faaliyetlerin (israfların) önlenmesi ve salt müşteri için yarar sağlayan işlemlerin gerçekleştirilmesi amaçlanır. Üretimi en </w:t>
      </w:r>
      <w:proofErr w:type="gramStart"/>
      <w:r>
        <w:t>az</w:t>
      </w:r>
      <w:proofErr w:type="gramEnd"/>
      <w:r>
        <w:t xml:space="preserve"> kaynakla, en kısa zamanda, en ucuz ve hatasız olarak, müşteri talebine bire-bir yanıt verecek şekilde ve varolan potansiyellerin tümünden yararlanarak gerçekleştirmektir.)                                                       </w:t>
      </w:r>
      <w:r w:rsidRPr="00200488">
        <w:rPr>
          <w:b/>
        </w:rPr>
        <w:t>Yalın ve Çevik Üretim</w:t>
      </w:r>
      <w:r>
        <w:t xml:space="preserve">- </w:t>
      </w:r>
      <w:r w:rsidRPr="00200488">
        <w:rPr>
          <w:b/>
        </w:rPr>
        <w:t xml:space="preserve">Leagile Manufacturing:                                                                                                       </w:t>
      </w:r>
      <w:r>
        <w:t>1) Değişken ve belirsiz talebi en verimli şekilde karşılamaya dayanan üretim stratejisi.</w:t>
      </w:r>
      <w:r>
        <w:br/>
        <w:t>2) Yalın ve çevik üretimin birlikte uygulanması yaklaşımı.</w:t>
      </w:r>
      <w:r w:rsidR="00622284">
        <w:t xml:space="preserve">                                                              </w:t>
      </w:r>
      <w:r w:rsidRPr="00622284">
        <w:rPr>
          <w:b/>
        </w:rPr>
        <w:t>Yan Hat</w:t>
      </w:r>
      <w:r w:rsidR="00622284">
        <w:t xml:space="preserve">- </w:t>
      </w:r>
      <w:r w:rsidRPr="00622284">
        <w:rPr>
          <w:b/>
        </w:rPr>
        <w:t>Branch Line</w:t>
      </w:r>
      <w:r w:rsidR="00622284" w:rsidRPr="00622284">
        <w:rPr>
          <w:b/>
        </w:rPr>
        <w:t>:</w:t>
      </w:r>
      <w:r w:rsidR="00622284">
        <w:t xml:space="preserve"> </w:t>
      </w:r>
      <w:r>
        <w:t>Bir ana hat veya bir bağlantı hattı kavşağı dışında, bir veya daha fazla istasyona hizmet veren demiryolu hattı.</w:t>
      </w:r>
      <w:r w:rsidR="00622284">
        <w:t xml:space="preserve">                                                                                                   </w:t>
      </w:r>
      <w:r w:rsidR="00622284" w:rsidRPr="00622284">
        <w:rPr>
          <w:b/>
        </w:rPr>
        <w:t>Yandan Yükleyici</w:t>
      </w:r>
      <w:r w:rsidR="00622284">
        <w:t xml:space="preserve">- </w:t>
      </w:r>
      <w:r w:rsidR="00622284" w:rsidRPr="00622284">
        <w:rPr>
          <w:b/>
        </w:rPr>
        <w:t>Side Loader, Side Forklift, Side Loader Forklift, Side-Pick Lifts:</w:t>
      </w:r>
      <w:r w:rsidR="00622284">
        <w:t xml:space="preserve"> Yükleri yan kısmından tutarak kaldıran, taşıyan ve yerleştiren, çatalı yan tarafında bulunan malzeme elleçleme ekipmanı.                                                                                                                                   </w:t>
      </w:r>
      <w:r w:rsidR="00622284" w:rsidRPr="00622284">
        <w:rPr>
          <w:b/>
        </w:rPr>
        <w:t>Yanlış Teslîmat</w:t>
      </w:r>
      <w:r w:rsidR="00622284">
        <w:t xml:space="preserve">- </w:t>
      </w:r>
      <w:r w:rsidR="00622284" w:rsidRPr="00622284">
        <w:rPr>
          <w:b/>
        </w:rPr>
        <w:t>Carrier’s Misdelivery:</w:t>
      </w:r>
      <w:r w:rsidR="00622284">
        <w:t xml:space="preserve"> Taşıyıcının sorumlu olduğu </w:t>
      </w:r>
      <w:proofErr w:type="gramStart"/>
      <w:r w:rsidR="00622284">
        <w:t>malı</w:t>
      </w:r>
      <w:proofErr w:type="gramEnd"/>
      <w:r w:rsidR="00622284">
        <w:t xml:space="preserve">, gönderilen kişiden başkasına teslim etmesi.                                                                                                                            </w:t>
      </w:r>
      <w:r w:rsidR="00622284" w:rsidRPr="00622284">
        <w:rPr>
          <w:b/>
        </w:rPr>
        <w:t>Yardımcı Madde</w:t>
      </w:r>
      <w:r w:rsidR="00622284">
        <w:t xml:space="preserve">- </w:t>
      </w:r>
      <w:r w:rsidR="00622284" w:rsidRPr="00622284">
        <w:rPr>
          <w:b/>
        </w:rPr>
        <w:t>Auxiliary Material:</w:t>
      </w:r>
      <w:r w:rsidR="00622284">
        <w:t xml:space="preserve"> Üretim süreçlerinde işlenerek son ürünü elde etmede düşük oranda kullanılan malzemeler.                                                                                                                             </w:t>
      </w:r>
      <w:r w:rsidR="00622284" w:rsidRPr="00622284">
        <w:rPr>
          <w:b/>
        </w:rPr>
        <w:t>Yarı Römork</w:t>
      </w:r>
      <w:r w:rsidR="00622284">
        <w:t xml:space="preserve">- </w:t>
      </w:r>
      <w:r w:rsidR="00622284" w:rsidRPr="00622284">
        <w:rPr>
          <w:b/>
        </w:rPr>
        <w:t>Semi Trailer:</w:t>
      </w:r>
      <w:r w:rsidR="00622284">
        <w:t xml:space="preserve"> Bir çekici araç tarafından çekilen ve taşıyacağı yükün özelliklerine uygun bir şekilde îmal edilen, tekerleklerin yanısıra bir destek araç yardımıyla park edilebilen, yük taşıma amaçlı karayolu taşıma aracı (Türkiye’de yanlış olarak römork yerine dorse sözcüğü kullanılmaktadır. Yaygın olarak yapılan bu yanlış kullanımın nedeni, bu sözcüğe esas teşkil </w:t>
      </w:r>
      <w:proofErr w:type="gramStart"/>
      <w:r w:rsidR="00622284">
        <w:t>eden</w:t>
      </w:r>
      <w:proofErr w:type="gramEnd"/>
      <w:r w:rsidR="00622284">
        <w:t xml:space="preserve"> DORSEY’in, ülkemize ithal edilen ilk yarı römorka ait marka olmasıdır.)                                                    </w:t>
      </w:r>
      <w:r w:rsidR="00622284" w:rsidRPr="00622284">
        <w:rPr>
          <w:b/>
        </w:rPr>
        <w:t>Yarı Ürün</w:t>
      </w:r>
      <w:r w:rsidR="00622284">
        <w:t xml:space="preserve">- </w:t>
      </w:r>
      <w:r w:rsidR="00622284" w:rsidRPr="00622284">
        <w:rPr>
          <w:b/>
        </w:rPr>
        <w:t>Semi finished Product:</w:t>
      </w:r>
      <w:r w:rsidR="00622284">
        <w:t xml:space="preserve"> Üretim işlemleri tamamlanmamış, ürün hâline dönüştürülmemiş olan malzemeler.                                                                                                              </w:t>
      </w:r>
      <w:r w:rsidR="00622284" w:rsidRPr="00622284">
        <w:rPr>
          <w:b/>
        </w:rPr>
        <w:t>Yarı Ürün Stoğu</w:t>
      </w:r>
      <w:r w:rsidR="00622284">
        <w:t xml:space="preserve">- </w:t>
      </w:r>
      <w:r w:rsidR="00622284" w:rsidRPr="00622284">
        <w:rPr>
          <w:b/>
        </w:rPr>
        <w:t xml:space="preserve">Work </w:t>
      </w:r>
      <w:proofErr w:type="gramStart"/>
      <w:r w:rsidR="00622284" w:rsidRPr="00622284">
        <w:rPr>
          <w:b/>
        </w:rPr>
        <w:t>In</w:t>
      </w:r>
      <w:proofErr w:type="gramEnd"/>
      <w:r w:rsidR="00622284" w:rsidRPr="00622284">
        <w:rPr>
          <w:b/>
        </w:rPr>
        <w:t xml:space="preserve"> Process (WIP):</w:t>
      </w:r>
      <w:r w:rsidR="00622284">
        <w:t xml:space="preserve"> Üretimdeki stok, fabrikanın sistemi içerisinde işlem gören veya işlem görmeyi bekleyen her çeşit malzeme, parça veya montaj parçası.</w:t>
      </w:r>
    </w:p>
    <w:p w:rsidR="00647D87" w:rsidRDefault="00622284" w:rsidP="00647D87">
      <w:pPr>
        <w:pStyle w:val="a3"/>
      </w:pPr>
      <w:r w:rsidRPr="00622284">
        <w:rPr>
          <w:b/>
        </w:rPr>
        <w:lastRenderedPageBreak/>
        <w:t>Yasadışı Sapma</w:t>
      </w:r>
      <w:r>
        <w:t xml:space="preserve">- </w:t>
      </w:r>
      <w:r w:rsidRPr="00622284">
        <w:rPr>
          <w:b/>
          <w:lang w:val="az-Latn-AZ"/>
        </w:rPr>
        <w:t>İ</w:t>
      </w:r>
      <w:r w:rsidRPr="00622284">
        <w:rPr>
          <w:b/>
        </w:rPr>
        <w:t>llegal Diversion:</w:t>
      </w:r>
      <w:r>
        <w:t xml:space="preserve"> Bir ülkeye ihracatı yasaklanmış olan malların, o ülkeye başka bir ülke üzerinden (dolaylı olarak) ihraç edilmesi.                                                                                                   </w:t>
      </w:r>
      <w:r w:rsidRPr="00622284">
        <w:rPr>
          <w:b/>
        </w:rPr>
        <w:t>Yasak Paletler</w:t>
      </w:r>
      <w:r>
        <w:t xml:space="preserve">- </w:t>
      </w:r>
      <w:r w:rsidRPr="00622284">
        <w:rPr>
          <w:b/>
        </w:rPr>
        <w:t>Forbidden Pallets:</w:t>
      </w:r>
      <w:r>
        <w:t xml:space="preserve"> Doğaya zarar verdiği için bâzı ülkeler tarafından ülkeye girişi yasaklanan paletler.                                                                                                                                                                  </w:t>
      </w:r>
      <w:r w:rsidRPr="00622284">
        <w:rPr>
          <w:b/>
        </w:rPr>
        <w:t>Yaşam Çevrim Desteği</w:t>
      </w:r>
      <w:r>
        <w:t xml:space="preserve">- </w:t>
      </w:r>
      <w:r w:rsidRPr="00622284">
        <w:rPr>
          <w:b/>
        </w:rPr>
        <w:t>Life Cycle Support:</w:t>
      </w:r>
      <w:r>
        <w:t xml:space="preserve"> Ürünlerin teslîmatının yanısıra, sezon sonu olması, kusurlu mal, </w:t>
      </w:r>
      <w:proofErr w:type="gramStart"/>
      <w:r>
        <w:t>raf</w:t>
      </w:r>
      <w:proofErr w:type="gramEnd"/>
      <w:r>
        <w:t xml:space="preserve"> ömrü dolması vb. nedenlerden kaynaklanan iade ürünlerin dönüşü ile ambalaj malzemeleri ve hurdaların yeniden değerlendirilmesi faaliyetlerinin tümü.</w:t>
      </w:r>
      <w:r w:rsidR="00C62884">
        <w:t xml:space="preserve">                                                     </w:t>
      </w:r>
      <w:r w:rsidR="00C62884" w:rsidRPr="00C62884">
        <w:rPr>
          <w:b/>
        </w:rPr>
        <w:t>Yaşam Sonu Yedek Parça Stoğu</w:t>
      </w:r>
      <w:r w:rsidR="00C62884">
        <w:t xml:space="preserve">- </w:t>
      </w:r>
      <w:r w:rsidR="00C62884" w:rsidRPr="00C62884">
        <w:rPr>
          <w:b/>
        </w:rPr>
        <w:t xml:space="preserve">End of Life </w:t>
      </w:r>
      <w:r w:rsidR="00C62884" w:rsidRPr="00C62884">
        <w:rPr>
          <w:b/>
          <w:lang w:val="az-Latn-AZ"/>
        </w:rPr>
        <w:t>İ</w:t>
      </w:r>
      <w:r w:rsidR="00C62884" w:rsidRPr="00C62884">
        <w:rPr>
          <w:b/>
        </w:rPr>
        <w:t>nventory:</w:t>
      </w:r>
      <w:r w:rsidR="00C62884">
        <w:t xml:space="preserve"> Yeniden üretilmeyecek ürünlerin ileriye yönelik yedek parça gereksinimlerini karşılayabilmek üzere elde bulundurulan stok miktarı.             </w:t>
      </w:r>
      <w:r w:rsidR="00C62884" w:rsidRPr="00C62884">
        <w:rPr>
          <w:b/>
        </w:rPr>
        <w:t>Yedek Parça</w:t>
      </w:r>
      <w:r w:rsidR="00C62884" w:rsidRPr="00C62884">
        <w:t xml:space="preserve">- </w:t>
      </w:r>
      <w:r w:rsidR="00C62884" w:rsidRPr="00C62884">
        <w:rPr>
          <w:b/>
        </w:rPr>
        <w:t>Spare Part:</w:t>
      </w:r>
      <w:r w:rsidR="00C62884">
        <w:t xml:space="preserve"> </w:t>
      </w:r>
      <w:r w:rsidR="00C62884" w:rsidRPr="00C62884">
        <w:t>Bakım Onarım amacıyla kullanılan malzemeler.</w:t>
      </w:r>
      <w:r w:rsidR="00C62884">
        <w:t xml:space="preserve">                                   </w:t>
      </w:r>
      <w:r w:rsidR="00C62884" w:rsidRPr="00C62884">
        <w:rPr>
          <w:b/>
        </w:rPr>
        <w:t>Yedek Parça İstifi</w:t>
      </w:r>
      <w:r w:rsidR="00C62884">
        <w:t xml:space="preserve">- </w:t>
      </w:r>
      <w:r w:rsidR="00C62884" w:rsidRPr="00C62884">
        <w:rPr>
          <w:b/>
        </w:rPr>
        <w:t xml:space="preserve">Field Service Parts: </w:t>
      </w:r>
      <w:r w:rsidR="00C62884">
        <w:rPr>
          <w:lang w:val="az-Latn-AZ"/>
        </w:rPr>
        <w:t>İ</w:t>
      </w:r>
      <w:r w:rsidR="00C62884">
        <w:t xml:space="preserve">malat noktasının dışında, kapalı bir alanda stoklanan yedek parça grubu.                                                                                                                              </w:t>
      </w:r>
      <w:r w:rsidR="00C62884" w:rsidRPr="00C62884">
        <w:rPr>
          <w:b/>
        </w:rPr>
        <w:t>Yeniden Depolama</w:t>
      </w:r>
      <w:r w:rsidR="00C62884">
        <w:t xml:space="preserve">- </w:t>
      </w:r>
      <w:r w:rsidR="00C62884" w:rsidRPr="00C62884">
        <w:rPr>
          <w:b/>
        </w:rPr>
        <w:t xml:space="preserve">Re Warehousing: </w:t>
      </w:r>
      <w:r w:rsidR="00C62884">
        <w:t xml:space="preserve">Ürünlere yer açmak ya da ürünleri birleştirmek için depodaki partilerin yeniden elleçlenmesi (Bu uygulama, iadelerin elleçlenmesini de içerir. Aynı zamanda, iade işlemlerini kolaylaştırmak için üst </w:t>
      </w:r>
      <w:proofErr w:type="gramStart"/>
      <w:r w:rsidR="00C62884">
        <w:t>raf</w:t>
      </w:r>
      <w:proofErr w:type="gramEnd"/>
      <w:r w:rsidR="00C62884">
        <w:t xml:space="preserve"> katlarından ya da ürün yığınlarından azaltmalar yapılması durumunu da ifâde eder. </w:t>
      </w:r>
      <w:proofErr w:type="gramStart"/>
      <w:r w:rsidR="00C62884">
        <w:t>Bu durum, depolamadaki başlıca gizli mâliyetlerdendir.)</w:t>
      </w:r>
      <w:proofErr w:type="gramEnd"/>
      <w:r w:rsidR="00C62884">
        <w:t xml:space="preserve"> </w:t>
      </w:r>
      <w:r w:rsidR="00C62884" w:rsidRPr="00C62884">
        <w:rPr>
          <w:b/>
        </w:rPr>
        <w:t>Yeniden Sipariş Düzeyi</w:t>
      </w:r>
      <w:r w:rsidR="00C62884">
        <w:t xml:space="preserve">- </w:t>
      </w:r>
      <w:r w:rsidR="00C62884" w:rsidRPr="00C62884">
        <w:rPr>
          <w:b/>
        </w:rPr>
        <w:t>Reorder</w:t>
      </w:r>
      <w:r w:rsidR="00C62884">
        <w:t xml:space="preserve"> </w:t>
      </w:r>
      <w:r w:rsidR="00C62884" w:rsidRPr="00C62884">
        <w:rPr>
          <w:b/>
        </w:rPr>
        <w:t>Point; Reorder Level:</w:t>
      </w:r>
      <w:r w:rsidR="00C62884">
        <w:t xml:space="preserve"> Tedârik süresini dikkate alarak, yeniden sipâriş vermeyi gerektiren stok düzeyi. (Stoklar bu düzeye indiğinde sipâriş verilerek, stoksuz kalma durumuna düşme önlenmeye çalışılır)                                                                                                        </w:t>
      </w:r>
      <w:r w:rsidR="00C62884" w:rsidRPr="00C62884">
        <w:rPr>
          <w:b/>
        </w:rPr>
        <w:t>Yer Hizmetleri</w:t>
      </w:r>
      <w:r w:rsidR="00C62884">
        <w:t xml:space="preserve">- </w:t>
      </w:r>
      <w:r w:rsidR="00C62884" w:rsidRPr="00C62884">
        <w:rPr>
          <w:b/>
        </w:rPr>
        <w:t>Ground Handling Groundside Operations:</w:t>
      </w:r>
      <w:r w:rsidR="00C62884">
        <w:t xml:space="preserve"> Havalanlarında uçakların uçuşa yönelik hizmetleri dışında kalan hizmetleri.</w:t>
      </w:r>
      <w:r w:rsidR="00647D87">
        <w:t xml:space="preserve">                                                                                                                   </w:t>
      </w:r>
      <w:r w:rsidR="00647D87" w:rsidRPr="00647D87">
        <w:rPr>
          <w:b/>
        </w:rPr>
        <w:t>Yerçekimli Konveyör</w:t>
      </w:r>
      <w:r w:rsidR="00647D87">
        <w:t xml:space="preserve">- </w:t>
      </w:r>
      <w:r w:rsidR="00647D87" w:rsidRPr="00647D87">
        <w:rPr>
          <w:b/>
        </w:rPr>
        <w:t>Gravity Conveyor:</w:t>
      </w:r>
      <w:r w:rsidR="00647D87">
        <w:t xml:space="preserve"> Malzemeleri, yerçekimi kuvvetinden yararlanarak taşımada kullanılan konveyör.                                                                                                                         </w:t>
      </w:r>
      <w:r w:rsidR="00647D87" w:rsidRPr="00647D87">
        <w:rPr>
          <w:b/>
        </w:rPr>
        <w:t>Yerde Stok Alanı</w:t>
      </w:r>
      <w:r w:rsidR="00647D87">
        <w:t xml:space="preserve">- </w:t>
      </w:r>
      <w:r w:rsidR="00647D87" w:rsidRPr="00647D87">
        <w:rPr>
          <w:b/>
        </w:rPr>
        <w:t>Floor Slot:</w:t>
      </w:r>
      <w:r w:rsidR="00647D87">
        <w:t xml:space="preserve"> Zeminde dikey ve yatay yük istiflemeye yönelik </w:t>
      </w:r>
      <w:proofErr w:type="gramStart"/>
      <w:r w:rsidR="00647D87">
        <w:t>alan</w:t>
      </w:r>
      <w:proofErr w:type="gramEnd"/>
      <w:r w:rsidR="00647D87">
        <w:t xml:space="preserve">.                         </w:t>
      </w:r>
      <w:r w:rsidR="00647D87" w:rsidRPr="00647D87">
        <w:rPr>
          <w:b/>
        </w:rPr>
        <w:t>Yerel Alan Ağları</w:t>
      </w:r>
      <w:r w:rsidR="00647D87">
        <w:t xml:space="preserve">- </w:t>
      </w:r>
      <w:r w:rsidR="00647D87" w:rsidRPr="00647D87">
        <w:rPr>
          <w:b/>
        </w:rPr>
        <w:t>LAN (Local Area Network):</w:t>
      </w:r>
      <w:r w:rsidR="00647D87">
        <w:t xml:space="preserve"> Aynı ortamda bulunan bilgi-işlem </w:t>
      </w:r>
      <w:r w:rsidR="00647D87" w:rsidRPr="00647D87">
        <w:t>donanımlarının özel iletişim hatları ile birbirine bağlanarak oluşturdukları ağlar.</w:t>
      </w:r>
      <w:r w:rsidR="00647D87">
        <w:t xml:space="preserve">                                            </w:t>
      </w:r>
      <w:r w:rsidR="00647D87" w:rsidRPr="00647D87">
        <w:rPr>
          <w:b/>
        </w:rPr>
        <w:t>Yerleştirirken Toplama</w:t>
      </w:r>
      <w:r w:rsidR="00647D87">
        <w:t xml:space="preserve">- </w:t>
      </w:r>
      <w:r w:rsidR="00647D87" w:rsidRPr="00647D87">
        <w:rPr>
          <w:b/>
        </w:rPr>
        <w:t>Task Interleaving:</w:t>
      </w:r>
      <w:r w:rsidR="00647D87">
        <w:t xml:space="preserve"> Toplam taşıma süresini azaltmak amacıyla, yerleştirme ve toplama işlemlerinin ardışık ve aynı gidiş-geliş hareketi içinde yapılması.       </w:t>
      </w:r>
      <w:r w:rsidR="00647D87" w:rsidRPr="00647D87">
        <w:rPr>
          <w:b/>
        </w:rPr>
        <w:t>Yerleştirme</w:t>
      </w:r>
      <w:r w:rsidR="00647D87">
        <w:t xml:space="preserve">- </w:t>
      </w:r>
      <w:r w:rsidR="00647D87" w:rsidRPr="00647D87">
        <w:rPr>
          <w:b/>
        </w:rPr>
        <w:t>Putaway:</w:t>
      </w:r>
      <w:r w:rsidR="00647D87">
        <w:t xml:space="preserve"> Malzemelerin </w:t>
      </w:r>
      <w:proofErr w:type="gramStart"/>
      <w:r w:rsidR="00647D87">
        <w:t>kabul</w:t>
      </w:r>
      <w:proofErr w:type="gramEnd"/>
      <w:r w:rsidR="00647D87">
        <w:t xml:space="preserve"> işlemi yapıldıktan sonra depoda, kendilerine ayrılmış lokasyonlara taşınarak stoklanması işlemi.                                                                                                                   </w:t>
      </w:r>
      <w:r w:rsidR="00647D87" w:rsidRPr="00647D87">
        <w:rPr>
          <w:b/>
        </w:rPr>
        <w:t>Yeşil Lojistik</w:t>
      </w:r>
      <w:r w:rsidR="00647D87">
        <w:t xml:space="preserve">- </w:t>
      </w:r>
      <w:r w:rsidR="00647D87" w:rsidRPr="00647D87">
        <w:rPr>
          <w:b/>
        </w:rPr>
        <w:t>Green Logistics:</w:t>
      </w:r>
      <w:r w:rsidR="00647D87">
        <w:t xml:space="preserve"> Tüm lojistik faaliyetlerin çevre üzerindeki olumsuz etkilerini ölçen ve en aza indirmeye çalışan yaklaşım.                                                                                                                                 </w:t>
      </w:r>
      <w:r w:rsidR="00647D87" w:rsidRPr="00647D87">
        <w:rPr>
          <w:b/>
        </w:rPr>
        <w:t>Yetkilendirilmiş Taşıyıcı</w:t>
      </w:r>
      <w:r w:rsidR="00647D87">
        <w:t>-</w:t>
      </w:r>
      <w:r w:rsidR="00647D87" w:rsidRPr="00647D87">
        <w:rPr>
          <w:b/>
        </w:rPr>
        <w:t xml:space="preserve"> Authorized Carrier:</w:t>
      </w:r>
      <w:r w:rsidR="00647D87">
        <w:t xml:space="preserve"> Ürünleri genel (common) ya da sözleşmeli bir taşıyıcı ile taşıtmak için ICC (International Chamber of Commerce) tarafından yetkilendirilmiş kişi/şirket.                                                                                                                                                                           </w:t>
      </w:r>
      <w:r w:rsidR="00647D87" w:rsidRPr="00647D87">
        <w:rPr>
          <w:b/>
        </w:rPr>
        <w:t>Yirmi Ayak Eşdeğeri</w:t>
      </w:r>
      <w:r w:rsidR="00647D87">
        <w:t xml:space="preserve">- </w:t>
      </w:r>
      <w:r w:rsidR="00647D87" w:rsidRPr="00647D87">
        <w:rPr>
          <w:b/>
        </w:rPr>
        <w:t>Twenty Equivalent Unit (TEU):</w:t>
      </w:r>
      <w:r w:rsidR="00647D87">
        <w:t xml:space="preserve"> Konteyner terminolojisinde kullanılan ve 20 feet’lik (6</w:t>
      </w:r>
      <w:proofErr w:type="gramStart"/>
      <w:r w:rsidR="00647D87">
        <w:t>,08</w:t>
      </w:r>
      <w:proofErr w:type="gramEnd"/>
      <w:r w:rsidR="00647D87">
        <w:t xml:space="preserve"> m’lik) konteynere karşılık gelen bir ölçü birimi (Konteyner gemilerinin ve limanlarının kapasiteleri TEU ile belirtilir. 40 feet’lik (12,16 m.’lik) bir konteyner 2 TEU demektir.)   </w:t>
      </w:r>
      <w:r w:rsidR="00647D87" w:rsidRPr="00647D87">
        <w:rPr>
          <w:b/>
        </w:rPr>
        <w:t>Yöneylem Araştırması</w:t>
      </w:r>
      <w:r w:rsidR="00647D87">
        <w:t xml:space="preserve">- </w:t>
      </w:r>
      <w:r w:rsidR="00647D87" w:rsidRPr="00647D87">
        <w:rPr>
          <w:b/>
        </w:rPr>
        <w:t>Operations Research:</w:t>
      </w:r>
      <w:r w:rsidR="00647D87">
        <w:t xml:space="preserve"> İnsan, makina, malzeme ve/veya diğer girdilerden oluşan sistemlerde karşılaşılan sorunların bilimsel yöntemlerle modellenmesi ve çözümlenmesi yoluyla en uygun kararın veya karar seçeneklerinin belirlenmesi.                                                       </w:t>
      </w:r>
      <w:r w:rsidR="00647D87" w:rsidRPr="00647D87">
        <w:rPr>
          <w:b/>
        </w:rPr>
        <w:t>Yozlaşma</w:t>
      </w:r>
      <w:r w:rsidR="00647D87">
        <w:t xml:space="preserve">- </w:t>
      </w:r>
      <w:r w:rsidR="00647D87" w:rsidRPr="00647D87">
        <w:rPr>
          <w:b/>
        </w:rPr>
        <w:t>Corruption:</w:t>
      </w:r>
      <w:r w:rsidR="00647D87">
        <w:t xml:space="preserve"> Yasal olmayan, standart prosedürlere uymayan ve etik olmayan davranış ve uygulamalar.                                                                                                                                                                   </w:t>
      </w:r>
      <w:r w:rsidR="00647D87" w:rsidRPr="00647D87">
        <w:rPr>
          <w:b/>
        </w:rPr>
        <w:t>Yük</w:t>
      </w:r>
      <w:r w:rsidR="00647D87">
        <w:t xml:space="preserve">- </w:t>
      </w:r>
      <w:r w:rsidR="00647D87" w:rsidRPr="00647D87">
        <w:rPr>
          <w:b/>
        </w:rPr>
        <w:t>Cargo</w:t>
      </w:r>
      <w:proofErr w:type="gramStart"/>
      <w:r w:rsidR="00647D87" w:rsidRPr="00647D87">
        <w:rPr>
          <w:b/>
        </w:rPr>
        <w:t>:</w:t>
      </w:r>
      <w:r w:rsidR="00647D87">
        <w:t>Taşınan</w:t>
      </w:r>
      <w:proofErr w:type="gramEnd"/>
      <w:r w:rsidR="00647D87">
        <w:t xml:space="preserve"> mal, ürün veya eşya.                                                                                                                 </w:t>
      </w:r>
      <w:r w:rsidR="00647D87" w:rsidRPr="00647D87">
        <w:rPr>
          <w:b/>
        </w:rPr>
        <w:t>Yük Ayıracı</w:t>
      </w:r>
      <w:r w:rsidR="00647D87">
        <w:t xml:space="preserve">- </w:t>
      </w:r>
      <w:r w:rsidR="00647D87" w:rsidRPr="00647D87">
        <w:rPr>
          <w:b/>
        </w:rPr>
        <w:t>Bulkhead:</w:t>
      </w:r>
      <w:r w:rsidR="00647D87">
        <w:t xml:space="preserve">                                                                                                                                              1) Bir römork veya vagon içindeki bir yükü ayıran ve dengeleyen dikey ayıraç. 2) Bir araç veya gemi içindeki yük sınırlama bölmesi.                                                                                                                        </w:t>
      </w:r>
      <w:r w:rsidR="00647D87" w:rsidRPr="00647D87">
        <w:rPr>
          <w:b/>
        </w:rPr>
        <w:t>Yük Boşaltma Hızı</w:t>
      </w:r>
      <w:r w:rsidR="00647D87">
        <w:t xml:space="preserve">- </w:t>
      </w:r>
      <w:r w:rsidR="00647D87" w:rsidRPr="00647D87">
        <w:rPr>
          <w:b/>
        </w:rPr>
        <w:t>Off Load Rate:</w:t>
      </w:r>
      <w:r w:rsidR="00647D87">
        <w:t xml:space="preserve"> Zamana göre yükün boşaltılma hızını gösteren gösterge (Örneğin saat başına palet, saat başına koli vb.)</w:t>
      </w:r>
    </w:p>
    <w:p w:rsidR="005E6386" w:rsidRDefault="00647D87" w:rsidP="005E6386">
      <w:pPr>
        <w:pStyle w:val="a3"/>
      </w:pPr>
      <w:r w:rsidRPr="00647D87">
        <w:rPr>
          <w:b/>
        </w:rPr>
        <w:lastRenderedPageBreak/>
        <w:t>Yük Boşaltma Süresi</w:t>
      </w:r>
      <w:r>
        <w:t xml:space="preserve">- </w:t>
      </w:r>
      <w:r w:rsidRPr="00647D87">
        <w:rPr>
          <w:b/>
        </w:rPr>
        <w:t>On Load Hours:</w:t>
      </w:r>
      <w:r>
        <w:t xml:space="preserve"> Aracın yük boşaltma yerine varışından ayrılışına </w:t>
      </w:r>
      <w:proofErr w:type="gramStart"/>
      <w:r>
        <w:t>kadar</w:t>
      </w:r>
      <w:proofErr w:type="gramEnd"/>
      <w:r>
        <w:t xml:space="preserve"> geçen süre.                                                                                                                                                                                                                                                                                            </w:t>
      </w:r>
      <w:r w:rsidRPr="00647D87">
        <w:rPr>
          <w:b/>
        </w:rPr>
        <w:t>Yük Sağlamlaştırma</w:t>
      </w:r>
      <w:r>
        <w:t xml:space="preserve">- </w:t>
      </w:r>
      <w:r w:rsidRPr="00647D87">
        <w:rPr>
          <w:b/>
        </w:rPr>
        <w:t>Lashing:</w:t>
      </w:r>
      <w:r>
        <w:t xml:space="preserve"> Taşıt veya konteyner içine konan yüklerin taşıma sırasında oluşabilecek dinamik hareketlere karşı sabitlenmesi.</w:t>
      </w:r>
      <w:r w:rsidR="005E6386">
        <w:t xml:space="preserve">                                                                          </w:t>
      </w:r>
      <w:r w:rsidR="005E6386" w:rsidRPr="005E6386">
        <w:rPr>
          <w:b/>
        </w:rPr>
        <w:t>Yükleme-</w:t>
      </w:r>
      <w:r w:rsidR="005E6386">
        <w:t xml:space="preserve"> </w:t>
      </w:r>
      <w:r w:rsidR="005E6386" w:rsidRPr="005E6386">
        <w:rPr>
          <w:b/>
        </w:rPr>
        <w:t>Loading:</w:t>
      </w:r>
      <w:r w:rsidR="005E6386">
        <w:t xml:space="preserve"> Sevk amacıyla malzemelerin tren, uçak, kamyon vb. bir araca güvenli bir </w:t>
      </w:r>
      <w:r w:rsidR="005E6386" w:rsidRPr="005E6386">
        <w:t>şekilde yüklenmesi işlemi.</w:t>
      </w:r>
      <w:r w:rsidR="005E6386">
        <w:t xml:space="preserve">                                                                                                                       </w:t>
      </w:r>
      <w:r w:rsidR="005E6386" w:rsidRPr="005E6386">
        <w:rPr>
          <w:b/>
        </w:rPr>
        <w:t>Yükleme Boşaltma Alanı</w:t>
      </w:r>
      <w:r w:rsidR="005E6386">
        <w:t xml:space="preserve">- </w:t>
      </w:r>
      <w:r w:rsidR="005E6386" w:rsidRPr="005E6386">
        <w:rPr>
          <w:b/>
        </w:rPr>
        <w:t>Dock:</w:t>
      </w:r>
      <w:r w:rsidR="005E6386">
        <w:t xml:space="preserve"> Boşaltma, mal </w:t>
      </w:r>
      <w:proofErr w:type="gramStart"/>
      <w:r w:rsidR="005E6386">
        <w:t>kabul</w:t>
      </w:r>
      <w:proofErr w:type="gramEnd"/>
      <w:r w:rsidR="005E6386">
        <w:t xml:space="preserve">, sipâriş hazırlama, yükleme vb. amaçlar ile malzemelerin geçici olarak konulduğu alan.                                                                                                                                            </w:t>
      </w:r>
      <w:r w:rsidR="005E6386" w:rsidRPr="005E6386">
        <w:rPr>
          <w:b/>
        </w:rPr>
        <w:t>Yükleme Alanı</w:t>
      </w:r>
      <w:r w:rsidR="005E6386">
        <w:t xml:space="preserve">- </w:t>
      </w:r>
      <w:r w:rsidR="005E6386" w:rsidRPr="005E6386">
        <w:rPr>
          <w:b/>
        </w:rPr>
        <w:t>Loading Area:</w:t>
      </w:r>
      <w:r w:rsidR="005E6386">
        <w:t xml:space="preserve"> Yüklerin konulduğu palet, platform vb. </w:t>
      </w:r>
      <w:proofErr w:type="gramStart"/>
      <w:r w:rsidR="005E6386">
        <w:t>alan</w:t>
      </w:r>
      <w:proofErr w:type="gramEnd"/>
      <w:r w:rsidR="005E6386">
        <w:t xml:space="preserve">.                                             </w:t>
      </w:r>
      <w:r w:rsidR="005E6386" w:rsidRPr="005E6386">
        <w:rPr>
          <w:b/>
        </w:rPr>
        <w:t>Yüksek Konteyner</w:t>
      </w:r>
      <w:r w:rsidR="005E6386">
        <w:t xml:space="preserve">- </w:t>
      </w:r>
      <w:r w:rsidR="005E6386" w:rsidRPr="005E6386">
        <w:rPr>
          <w:b/>
        </w:rPr>
        <w:t>Highcube Container:</w:t>
      </w:r>
      <w:r w:rsidR="005E6386">
        <w:t xml:space="preserve"> Dış yüksekliği yaklaşık 2</w:t>
      </w:r>
      <w:proofErr w:type="gramStart"/>
      <w:r w:rsidR="005E6386">
        <w:t>,9</w:t>
      </w:r>
      <w:proofErr w:type="gramEnd"/>
      <w:r w:rsidR="005E6386">
        <w:t xml:space="preserve"> m olan konteyner.</w:t>
      </w:r>
    </w:p>
    <w:p w:rsidR="00252533" w:rsidRDefault="00252533" w:rsidP="00252533">
      <w:pPr>
        <w:pStyle w:val="a3"/>
      </w:pPr>
      <w:r w:rsidRPr="00252533">
        <w:rPr>
          <w:b/>
          <w:color w:val="FF0000"/>
          <w:sz w:val="40"/>
          <w:szCs w:val="40"/>
        </w:rPr>
        <w:t>Z</w:t>
      </w:r>
      <w:r>
        <w:rPr>
          <w:b/>
          <w:color w:val="FF0000"/>
          <w:sz w:val="40"/>
          <w:szCs w:val="40"/>
        </w:rPr>
        <w:t xml:space="preserve">                                                                                                                                       </w:t>
      </w:r>
      <w:r w:rsidRPr="00252533">
        <w:rPr>
          <w:b/>
        </w:rPr>
        <w:t>Zamanında Teslimat Oranı</w:t>
      </w:r>
      <w:r>
        <w:t xml:space="preserve">- </w:t>
      </w:r>
      <w:r w:rsidRPr="00252533">
        <w:rPr>
          <w:b/>
        </w:rPr>
        <w:t>Delivery Performance to Commit Date:</w:t>
      </w:r>
      <w:r>
        <w:t xml:space="preserve"> Belirli bir dönem için, sipârişlerin söz verilen tarihte karşılandığını gösteren performans göstergesi.                                      </w:t>
      </w:r>
      <w:r w:rsidRPr="00252533">
        <w:rPr>
          <w:b/>
        </w:rPr>
        <w:t>Zararlı Madde</w:t>
      </w:r>
      <w:r>
        <w:t xml:space="preserve">- </w:t>
      </w:r>
      <w:r w:rsidRPr="00252533">
        <w:rPr>
          <w:b/>
        </w:rPr>
        <w:t>Hazardous Material:</w:t>
      </w:r>
      <w:r>
        <w:t xml:space="preserve"> Depolama ve taşıma sırasında sağlık, güvenlik ve hasar açısından risk doğurabilecek madde.                                                                                                     </w:t>
      </w:r>
      <w:r w:rsidRPr="00252533">
        <w:rPr>
          <w:b/>
        </w:rPr>
        <w:t>Zeyilnâme</w:t>
      </w:r>
      <w:r>
        <w:t xml:space="preserve">- </w:t>
      </w:r>
      <w:r w:rsidRPr="00252533">
        <w:rPr>
          <w:b/>
        </w:rPr>
        <w:t>Supplement Supplementary Policy:</w:t>
      </w:r>
      <w:r>
        <w:t xml:space="preserve"> Sigorta poliçesinin yürürlükte bulunduğu dönem içerisinde oluşan değişiklikleri belirtmek için.                                                                                        </w:t>
      </w:r>
      <w:r w:rsidRPr="00252533">
        <w:rPr>
          <w:b/>
        </w:rPr>
        <w:t>Zincir Boyu İzlenebilirlik</w:t>
      </w:r>
      <w:r>
        <w:t xml:space="preserve">- </w:t>
      </w:r>
      <w:r w:rsidRPr="00252533">
        <w:rPr>
          <w:b/>
        </w:rPr>
        <w:t>Pipeline Visibility:</w:t>
      </w:r>
      <w:r>
        <w:t xml:space="preserve"> Bir tedârik zinciri boyunca yükün yeri ve ortaya çıkabilecek değişiklikler hakkında doğru ve zamanında bilgi sahibi olma.                                            </w:t>
      </w:r>
      <w:r w:rsidRPr="00252533">
        <w:rPr>
          <w:b/>
        </w:rPr>
        <w:t>Zırhlı Taşımacılık</w:t>
      </w:r>
      <w:r>
        <w:t xml:space="preserve">- </w:t>
      </w:r>
      <w:r w:rsidRPr="00252533">
        <w:rPr>
          <w:b/>
        </w:rPr>
        <w:t>Armored Tranportation:</w:t>
      </w:r>
      <w:r>
        <w:t xml:space="preserve"> Altın, </w:t>
      </w:r>
      <w:proofErr w:type="gramStart"/>
      <w:r>
        <w:t>elmas</w:t>
      </w:r>
      <w:proofErr w:type="gramEnd"/>
      <w:r>
        <w:t xml:space="preserve">, malî belgeler, nakit vb. değerli mal ve/veya belgeleri taşıtmak isteyen göndericilere tam güvenlik ve hızlı sigorta hizmetlerini sunan taşımacılık tipi.                                                                                                                                       </w:t>
      </w:r>
      <w:r w:rsidRPr="00252533">
        <w:rPr>
          <w:b/>
        </w:rPr>
        <w:t>Zonlama</w:t>
      </w:r>
      <w:r>
        <w:t xml:space="preserve">- </w:t>
      </w:r>
      <w:r w:rsidRPr="00252533">
        <w:rPr>
          <w:b/>
        </w:rPr>
        <w:t>Zone Logic:</w:t>
      </w:r>
      <w:r>
        <w:t xml:space="preserve"> Toplama, yerleştirme ve ikmâl işlemlerini etkin ve verimli bir şekilde yönetmek üzere deponun belirli bölgelere ayrılması.</w:t>
      </w:r>
    </w:p>
    <w:p w:rsidR="00252533" w:rsidRDefault="00252533" w:rsidP="00252533">
      <w:pPr>
        <w:pStyle w:val="a3"/>
      </w:pPr>
    </w:p>
    <w:p w:rsidR="00252533" w:rsidRDefault="00252533" w:rsidP="00252533">
      <w:pPr>
        <w:pStyle w:val="a3"/>
      </w:pPr>
    </w:p>
    <w:p w:rsidR="00252533" w:rsidRDefault="00252533" w:rsidP="00252533">
      <w:pPr>
        <w:pStyle w:val="a3"/>
      </w:pPr>
    </w:p>
    <w:p w:rsidR="00252533" w:rsidRDefault="00252533" w:rsidP="00252533">
      <w:pPr>
        <w:pStyle w:val="a3"/>
      </w:pPr>
    </w:p>
    <w:p w:rsidR="00252533" w:rsidRPr="00252533" w:rsidRDefault="00252533" w:rsidP="00252533">
      <w:pPr>
        <w:pStyle w:val="a3"/>
        <w:rPr>
          <w:b/>
          <w:color w:val="FF0000"/>
          <w:sz w:val="40"/>
          <w:szCs w:val="40"/>
        </w:rPr>
      </w:pPr>
    </w:p>
    <w:p w:rsidR="00252533" w:rsidRPr="00252533" w:rsidRDefault="00252533" w:rsidP="005E6386">
      <w:pPr>
        <w:pStyle w:val="a3"/>
        <w:rPr>
          <w:b/>
          <w:color w:val="FF0000"/>
          <w:sz w:val="40"/>
          <w:szCs w:val="40"/>
        </w:rPr>
      </w:pPr>
    </w:p>
    <w:p w:rsidR="005E6386" w:rsidRDefault="005E6386" w:rsidP="005E6386">
      <w:pPr>
        <w:pStyle w:val="a3"/>
      </w:pPr>
    </w:p>
    <w:p w:rsidR="005E6386" w:rsidRDefault="005E6386" w:rsidP="005E6386">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647D87">
      <w:pPr>
        <w:pStyle w:val="a3"/>
      </w:pPr>
    </w:p>
    <w:p w:rsidR="00647D87" w:rsidRDefault="00647D87" w:rsidP="00C62884">
      <w:pPr>
        <w:pStyle w:val="a3"/>
      </w:pPr>
    </w:p>
    <w:p w:rsidR="00C62884" w:rsidRDefault="00C62884" w:rsidP="00C62884">
      <w:pPr>
        <w:pStyle w:val="a3"/>
      </w:pPr>
    </w:p>
    <w:p w:rsidR="00C62884" w:rsidRDefault="00C62884" w:rsidP="00C62884">
      <w:pPr>
        <w:pStyle w:val="a3"/>
      </w:pPr>
    </w:p>
    <w:p w:rsidR="00C62884" w:rsidRDefault="00C62884" w:rsidP="00C62884">
      <w:pPr>
        <w:pStyle w:val="a3"/>
      </w:pPr>
    </w:p>
    <w:p w:rsidR="00C62884" w:rsidRDefault="00C62884" w:rsidP="00C62884">
      <w:pPr>
        <w:pStyle w:val="a3"/>
      </w:pPr>
    </w:p>
    <w:p w:rsidR="00C62884" w:rsidRDefault="00C62884" w:rsidP="00C62884">
      <w:pPr>
        <w:pStyle w:val="a3"/>
      </w:pPr>
    </w:p>
    <w:p w:rsidR="00C62884" w:rsidRDefault="00C62884" w:rsidP="00622284">
      <w:pPr>
        <w:pStyle w:val="a3"/>
      </w:pPr>
    </w:p>
    <w:p w:rsidR="00622284" w:rsidRDefault="00622284" w:rsidP="00622284">
      <w:pPr>
        <w:pStyle w:val="a3"/>
      </w:pPr>
    </w:p>
    <w:p w:rsidR="00622284" w:rsidRDefault="00622284" w:rsidP="00622284">
      <w:pPr>
        <w:pStyle w:val="a3"/>
      </w:pPr>
    </w:p>
    <w:p w:rsidR="00622284" w:rsidRDefault="00622284" w:rsidP="00622284">
      <w:pPr>
        <w:pStyle w:val="a3"/>
      </w:pPr>
    </w:p>
    <w:p w:rsidR="00622284" w:rsidRDefault="00622284" w:rsidP="00622284">
      <w:pPr>
        <w:pStyle w:val="a3"/>
      </w:pPr>
    </w:p>
    <w:p w:rsidR="00622284" w:rsidRDefault="00622284" w:rsidP="00622284">
      <w:pPr>
        <w:pStyle w:val="a3"/>
      </w:pPr>
    </w:p>
    <w:p w:rsidR="00622284" w:rsidRDefault="00622284" w:rsidP="00622284">
      <w:pPr>
        <w:pStyle w:val="a3"/>
      </w:pPr>
    </w:p>
    <w:p w:rsidR="00622284" w:rsidRDefault="00622284" w:rsidP="00622284">
      <w:pPr>
        <w:pStyle w:val="a3"/>
      </w:pPr>
    </w:p>
    <w:p w:rsidR="00622284" w:rsidRDefault="00622284" w:rsidP="00622284">
      <w:pPr>
        <w:pStyle w:val="a3"/>
      </w:pPr>
    </w:p>
    <w:p w:rsidR="00622284" w:rsidRDefault="00622284" w:rsidP="00622284">
      <w:pPr>
        <w:pStyle w:val="a3"/>
      </w:pPr>
    </w:p>
    <w:p w:rsidR="00622284" w:rsidRDefault="00622284" w:rsidP="00200488">
      <w:pPr>
        <w:pStyle w:val="a3"/>
      </w:pPr>
    </w:p>
    <w:p w:rsidR="00200488" w:rsidRDefault="00200488" w:rsidP="00200488">
      <w:pPr>
        <w:pStyle w:val="a3"/>
      </w:pPr>
    </w:p>
    <w:p w:rsidR="00200488" w:rsidRPr="00200488" w:rsidRDefault="00200488" w:rsidP="00200488">
      <w:pPr>
        <w:pStyle w:val="a3"/>
        <w:rPr>
          <w:b/>
          <w:color w:val="FF0000"/>
          <w:sz w:val="40"/>
          <w:szCs w:val="40"/>
        </w:rPr>
      </w:pPr>
    </w:p>
    <w:p w:rsidR="00200488" w:rsidRPr="00200488" w:rsidRDefault="00200488" w:rsidP="00200488">
      <w:pPr>
        <w:pStyle w:val="a3"/>
        <w:rPr>
          <w:b/>
          <w:color w:val="FF0000"/>
          <w:sz w:val="40"/>
          <w:szCs w:val="40"/>
        </w:rPr>
      </w:pPr>
    </w:p>
    <w:p w:rsidR="00200488" w:rsidRPr="00200488" w:rsidRDefault="00200488" w:rsidP="00200488">
      <w:pPr>
        <w:pStyle w:val="a3"/>
        <w:rPr>
          <w:b/>
          <w:color w:val="FF0000"/>
          <w:sz w:val="40"/>
          <w:szCs w:val="40"/>
        </w:rPr>
      </w:pPr>
    </w:p>
    <w:p w:rsidR="00200488" w:rsidRPr="00200488" w:rsidRDefault="00200488" w:rsidP="00200488">
      <w:pPr>
        <w:pStyle w:val="a3"/>
        <w:rPr>
          <w:b/>
          <w:color w:val="FF0000"/>
          <w:sz w:val="40"/>
          <w:szCs w:val="40"/>
        </w:rPr>
      </w:pPr>
    </w:p>
    <w:p w:rsidR="00200488" w:rsidRDefault="00200488" w:rsidP="00C17A4C">
      <w:pPr>
        <w:pStyle w:val="a3"/>
      </w:pPr>
    </w:p>
    <w:p w:rsidR="00C17A4C" w:rsidRDefault="00C17A4C" w:rsidP="00C17A4C">
      <w:pPr>
        <w:pStyle w:val="a3"/>
      </w:pPr>
    </w:p>
    <w:p w:rsidR="00C17A4C" w:rsidRDefault="00C17A4C" w:rsidP="00C17A4C">
      <w:pPr>
        <w:pStyle w:val="a3"/>
      </w:pPr>
    </w:p>
    <w:p w:rsidR="00C17A4C" w:rsidRDefault="00C17A4C" w:rsidP="00C17A4C">
      <w:pPr>
        <w:pStyle w:val="a3"/>
      </w:pPr>
    </w:p>
    <w:p w:rsidR="00C17A4C" w:rsidRDefault="00C17A4C" w:rsidP="00C17A4C">
      <w:pPr>
        <w:pStyle w:val="a3"/>
      </w:pPr>
    </w:p>
    <w:p w:rsidR="00C17A4C" w:rsidRDefault="00C17A4C" w:rsidP="00C17A4C">
      <w:pPr>
        <w:pStyle w:val="a3"/>
      </w:pPr>
    </w:p>
    <w:p w:rsidR="00C17A4C" w:rsidRDefault="00C17A4C" w:rsidP="00C17A4C">
      <w:pPr>
        <w:pStyle w:val="a3"/>
      </w:pPr>
    </w:p>
    <w:p w:rsidR="00C17A4C" w:rsidRDefault="00C17A4C" w:rsidP="00C17A4C">
      <w:pPr>
        <w:pStyle w:val="a3"/>
      </w:pPr>
    </w:p>
    <w:p w:rsidR="00C17A4C" w:rsidRDefault="00C17A4C" w:rsidP="00C17A4C">
      <w:pPr>
        <w:pStyle w:val="a3"/>
      </w:pPr>
    </w:p>
    <w:p w:rsidR="00C17A4C" w:rsidRPr="00C17A4C" w:rsidRDefault="00C17A4C" w:rsidP="00C17A4C">
      <w:pPr>
        <w:pStyle w:val="a3"/>
        <w:rPr>
          <w:b/>
          <w:color w:val="FF0000"/>
          <w:sz w:val="40"/>
          <w:szCs w:val="40"/>
        </w:rPr>
      </w:pPr>
    </w:p>
    <w:p w:rsidR="00C17A4C" w:rsidRPr="00C17A4C" w:rsidRDefault="00C17A4C" w:rsidP="00B074E0">
      <w:pPr>
        <w:pStyle w:val="a3"/>
        <w:rPr>
          <w:b/>
          <w:color w:val="FF0000"/>
          <w:sz w:val="40"/>
          <w:szCs w:val="40"/>
        </w:rPr>
      </w:pPr>
    </w:p>
    <w:p w:rsidR="00B074E0" w:rsidRDefault="00B074E0" w:rsidP="00B074E0">
      <w:pPr>
        <w:pStyle w:val="a3"/>
      </w:pPr>
    </w:p>
    <w:p w:rsidR="00B074E0" w:rsidRDefault="00B074E0" w:rsidP="00B074E0">
      <w:pPr>
        <w:pStyle w:val="a3"/>
      </w:pPr>
    </w:p>
    <w:p w:rsidR="00B074E0" w:rsidRDefault="00B074E0" w:rsidP="00B074E0">
      <w:pPr>
        <w:pStyle w:val="a3"/>
      </w:pPr>
    </w:p>
    <w:p w:rsidR="00CC57E6" w:rsidRDefault="00B074E0" w:rsidP="00B074E0">
      <w:pPr>
        <w:pStyle w:val="a3"/>
      </w:pPr>
      <w:r>
        <w:t xml:space="preserve">          </w:t>
      </w:r>
    </w:p>
    <w:p w:rsidR="00CC57E6" w:rsidRDefault="00CC57E6" w:rsidP="00CC57E6">
      <w:pPr>
        <w:pStyle w:val="a3"/>
      </w:pPr>
    </w:p>
    <w:p w:rsidR="00CC57E6" w:rsidRDefault="00CC57E6" w:rsidP="00CC57E6">
      <w:pPr>
        <w:pStyle w:val="a3"/>
      </w:pPr>
    </w:p>
    <w:p w:rsidR="00CC57E6" w:rsidRPr="00CC57E6" w:rsidRDefault="00CC57E6" w:rsidP="00CC57E6">
      <w:pPr>
        <w:pStyle w:val="a3"/>
      </w:pPr>
    </w:p>
    <w:p w:rsidR="00CC57E6" w:rsidRPr="00CC57E6" w:rsidRDefault="00CC57E6" w:rsidP="00CC57E6">
      <w:pPr>
        <w:pStyle w:val="a3"/>
      </w:pPr>
    </w:p>
    <w:p w:rsidR="00CC57E6" w:rsidRPr="00CC57E6" w:rsidRDefault="00CC57E6" w:rsidP="00CC57E6">
      <w:pPr>
        <w:pStyle w:val="a3"/>
        <w:rPr>
          <w:lang w:val="az-Latn-AZ"/>
        </w:rPr>
      </w:pPr>
    </w:p>
    <w:p w:rsidR="00CC57E6" w:rsidRPr="00CC57E6" w:rsidRDefault="00CC57E6" w:rsidP="00CC57E6">
      <w:pPr>
        <w:pStyle w:val="a3"/>
        <w:rPr>
          <w:b/>
          <w:color w:val="FF0000"/>
          <w:sz w:val="40"/>
          <w:szCs w:val="40"/>
          <w:lang w:val="az-Latn-AZ"/>
        </w:rPr>
      </w:pPr>
    </w:p>
    <w:p w:rsidR="00CC57E6" w:rsidRPr="00CC57E6" w:rsidRDefault="00CC57E6" w:rsidP="00CC57E6">
      <w:pPr>
        <w:pStyle w:val="a3"/>
        <w:rPr>
          <w:b/>
          <w:color w:val="FF0000"/>
          <w:sz w:val="40"/>
          <w:szCs w:val="40"/>
          <w:lang w:val="az-Latn-AZ"/>
        </w:rPr>
      </w:pPr>
    </w:p>
    <w:p w:rsidR="00CC57E6" w:rsidRPr="00CC57E6" w:rsidRDefault="00CC57E6" w:rsidP="00CC57E6">
      <w:pPr>
        <w:pStyle w:val="a3"/>
        <w:rPr>
          <w:lang w:val="az-Latn-AZ"/>
        </w:rPr>
      </w:pPr>
    </w:p>
    <w:p w:rsidR="00CC57E6" w:rsidRPr="00CC57E6" w:rsidRDefault="00CC57E6" w:rsidP="00CC57E6">
      <w:pPr>
        <w:pStyle w:val="a3"/>
        <w:rPr>
          <w:lang w:val="az-Latn-AZ"/>
        </w:rPr>
      </w:pPr>
    </w:p>
    <w:p w:rsidR="00CC57E6" w:rsidRPr="00CC57E6" w:rsidRDefault="00CC57E6" w:rsidP="00CC57E6">
      <w:pPr>
        <w:pStyle w:val="a3"/>
        <w:rPr>
          <w:lang w:val="az-Latn-AZ"/>
        </w:rPr>
      </w:pPr>
    </w:p>
    <w:p w:rsidR="00CC57E6" w:rsidRPr="00CC57E6" w:rsidRDefault="00CC57E6" w:rsidP="00CC57E6">
      <w:pPr>
        <w:pStyle w:val="a3"/>
        <w:rPr>
          <w:lang w:val="az-Latn-AZ"/>
        </w:rPr>
      </w:pPr>
    </w:p>
    <w:p w:rsidR="00CC57E6" w:rsidRPr="00CC57E6" w:rsidRDefault="00CC57E6" w:rsidP="00CC57E6">
      <w:pPr>
        <w:pStyle w:val="a3"/>
        <w:rPr>
          <w:lang w:val="az-Latn-AZ"/>
        </w:rPr>
      </w:pPr>
    </w:p>
    <w:p w:rsidR="00CC57E6" w:rsidRPr="00CC57E6" w:rsidRDefault="00CC57E6" w:rsidP="000D64A4">
      <w:pPr>
        <w:pStyle w:val="a3"/>
        <w:rPr>
          <w:lang w:val="az-Latn-AZ"/>
        </w:rPr>
      </w:pPr>
    </w:p>
    <w:p w:rsidR="000D64A4" w:rsidRPr="00CC57E6" w:rsidRDefault="000D64A4" w:rsidP="000D64A4">
      <w:pPr>
        <w:pStyle w:val="a3"/>
        <w:rPr>
          <w:lang w:val="az-Latn-AZ"/>
        </w:rPr>
      </w:pPr>
    </w:p>
    <w:p w:rsidR="000D64A4" w:rsidRPr="00CC57E6" w:rsidRDefault="000D64A4" w:rsidP="000D64A4">
      <w:pPr>
        <w:pStyle w:val="a3"/>
        <w:rPr>
          <w:lang w:val="az-Latn-AZ"/>
        </w:rPr>
      </w:pPr>
    </w:p>
    <w:p w:rsidR="000D64A4" w:rsidRPr="00CC57E6" w:rsidRDefault="000D64A4" w:rsidP="000D64A4">
      <w:pPr>
        <w:pStyle w:val="a3"/>
        <w:rPr>
          <w:lang w:val="az-Latn-AZ"/>
        </w:rPr>
      </w:pPr>
    </w:p>
    <w:p w:rsidR="000D64A4" w:rsidRPr="00CC57E6" w:rsidRDefault="000D64A4" w:rsidP="000D64A4">
      <w:pPr>
        <w:pStyle w:val="a3"/>
        <w:rPr>
          <w:lang w:val="az-Latn-AZ"/>
        </w:rPr>
      </w:pPr>
    </w:p>
    <w:p w:rsidR="000D64A4" w:rsidRPr="00CC57E6" w:rsidRDefault="000D64A4" w:rsidP="000D64A4">
      <w:pPr>
        <w:pStyle w:val="a3"/>
        <w:rPr>
          <w:lang w:val="az-Latn-AZ"/>
        </w:rPr>
      </w:pPr>
    </w:p>
    <w:p w:rsidR="000D64A4" w:rsidRPr="00CC57E6" w:rsidRDefault="000D64A4" w:rsidP="000D64A4">
      <w:pPr>
        <w:pStyle w:val="a3"/>
        <w:rPr>
          <w:b/>
          <w:lang w:val="az-Latn-AZ"/>
        </w:rPr>
      </w:pPr>
    </w:p>
    <w:p w:rsidR="000D64A4" w:rsidRPr="00CC57E6" w:rsidRDefault="000D64A4" w:rsidP="000D64A4">
      <w:pPr>
        <w:pStyle w:val="a3"/>
        <w:rPr>
          <w:lang w:val="az-Latn-AZ"/>
        </w:rPr>
      </w:pPr>
    </w:p>
    <w:p w:rsidR="000D64A4" w:rsidRPr="00CC57E6" w:rsidRDefault="000D64A4" w:rsidP="000D64A4">
      <w:pPr>
        <w:pStyle w:val="a3"/>
        <w:rPr>
          <w:lang w:val="az-Latn-AZ"/>
        </w:rPr>
      </w:pPr>
    </w:p>
    <w:p w:rsidR="000D64A4" w:rsidRPr="00CC57E6" w:rsidRDefault="000D64A4" w:rsidP="000D64A4">
      <w:pPr>
        <w:pStyle w:val="a3"/>
        <w:rPr>
          <w:lang w:val="az-Latn-AZ"/>
        </w:rPr>
      </w:pPr>
    </w:p>
    <w:p w:rsidR="000D64A4" w:rsidRPr="00CC57E6" w:rsidRDefault="000D64A4" w:rsidP="000D64A4">
      <w:pPr>
        <w:pStyle w:val="a3"/>
        <w:rPr>
          <w:b/>
          <w:color w:val="FF0000"/>
          <w:sz w:val="40"/>
          <w:szCs w:val="40"/>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465095" w:rsidRPr="00CC57E6" w:rsidRDefault="00465095" w:rsidP="00465095">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C2484F" w:rsidRPr="00CC57E6" w:rsidRDefault="00C2484F" w:rsidP="00C2484F">
      <w:pPr>
        <w:pStyle w:val="a3"/>
        <w:rPr>
          <w:lang w:val="az-Latn-AZ"/>
        </w:rPr>
      </w:pPr>
    </w:p>
    <w:p w:rsidR="00F21832" w:rsidRPr="00CC57E6" w:rsidRDefault="00F21832" w:rsidP="00F21832">
      <w:pPr>
        <w:pStyle w:val="a3"/>
        <w:rPr>
          <w:lang w:val="az-Latn-AZ"/>
        </w:rPr>
      </w:pPr>
    </w:p>
    <w:p w:rsidR="00F21832" w:rsidRPr="00CC57E6" w:rsidRDefault="00F21832" w:rsidP="00F21832">
      <w:pPr>
        <w:pStyle w:val="a3"/>
        <w:rPr>
          <w:b/>
          <w:color w:val="FF0000"/>
          <w:sz w:val="40"/>
          <w:szCs w:val="40"/>
          <w:lang w:val="az-Latn-AZ"/>
        </w:rPr>
      </w:pPr>
    </w:p>
    <w:p w:rsidR="00F21832" w:rsidRPr="00CC57E6" w:rsidRDefault="00F21832" w:rsidP="00F21832">
      <w:pPr>
        <w:pStyle w:val="a3"/>
        <w:rPr>
          <w:b/>
          <w:color w:val="FF0000"/>
          <w:sz w:val="40"/>
          <w:szCs w:val="40"/>
          <w:lang w:val="az-Latn-AZ"/>
        </w:rPr>
      </w:pPr>
    </w:p>
    <w:p w:rsidR="00F21832" w:rsidRPr="00F21832" w:rsidRDefault="00F21832" w:rsidP="00F21832">
      <w:pPr>
        <w:pStyle w:val="a3"/>
        <w:rPr>
          <w:b/>
          <w:color w:val="FF0000"/>
          <w:sz w:val="40"/>
          <w:szCs w:val="40"/>
          <w:lang w:val="az-Latn-AZ"/>
        </w:rPr>
      </w:pPr>
    </w:p>
    <w:p w:rsidR="00F21832" w:rsidRPr="00F21832" w:rsidRDefault="00F21832" w:rsidP="00F21832">
      <w:pPr>
        <w:pStyle w:val="a3"/>
        <w:rPr>
          <w:lang w:val="az-Latn-AZ"/>
        </w:rPr>
      </w:pPr>
    </w:p>
    <w:p w:rsidR="00F21832" w:rsidRPr="00F21832" w:rsidRDefault="00F21832" w:rsidP="00F21832">
      <w:pPr>
        <w:pStyle w:val="a3"/>
        <w:rPr>
          <w:lang w:val="az-Latn-AZ"/>
        </w:rPr>
      </w:pPr>
    </w:p>
    <w:p w:rsidR="00F21832" w:rsidRPr="00F21832" w:rsidRDefault="00F21832" w:rsidP="00F21832">
      <w:pPr>
        <w:pStyle w:val="a3"/>
        <w:rPr>
          <w:lang w:val="az-Latn-AZ"/>
        </w:rPr>
      </w:pPr>
    </w:p>
    <w:p w:rsidR="00F21832" w:rsidRPr="00F21832" w:rsidRDefault="00F21832" w:rsidP="00961BD6">
      <w:pPr>
        <w:pStyle w:val="a3"/>
        <w:rPr>
          <w:lang w:val="az-Latn-AZ"/>
        </w:rPr>
      </w:pPr>
    </w:p>
    <w:p w:rsidR="00961BD6" w:rsidRPr="00F21832" w:rsidRDefault="00961BD6" w:rsidP="00961BD6">
      <w:pPr>
        <w:pStyle w:val="a3"/>
        <w:rPr>
          <w:lang w:val="az-Latn-AZ"/>
        </w:rPr>
      </w:pPr>
    </w:p>
    <w:p w:rsidR="00961BD6" w:rsidRPr="00F21832" w:rsidRDefault="00961BD6" w:rsidP="00961BD6">
      <w:pPr>
        <w:pStyle w:val="a3"/>
        <w:rPr>
          <w:lang w:val="az-Latn-AZ"/>
        </w:rPr>
      </w:pPr>
    </w:p>
    <w:p w:rsidR="00961BD6" w:rsidRPr="00F21832" w:rsidRDefault="00961BD6" w:rsidP="00961BD6">
      <w:pPr>
        <w:pStyle w:val="a3"/>
        <w:rPr>
          <w:lang w:val="az-Latn-AZ"/>
        </w:rPr>
      </w:pPr>
    </w:p>
    <w:p w:rsidR="00961BD6" w:rsidRPr="00F21832" w:rsidRDefault="00961BD6" w:rsidP="00961BD6">
      <w:pPr>
        <w:pStyle w:val="a3"/>
        <w:rPr>
          <w:lang w:val="az-Latn-AZ"/>
        </w:rPr>
      </w:pPr>
    </w:p>
    <w:p w:rsidR="00961BD6" w:rsidRPr="00F21832" w:rsidRDefault="00961BD6" w:rsidP="00961BD6">
      <w:pPr>
        <w:pStyle w:val="a3"/>
        <w:rPr>
          <w:lang w:val="az-Latn-AZ"/>
        </w:rPr>
      </w:pPr>
    </w:p>
    <w:p w:rsidR="00961BD6" w:rsidRPr="00F21832" w:rsidRDefault="00961BD6" w:rsidP="00961BD6">
      <w:pPr>
        <w:pStyle w:val="a3"/>
        <w:rPr>
          <w:lang w:val="az-Latn-AZ"/>
        </w:rPr>
      </w:pPr>
    </w:p>
    <w:p w:rsidR="00961BD6" w:rsidRPr="00F21832" w:rsidRDefault="00961BD6" w:rsidP="00961BD6">
      <w:pPr>
        <w:pStyle w:val="a3"/>
        <w:rPr>
          <w:lang w:val="az-Latn-AZ"/>
        </w:rPr>
      </w:pPr>
    </w:p>
    <w:p w:rsidR="00961BD6" w:rsidRPr="00F21832" w:rsidRDefault="00961BD6"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lang w:val="az-Latn-AZ"/>
        </w:rPr>
      </w:pPr>
    </w:p>
    <w:p w:rsidR="00184914" w:rsidRPr="00F21832" w:rsidRDefault="00184914" w:rsidP="00184914">
      <w:pPr>
        <w:pStyle w:val="a3"/>
        <w:rPr>
          <w:b/>
          <w:color w:val="FF0000"/>
          <w:sz w:val="40"/>
          <w:szCs w:val="40"/>
          <w:lang w:val="az-Latn-AZ"/>
        </w:rPr>
      </w:pPr>
    </w:p>
    <w:p w:rsidR="00184914" w:rsidRPr="00F21832" w:rsidRDefault="00184914" w:rsidP="00184914">
      <w:pPr>
        <w:pStyle w:val="a3"/>
        <w:rPr>
          <w:b/>
          <w:color w:val="FF0000"/>
          <w:sz w:val="40"/>
          <w:szCs w:val="40"/>
          <w:lang w:val="az-Latn-AZ"/>
        </w:rPr>
      </w:pPr>
    </w:p>
    <w:p w:rsidR="00184914" w:rsidRPr="00F21832" w:rsidRDefault="00184914"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E64F31">
      <w:pPr>
        <w:pStyle w:val="a3"/>
        <w:rPr>
          <w:lang w:val="az-Latn-AZ"/>
        </w:rPr>
      </w:pPr>
    </w:p>
    <w:p w:rsidR="00E64F31" w:rsidRPr="00F21832" w:rsidRDefault="00E64F31" w:rsidP="00B333DA">
      <w:pPr>
        <w:pStyle w:val="a3"/>
        <w:rPr>
          <w:lang w:val="az-Latn-AZ"/>
        </w:rPr>
      </w:pPr>
    </w:p>
    <w:p w:rsidR="00B333DA" w:rsidRPr="00F21832" w:rsidRDefault="00B333DA" w:rsidP="00B333DA">
      <w:pPr>
        <w:pStyle w:val="a3"/>
        <w:rPr>
          <w:lang w:val="az-Latn-AZ"/>
        </w:rPr>
      </w:pPr>
    </w:p>
    <w:p w:rsidR="00B333DA" w:rsidRPr="00F21832" w:rsidRDefault="00B333DA" w:rsidP="00B333DA">
      <w:pPr>
        <w:pStyle w:val="a3"/>
        <w:rPr>
          <w:lang w:val="az-Latn-AZ"/>
        </w:rPr>
      </w:pPr>
    </w:p>
    <w:p w:rsidR="00B333DA" w:rsidRPr="00F21832" w:rsidRDefault="00B333DA" w:rsidP="00B333DA">
      <w:pPr>
        <w:pStyle w:val="a3"/>
        <w:rPr>
          <w:lang w:val="az-Latn-AZ"/>
        </w:rPr>
      </w:pPr>
    </w:p>
    <w:p w:rsidR="00B333DA" w:rsidRPr="00F21832" w:rsidRDefault="00B333DA" w:rsidP="00B333DA">
      <w:pPr>
        <w:pStyle w:val="a3"/>
        <w:rPr>
          <w:lang w:val="az-Latn-AZ"/>
        </w:rPr>
      </w:pPr>
    </w:p>
    <w:p w:rsidR="00B333DA" w:rsidRPr="00F21832" w:rsidRDefault="00B333DA" w:rsidP="00B333DA">
      <w:pPr>
        <w:pStyle w:val="a3"/>
        <w:rPr>
          <w:lang w:val="az-Latn-AZ"/>
        </w:rPr>
      </w:pPr>
    </w:p>
    <w:p w:rsidR="00B333DA" w:rsidRPr="00F21832" w:rsidRDefault="00B333DA" w:rsidP="00B333DA">
      <w:pPr>
        <w:pStyle w:val="a3"/>
        <w:rPr>
          <w:b/>
          <w:color w:val="FF0000"/>
          <w:sz w:val="40"/>
          <w:szCs w:val="40"/>
          <w:lang w:val="az-Latn-AZ"/>
        </w:rPr>
      </w:pPr>
    </w:p>
    <w:p w:rsidR="00B333DA" w:rsidRPr="00F21832" w:rsidRDefault="00B333DA" w:rsidP="00B333DA">
      <w:pPr>
        <w:pStyle w:val="a3"/>
        <w:rPr>
          <w:b/>
          <w:color w:val="FF0000"/>
          <w:sz w:val="40"/>
          <w:szCs w:val="40"/>
          <w:lang w:val="az-Latn-AZ"/>
        </w:rPr>
      </w:pPr>
    </w:p>
    <w:p w:rsidR="000A6125" w:rsidRPr="00F21832" w:rsidRDefault="000A6125" w:rsidP="00C450B3">
      <w:pPr>
        <w:pStyle w:val="a3"/>
        <w:rPr>
          <w:lang w:val="az-Latn-AZ"/>
        </w:rPr>
      </w:pPr>
    </w:p>
    <w:p w:rsidR="00C450B3" w:rsidRPr="00F21832" w:rsidRDefault="00C450B3" w:rsidP="00C450B3">
      <w:pPr>
        <w:pStyle w:val="a3"/>
        <w:rPr>
          <w:lang w:val="az-Latn-AZ"/>
        </w:rPr>
      </w:pPr>
    </w:p>
    <w:p w:rsidR="00C450B3" w:rsidRPr="00F21832" w:rsidRDefault="00C450B3" w:rsidP="00C450B3">
      <w:pPr>
        <w:pStyle w:val="a3"/>
        <w:rPr>
          <w:lang w:val="az-Latn-AZ"/>
        </w:rPr>
      </w:pPr>
    </w:p>
    <w:p w:rsidR="00C450B3" w:rsidRPr="00F21832" w:rsidRDefault="00C450B3" w:rsidP="00C450B3">
      <w:pPr>
        <w:pStyle w:val="a3"/>
        <w:rPr>
          <w:lang w:val="az-Latn-AZ"/>
        </w:rPr>
      </w:pPr>
    </w:p>
    <w:p w:rsidR="00C450B3" w:rsidRPr="00F21832" w:rsidRDefault="00C450B3" w:rsidP="00C450B3">
      <w:pPr>
        <w:pStyle w:val="a3"/>
        <w:rPr>
          <w:lang w:val="az-Latn-AZ"/>
        </w:rPr>
      </w:pPr>
    </w:p>
    <w:p w:rsidR="00C450B3" w:rsidRPr="00F21832" w:rsidRDefault="00C450B3" w:rsidP="00BC5BBA">
      <w:pPr>
        <w:pStyle w:val="a3"/>
        <w:rPr>
          <w:lang w:val="az-Latn-AZ"/>
        </w:rPr>
      </w:pPr>
    </w:p>
    <w:p w:rsidR="00BC5BBA" w:rsidRPr="00F21832" w:rsidRDefault="00BC5BBA" w:rsidP="00BC5BBA">
      <w:pPr>
        <w:pStyle w:val="a3"/>
        <w:rPr>
          <w:lang w:val="az-Latn-AZ"/>
        </w:rPr>
      </w:pPr>
    </w:p>
    <w:p w:rsidR="00BC5BBA" w:rsidRPr="00F21832" w:rsidRDefault="00BC5BBA" w:rsidP="00BC5BBA">
      <w:pPr>
        <w:pStyle w:val="a3"/>
        <w:rPr>
          <w:lang w:val="az-Latn-AZ"/>
        </w:rPr>
      </w:pPr>
    </w:p>
    <w:p w:rsidR="00BC5BBA" w:rsidRPr="00F21832" w:rsidRDefault="00BC5BBA" w:rsidP="00BC5BBA">
      <w:pPr>
        <w:pStyle w:val="a3"/>
        <w:rPr>
          <w:lang w:val="az-Latn-AZ"/>
        </w:rPr>
      </w:pPr>
    </w:p>
    <w:p w:rsidR="00BC5BBA" w:rsidRPr="00F21832" w:rsidRDefault="00BC5BBA" w:rsidP="00BC5BBA">
      <w:pPr>
        <w:pStyle w:val="a3"/>
        <w:rPr>
          <w:lang w:val="az-Latn-AZ"/>
        </w:rPr>
      </w:pPr>
    </w:p>
    <w:p w:rsidR="00BC5BBA" w:rsidRPr="00F21832" w:rsidRDefault="00BC5BBA" w:rsidP="00BC5BBA">
      <w:pPr>
        <w:pStyle w:val="a3"/>
        <w:rPr>
          <w:lang w:val="az-Latn-AZ"/>
        </w:rPr>
      </w:pPr>
    </w:p>
    <w:p w:rsidR="00BC5BBA" w:rsidRPr="00F21832" w:rsidRDefault="00BC5BBA" w:rsidP="00BC5BBA">
      <w:pPr>
        <w:pStyle w:val="a3"/>
        <w:rPr>
          <w:lang w:val="az-Latn-AZ"/>
        </w:rPr>
      </w:pPr>
    </w:p>
    <w:p w:rsidR="00BC5BBA" w:rsidRPr="00F21832" w:rsidRDefault="00BC5BBA" w:rsidP="00BC5BBA">
      <w:pPr>
        <w:pStyle w:val="a3"/>
        <w:rPr>
          <w:b/>
          <w:color w:val="FF0000"/>
          <w:sz w:val="40"/>
          <w:szCs w:val="40"/>
          <w:lang w:val="az-Latn-AZ"/>
        </w:rPr>
      </w:pPr>
    </w:p>
    <w:p w:rsidR="00BC5BBA" w:rsidRPr="00F21832" w:rsidRDefault="00BC5BBA" w:rsidP="00BC5BBA">
      <w:pPr>
        <w:pStyle w:val="a3"/>
        <w:rPr>
          <w:b/>
          <w:color w:val="FF0000"/>
          <w:sz w:val="40"/>
          <w:szCs w:val="40"/>
          <w:lang w:val="az-Latn-AZ"/>
        </w:rPr>
      </w:pPr>
    </w:p>
    <w:p w:rsidR="00BC5BBA" w:rsidRPr="00F21832" w:rsidRDefault="00BC5BBA" w:rsidP="00BC5BBA">
      <w:pPr>
        <w:pStyle w:val="a3"/>
        <w:rPr>
          <w:lang w:val="az-Latn-AZ"/>
        </w:rPr>
      </w:pPr>
    </w:p>
    <w:p w:rsidR="00BC5BBA" w:rsidRPr="00F21832" w:rsidRDefault="00BC5BBA" w:rsidP="002D1357">
      <w:pPr>
        <w:pStyle w:val="a3"/>
        <w:rPr>
          <w:lang w:val="az-Latn-AZ"/>
        </w:rPr>
      </w:pPr>
    </w:p>
    <w:p w:rsidR="002D1357" w:rsidRPr="00F21832" w:rsidRDefault="002D1357" w:rsidP="002D1357">
      <w:pPr>
        <w:pStyle w:val="a3"/>
        <w:rPr>
          <w:lang w:val="az-Latn-AZ"/>
        </w:rPr>
      </w:pPr>
    </w:p>
    <w:p w:rsidR="002D1357" w:rsidRPr="00F21832" w:rsidRDefault="002D1357" w:rsidP="002D1357">
      <w:pPr>
        <w:pStyle w:val="a3"/>
        <w:rPr>
          <w:lang w:val="az-Latn-AZ"/>
        </w:rPr>
      </w:pPr>
    </w:p>
    <w:p w:rsidR="002D1357" w:rsidRPr="00F21832" w:rsidRDefault="002D1357" w:rsidP="002D1357">
      <w:pPr>
        <w:pStyle w:val="a3"/>
        <w:rPr>
          <w:lang w:val="az-Latn-AZ"/>
        </w:rPr>
      </w:pPr>
    </w:p>
    <w:p w:rsidR="002D1357" w:rsidRPr="00F21832" w:rsidRDefault="002D1357" w:rsidP="002D1357">
      <w:pPr>
        <w:pStyle w:val="a3"/>
        <w:rPr>
          <w:lang w:val="az-Latn-AZ"/>
        </w:rPr>
      </w:pPr>
    </w:p>
    <w:p w:rsidR="002D1357" w:rsidRPr="00F21832" w:rsidRDefault="002D1357" w:rsidP="002D1357">
      <w:pPr>
        <w:pStyle w:val="a3"/>
        <w:rPr>
          <w:lang w:val="az-Latn-AZ"/>
        </w:rPr>
      </w:pPr>
    </w:p>
    <w:p w:rsidR="002D1357" w:rsidRPr="00F21832" w:rsidRDefault="002D1357" w:rsidP="002D1357">
      <w:pPr>
        <w:pStyle w:val="a3"/>
        <w:rPr>
          <w:lang w:val="az-Latn-AZ"/>
        </w:rPr>
      </w:pPr>
    </w:p>
    <w:p w:rsidR="002D1357" w:rsidRPr="00F21832" w:rsidRDefault="002D1357" w:rsidP="002D1357">
      <w:pPr>
        <w:pStyle w:val="a3"/>
        <w:rPr>
          <w:lang w:val="az-Latn-AZ"/>
        </w:rPr>
      </w:pPr>
    </w:p>
    <w:p w:rsidR="002D1357" w:rsidRPr="00F21832" w:rsidRDefault="002D1357" w:rsidP="002D1357">
      <w:pPr>
        <w:pStyle w:val="a3"/>
        <w:rPr>
          <w:lang w:val="az-Latn-AZ"/>
        </w:rPr>
      </w:pPr>
    </w:p>
    <w:p w:rsidR="002D1357" w:rsidRPr="00F21832" w:rsidRDefault="002D1357" w:rsidP="002D1357">
      <w:pPr>
        <w:pStyle w:val="a3"/>
        <w:rPr>
          <w:lang w:val="az-Latn-AZ"/>
        </w:rPr>
      </w:pPr>
    </w:p>
    <w:p w:rsidR="002D1357" w:rsidRPr="002D1357" w:rsidRDefault="002D1357" w:rsidP="002D1357">
      <w:pPr>
        <w:pStyle w:val="a3"/>
        <w:rPr>
          <w:b/>
          <w:color w:val="FF0000"/>
          <w:sz w:val="40"/>
          <w:szCs w:val="40"/>
          <w:lang w:val="az-Latn-AZ"/>
        </w:rPr>
      </w:pPr>
    </w:p>
    <w:p w:rsidR="002D1357" w:rsidRPr="002D1357" w:rsidRDefault="002D1357" w:rsidP="002D1357">
      <w:pPr>
        <w:pStyle w:val="a3"/>
        <w:rPr>
          <w:b/>
          <w:color w:val="FF0000"/>
          <w:sz w:val="40"/>
          <w:szCs w:val="40"/>
          <w:lang w:val="az-Latn-AZ"/>
        </w:rPr>
      </w:pPr>
    </w:p>
    <w:p w:rsidR="002D1357" w:rsidRPr="002D1357" w:rsidRDefault="002D1357" w:rsidP="002D1357">
      <w:pPr>
        <w:pStyle w:val="a3"/>
        <w:rPr>
          <w:b/>
          <w:color w:val="FF0000"/>
          <w:sz w:val="40"/>
          <w:szCs w:val="40"/>
          <w:lang w:val="az-Latn-AZ"/>
        </w:rPr>
      </w:pPr>
    </w:p>
    <w:p w:rsidR="002D1357" w:rsidRPr="002D1357" w:rsidRDefault="002D1357" w:rsidP="000F7959">
      <w:pPr>
        <w:pStyle w:val="a3"/>
        <w:rPr>
          <w:lang w:val="az-Latn-AZ"/>
        </w:rPr>
      </w:pPr>
    </w:p>
    <w:p w:rsidR="000F7959" w:rsidRPr="002D1357" w:rsidRDefault="000F7959" w:rsidP="000F7959">
      <w:pPr>
        <w:pStyle w:val="a3"/>
        <w:rPr>
          <w:lang w:val="az-Latn-AZ"/>
        </w:rPr>
      </w:pPr>
    </w:p>
    <w:p w:rsidR="000F7959" w:rsidRPr="002D1357" w:rsidRDefault="000F7959" w:rsidP="000F7959">
      <w:pPr>
        <w:pStyle w:val="a3"/>
        <w:rPr>
          <w:lang w:val="az-Latn-AZ"/>
        </w:rPr>
      </w:pPr>
    </w:p>
    <w:p w:rsidR="000F7959" w:rsidRPr="002D1357" w:rsidRDefault="000F7959" w:rsidP="000F7959">
      <w:pPr>
        <w:pStyle w:val="a3"/>
        <w:rPr>
          <w:lang w:val="az-Latn-AZ"/>
        </w:rPr>
      </w:pPr>
    </w:p>
    <w:p w:rsidR="000F7959" w:rsidRPr="002D1357" w:rsidRDefault="000F7959" w:rsidP="000F7959">
      <w:pPr>
        <w:pStyle w:val="a3"/>
        <w:rPr>
          <w:lang w:val="az-Latn-AZ"/>
        </w:rPr>
      </w:pPr>
    </w:p>
    <w:p w:rsidR="000F7959" w:rsidRPr="002D1357" w:rsidRDefault="000F7959" w:rsidP="000F7959">
      <w:pPr>
        <w:pStyle w:val="a3"/>
        <w:rPr>
          <w:lang w:val="az-Latn-AZ"/>
        </w:rPr>
      </w:pPr>
    </w:p>
    <w:p w:rsidR="000F7959" w:rsidRPr="002D1357" w:rsidRDefault="000F7959" w:rsidP="000F7959">
      <w:pPr>
        <w:pStyle w:val="a3"/>
        <w:rPr>
          <w:lang w:val="az-Latn-AZ"/>
        </w:rPr>
      </w:pPr>
    </w:p>
    <w:p w:rsidR="000F7959" w:rsidRPr="002D1357" w:rsidRDefault="000F7959" w:rsidP="000F7959">
      <w:pPr>
        <w:pStyle w:val="a3"/>
        <w:rPr>
          <w:b/>
          <w:color w:val="FF0000"/>
          <w:sz w:val="40"/>
          <w:szCs w:val="40"/>
          <w:lang w:val="az-Latn-AZ"/>
        </w:rPr>
      </w:pPr>
    </w:p>
    <w:p w:rsidR="000F7959" w:rsidRPr="002D1357" w:rsidRDefault="000F7959" w:rsidP="000F7959">
      <w:pPr>
        <w:pStyle w:val="a3"/>
        <w:rPr>
          <w:b/>
          <w:color w:val="FF0000"/>
          <w:sz w:val="40"/>
          <w:szCs w:val="40"/>
          <w:lang w:val="az-Latn-AZ"/>
        </w:rPr>
      </w:pPr>
    </w:p>
    <w:p w:rsidR="000F7959" w:rsidRPr="002D1357" w:rsidRDefault="000F7959" w:rsidP="000F7959">
      <w:pPr>
        <w:pStyle w:val="a3"/>
        <w:rPr>
          <w:b/>
          <w:color w:val="FF0000"/>
          <w:sz w:val="60"/>
          <w:szCs w:val="60"/>
          <w:lang w:val="az-Latn-AZ"/>
        </w:rPr>
      </w:pPr>
    </w:p>
    <w:p w:rsidR="000F7959" w:rsidRPr="002D1357" w:rsidRDefault="000F7959" w:rsidP="000F7959">
      <w:pPr>
        <w:pStyle w:val="a3"/>
        <w:rPr>
          <w:lang w:val="az-Latn-AZ"/>
        </w:rPr>
      </w:pPr>
    </w:p>
    <w:p w:rsidR="000F7959" w:rsidRPr="002D1357" w:rsidRDefault="000F7959" w:rsidP="000F7959">
      <w:pPr>
        <w:pStyle w:val="a3"/>
        <w:rPr>
          <w:lang w:val="az-Latn-AZ"/>
        </w:rPr>
      </w:pPr>
    </w:p>
    <w:p w:rsidR="000F7959" w:rsidRPr="002D1357" w:rsidRDefault="000F7959" w:rsidP="005A3F1A">
      <w:pPr>
        <w:pStyle w:val="a3"/>
        <w:rPr>
          <w:lang w:val="az-Latn-AZ"/>
        </w:rPr>
      </w:pPr>
    </w:p>
    <w:p w:rsidR="005A3F1A" w:rsidRPr="002D1357" w:rsidRDefault="005A3F1A" w:rsidP="005A3F1A">
      <w:pPr>
        <w:pStyle w:val="a3"/>
        <w:rPr>
          <w:lang w:val="az-Latn-AZ"/>
        </w:rPr>
      </w:pPr>
    </w:p>
    <w:p w:rsidR="005A3F1A" w:rsidRPr="002D1357" w:rsidRDefault="005A3F1A" w:rsidP="005A3F1A">
      <w:pPr>
        <w:pStyle w:val="a3"/>
        <w:rPr>
          <w:lang w:val="az-Latn-AZ"/>
        </w:rPr>
      </w:pPr>
    </w:p>
    <w:p w:rsidR="005A3F1A" w:rsidRPr="002D1357" w:rsidRDefault="005A3F1A" w:rsidP="005A3F1A">
      <w:pPr>
        <w:pStyle w:val="a3"/>
        <w:rPr>
          <w:lang w:val="az-Latn-AZ"/>
        </w:rPr>
      </w:pPr>
    </w:p>
    <w:p w:rsidR="005A3F1A" w:rsidRPr="002D1357" w:rsidRDefault="005A3F1A" w:rsidP="005A3F1A">
      <w:pPr>
        <w:pStyle w:val="a3"/>
        <w:rPr>
          <w:lang w:val="az-Latn-AZ"/>
        </w:rPr>
      </w:pPr>
    </w:p>
    <w:p w:rsidR="005A3F1A" w:rsidRPr="002D1357" w:rsidRDefault="005A3F1A" w:rsidP="005A3F1A">
      <w:pPr>
        <w:pStyle w:val="a3"/>
        <w:rPr>
          <w:b/>
          <w:color w:val="FF0000"/>
          <w:sz w:val="40"/>
          <w:szCs w:val="40"/>
          <w:lang w:val="az-Latn-AZ"/>
        </w:rPr>
      </w:pPr>
    </w:p>
    <w:p w:rsidR="005A3F1A" w:rsidRPr="002D1357" w:rsidRDefault="005A3F1A" w:rsidP="005A3F1A">
      <w:pPr>
        <w:pStyle w:val="a3"/>
        <w:rPr>
          <w:lang w:val="az-Latn-AZ"/>
        </w:rPr>
      </w:pPr>
    </w:p>
    <w:p w:rsidR="005A3F1A" w:rsidRPr="002D1357" w:rsidRDefault="005A3F1A" w:rsidP="005A3F1A">
      <w:pPr>
        <w:pStyle w:val="a3"/>
        <w:rPr>
          <w:lang w:val="az-Latn-AZ"/>
        </w:rPr>
      </w:pPr>
    </w:p>
    <w:p w:rsidR="005A3F1A" w:rsidRPr="002D1357" w:rsidRDefault="005A3F1A" w:rsidP="005A3F1A">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2828F5">
      <w:pPr>
        <w:pStyle w:val="a3"/>
        <w:rPr>
          <w:lang w:val="az-Latn-AZ"/>
        </w:rPr>
      </w:pPr>
    </w:p>
    <w:p w:rsidR="002828F5" w:rsidRPr="002D1357" w:rsidRDefault="002828F5" w:rsidP="00442CEC">
      <w:pPr>
        <w:pStyle w:val="a3"/>
        <w:rPr>
          <w:lang w:val="az-Latn-AZ"/>
        </w:rPr>
      </w:pPr>
    </w:p>
    <w:p w:rsidR="00442CEC" w:rsidRPr="002D1357" w:rsidRDefault="00442CEC" w:rsidP="00442CEC">
      <w:pPr>
        <w:pStyle w:val="a3"/>
        <w:rPr>
          <w:lang w:val="az-Latn-AZ"/>
        </w:rPr>
      </w:pPr>
    </w:p>
    <w:p w:rsidR="00442CEC" w:rsidRPr="002D1357" w:rsidRDefault="00442CEC" w:rsidP="00442CEC">
      <w:pPr>
        <w:pStyle w:val="a3"/>
        <w:rPr>
          <w:lang w:val="az-Latn-AZ"/>
        </w:rPr>
      </w:pPr>
    </w:p>
    <w:p w:rsidR="00442CEC" w:rsidRPr="002D1357" w:rsidRDefault="00442CEC" w:rsidP="00442CEC">
      <w:pPr>
        <w:pStyle w:val="a3"/>
        <w:rPr>
          <w:b/>
          <w:color w:val="FF0000"/>
          <w:sz w:val="40"/>
          <w:szCs w:val="40"/>
          <w:lang w:val="az-Latn-AZ"/>
        </w:rPr>
      </w:pPr>
    </w:p>
    <w:p w:rsidR="00381A9B" w:rsidRPr="002D1357" w:rsidRDefault="00381A9B" w:rsidP="00381A9B">
      <w:pPr>
        <w:pStyle w:val="a3"/>
        <w:rPr>
          <w:b/>
          <w:color w:val="FF0000"/>
          <w:sz w:val="40"/>
          <w:szCs w:val="40"/>
          <w:lang w:val="az-Latn-AZ"/>
        </w:rPr>
      </w:pPr>
    </w:p>
    <w:p w:rsidR="00381A9B" w:rsidRPr="002D1357" w:rsidRDefault="00381A9B" w:rsidP="00381A9B">
      <w:pPr>
        <w:pStyle w:val="a3"/>
        <w:rPr>
          <w:lang w:val="az-Latn-AZ"/>
        </w:rPr>
      </w:pPr>
    </w:p>
    <w:p w:rsidR="00381A9B" w:rsidRPr="002D1357" w:rsidRDefault="00381A9B" w:rsidP="00381A9B">
      <w:pPr>
        <w:pStyle w:val="a3"/>
        <w:rPr>
          <w:lang w:val="az-Latn-AZ"/>
        </w:rPr>
      </w:pPr>
    </w:p>
    <w:p w:rsidR="00381A9B" w:rsidRPr="002D1357" w:rsidRDefault="00381A9B" w:rsidP="00381A9B">
      <w:pPr>
        <w:pStyle w:val="a3"/>
        <w:rPr>
          <w:lang w:val="az-Latn-AZ"/>
        </w:rPr>
      </w:pPr>
    </w:p>
    <w:p w:rsidR="00381A9B" w:rsidRPr="002D1357" w:rsidRDefault="00381A9B" w:rsidP="00381A9B">
      <w:pPr>
        <w:pStyle w:val="a3"/>
        <w:rPr>
          <w:lang w:val="az-Latn-AZ"/>
        </w:rPr>
      </w:pPr>
    </w:p>
    <w:p w:rsidR="00381A9B" w:rsidRPr="002D1357" w:rsidRDefault="00381A9B" w:rsidP="00381A9B">
      <w:pPr>
        <w:pStyle w:val="a3"/>
        <w:rPr>
          <w:lang w:val="az-Latn-AZ"/>
        </w:rPr>
      </w:pPr>
    </w:p>
    <w:p w:rsidR="00381A9B" w:rsidRPr="002D1357" w:rsidRDefault="00381A9B" w:rsidP="00381A9B">
      <w:pPr>
        <w:pStyle w:val="a3"/>
        <w:rPr>
          <w:lang w:val="az-Latn-AZ"/>
        </w:rPr>
      </w:pPr>
    </w:p>
    <w:p w:rsidR="00381A9B" w:rsidRPr="002D1357" w:rsidRDefault="00381A9B" w:rsidP="00381A9B">
      <w:pPr>
        <w:pStyle w:val="a3"/>
        <w:rPr>
          <w:lang w:val="az-Latn-AZ"/>
        </w:rPr>
      </w:pPr>
    </w:p>
    <w:p w:rsidR="00381A9B" w:rsidRPr="002D1357" w:rsidRDefault="00381A9B" w:rsidP="00381A9B">
      <w:pPr>
        <w:pStyle w:val="a3"/>
        <w:rPr>
          <w:lang w:val="az-Latn-AZ"/>
        </w:rPr>
      </w:pPr>
    </w:p>
    <w:p w:rsidR="00381A9B" w:rsidRPr="002D1357" w:rsidRDefault="00381A9B" w:rsidP="00381A9B">
      <w:pPr>
        <w:pStyle w:val="a3"/>
        <w:rPr>
          <w:lang w:val="az-Latn-AZ"/>
        </w:rPr>
      </w:pPr>
    </w:p>
    <w:p w:rsidR="00381A9B" w:rsidRPr="002D1357" w:rsidRDefault="00381A9B" w:rsidP="00381A9B">
      <w:pPr>
        <w:pStyle w:val="a3"/>
        <w:rPr>
          <w:lang w:val="az-Latn-AZ"/>
        </w:rPr>
      </w:pPr>
    </w:p>
    <w:p w:rsidR="00381A9B" w:rsidRPr="002D1357" w:rsidRDefault="00381A9B" w:rsidP="00E6041D">
      <w:pPr>
        <w:pStyle w:val="a3"/>
        <w:rPr>
          <w:lang w:val="az-Latn-AZ"/>
        </w:rPr>
      </w:pPr>
    </w:p>
    <w:p w:rsidR="00E6041D" w:rsidRPr="002D1357" w:rsidRDefault="00E6041D" w:rsidP="00E6041D">
      <w:pPr>
        <w:pStyle w:val="a3"/>
        <w:rPr>
          <w:b/>
          <w:color w:val="FF0000"/>
          <w:sz w:val="40"/>
          <w:szCs w:val="40"/>
          <w:lang w:val="az-Latn-AZ"/>
        </w:rPr>
      </w:pPr>
    </w:p>
    <w:p w:rsidR="00E6041D" w:rsidRPr="002D1357" w:rsidRDefault="00E6041D" w:rsidP="00E6041D">
      <w:pPr>
        <w:pStyle w:val="a3"/>
        <w:rPr>
          <w:b/>
          <w:color w:val="FF0000"/>
          <w:sz w:val="40"/>
          <w:szCs w:val="40"/>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E6041D" w:rsidRPr="002D1357" w:rsidRDefault="00E6041D" w:rsidP="00E6041D">
      <w:pPr>
        <w:pStyle w:val="a3"/>
        <w:rPr>
          <w:lang w:val="az-Latn-AZ"/>
        </w:rPr>
      </w:pPr>
    </w:p>
    <w:p w:rsidR="002F107C" w:rsidRPr="002D1357" w:rsidRDefault="002F107C" w:rsidP="00E730AF">
      <w:pPr>
        <w:pStyle w:val="a3"/>
        <w:rPr>
          <w:lang w:val="az-Latn-AZ"/>
        </w:rPr>
      </w:pPr>
    </w:p>
    <w:p w:rsidR="00E730AF" w:rsidRPr="002D1357" w:rsidRDefault="00E730AF" w:rsidP="00E730AF">
      <w:pPr>
        <w:pStyle w:val="a3"/>
        <w:rPr>
          <w:lang w:val="az-Latn-AZ"/>
        </w:rPr>
      </w:pPr>
    </w:p>
    <w:p w:rsidR="00E730AF" w:rsidRPr="002D1357" w:rsidRDefault="00E730AF" w:rsidP="00E730AF">
      <w:pPr>
        <w:pStyle w:val="a3"/>
        <w:rPr>
          <w:lang w:val="az-Latn-AZ"/>
        </w:rPr>
      </w:pPr>
    </w:p>
    <w:p w:rsidR="00E730AF" w:rsidRPr="002D1357" w:rsidRDefault="00E730AF" w:rsidP="00E730AF">
      <w:pPr>
        <w:pStyle w:val="a3"/>
        <w:rPr>
          <w:lang w:val="az-Latn-AZ"/>
        </w:rPr>
      </w:pPr>
    </w:p>
    <w:p w:rsidR="00D444F8" w:rsidRPr="002D1357" w:rsidRDefault="00D444F8" w:rsidP="00D444F8">
      <w:pPr>
        <w:pStyle w:val="a3"/>
        <w:rPr>
          <w:lang w:val="az-Latn-AZ"/>
        </w:rPr>
      </w:pPr>
    </w:p>
    <w:p w:rsidR="00D444F8" w:rsidRPr="002D1357" w:rsidRDefault="00D444F8" w:rsidP="00D444F8">
      <w:pPr>
        <w:pStyle w:val="a3"/>
        <w:rPr>
          <w:lang w:val="az-Latn-AZ"/>
        </w:rPr>
      </w:pPr>
    </w:p>
    <w:p w:rsidR="00D444F8" w:rsidRPr="002D1357" w:rsidRDefault="00D444F8" w:rsidP="00D444F8">
      <w:pPr>
        <w:pStyle w:val="a3"/>
        <w:rPr>
          <w:lang w:val="az-Latn-AZ"/>
        </w:rPr>
      </w:pPr>
    </w:p>
    <w:p w:rsidR="00D444F8" w:rsidRPr="002D1357" w:rsidRDefault="00D444F8" w:rsidP="00D444F8">
      <w:pPr>
        <w:pStyle w:val="a3"/>
        <w:rPr>
          <w:b/>
          <w:color w:val="FF0000"/>
          <w:sz w:val="40"/>
          <w:szCs w:val="40"/>
          <w:lang w:val="az-Latn-AZ"/>
        </w:rPr>
      </w:pPr>
    </w:p>
    <w:p w:rsidR="00D444F8" w:rsidRPr="002D1357" w:rsidRDefault="00D444F8" w:rsidP="00D444F8">
      <w:pPr>
        <w:pStyle w:val="a3"/>
        <w:rPr>
          <w:b/>
          <w:color w:val="FF0000"/>
          <w:sz w:val="40"/>
          <w:szCs w:val="40"/>
          <w:lang w:val="az-Latn-AZ"/>
        </w:rPr>
      </w:pPr>
    </w:p>
    <w:p w:rsidR="00D444F8" w:rsidRPr="002D1357" w:rsidRDefault="00D444F8" w:rsidP="00D444F8">
      <w:pPr>
        <w:pStyle w:val="a3"/>
        <w:rPr>
          <w:lang w:val="az-Latn-AZ"/>
        </w:rPr>
      </w:pPr>
    </w:p>
    <w:p w:rsidR="00D444F8" w:rsidRPr="002D1357" w:rsidRDefault="00D444F8" w:rsidP="00D444F8">
      <w:pPr>
        <w:pStyle w:val="a3"/>
        <w:rPr>
          <w:lang w:val="az-Latn-AZ"/>
        </w:rPr>
      </w:pPr>
    </w:p>
    <w:p w:rsidR="00D444F8" w:rsidRPr="002D1357" w:rsidRDefault="00D444F8" w:rsidP="00D444F8">
      <w:pPr>
        <w:pStyle w:val="a3"/>
        <w:rPr>
          <w:lang w:val="az-Latn-AZ"/>
        </w:rPr>
      </w:pPr>
    </w:p>
    <w:p w:rsidR="00D444F8" w:rsidRPr="002D1357" w:rsidRDefault="00D444F8" w:rsidP="00D444F8">
      <w:pPr>
        <w:pStyle w:val="a3"/>
        <w:rPr>
          <w:lang w:val="az-Latn-AZ"/>
        </w:rPr>
      </w:pPr>
    </w:p>
    <w:p w:rsidR="00D444F8" w:rsidRPr="002D1357" w:rsidRDefault="00D444F8" w:rsidP="00D444F8">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971ACA" w:rsidRPr="002D1357" w:rsidRDefault="00971ACA" w:rsidP="00971ACA">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A9338D" w:rsidRPr="002D1357" w:rsidRDefault="00A9338D" w:rsidP="00A9338D">
      <w:pPr>
        <w:pStyle w:val="a3"/>
        <w:rPr>
          <w:lang w:val="az-Latn-AZ"/>
        </w:rPr>
      </w:pPr>
    </w:p>
    <w:p w:rsidR="00F940B5" w:rsidRPr="002D1357" w:rsidRDefault="00F940B5" w:rsidP="00F940B5">
      <w:pPr>
        <w:pStyle w:val="a3"/>
        <w:rPr>
          <w:lang w:val="az-Latn-AZ"/>
        </w:rPr>
      </w:pPr>
    </w:p>
    <w:p w:rsidR="00F940B5" w:rsidRPr="002D1357" w:rsidRDefault="00F940B5" w:rsidP="00F940B5">
      <w:pPr>
        <w:pStyle w:val="a3"/>
        <w:rPr>
          <w:lang w:val="az-Latn-AZ"/>
        </w:rPr>
      </w:pPr>
    </w:p>
    <w:p w:rsidR="00F940B5" w:rsidRPr="002D1357" w:rsidRDefault="00F940B5" w:rsidP="00533B92">
      <w:pPr>
        <w:pStyle w:val="a3"/>
        <w:rPr>
          <w:lang w:val="az-Latn-AZ"/>
        </w:rPr>
      </w:pPr>
    </w:p>
    <w:p w:rsidR="00533B92" w:rsidRPr="002D1357" w:rsidRDefault="00533B92" w:rsidP="00533B92">
      <w:pPr>
        <w:pStyle w:val="a3"/>
        <w:rPr>
          <w:lang w:val="az-Latn-AZ"/>
        </w:rPr>
      </w:pPr>
    </w:p>
    <w:p w:rsidR="00533B92" w:rsidRPr="002D1357" w:rsidRDefault="00533B92" w:rsidP="00533B92">
      <w:pPr>
        <w:pStyle w:val="a3"/>
        <w:rPr>
          <w:lang w:val="az-Latn-AZ"/>
        </w:rPr>
      </w:pPr>
    </w:p>
    <w:p w:rsidR="00533B92" w:rsidRPr="002D1357" w:rsidRDefault="00533B92" w:rsidP="00533B92">
      <w:pPr>
        <w:pStyle w:val="a3"/>
        <w:rPr>
          <w:lang w:val="az-Latn-AZ"/>
        </w:rPr>
      </w:pPr>
    </w:p>
    <w:p w:rsidR="00533B92" w:rsidRPr="002D1357" w:rsidRDefault="00533B92" w:rsidP="00533B92">
      <w:pPr>
        <w:pStyle w:val="a3"/>
        <w:rPr>
          <w:lang w:val="az-Latn-AZ"/>
        </w:rPr>
      </w:pPr>
    </w:p>
    <w:p w:rsidR="00533B92" w:rsidRPr="002D1357" w:rsidRDefault="00533B92" w:rsidP="00533B92">
      <w:pPr>
        <w:pStyle w:val="a3"/>
        <w:rPr>
          <w:lang w:val="az-Latn-AZ"/>
        </w:rPr>
      </w:pPr>
    </w:p>
    <w:p w:rsidR="00533B92" w:rsidRPr="002D1357" w:rsidRDefault="00533B92" w:rsidP="00533B92">
      <w:pPr>
        <w:pStyle w:val="a3"/>
        <w:rPr>
          <w:lang w:val="az-Latn-AZ"/>
        </w:rPr>
      </w:pPr>
    </w:p>
    <w:p w:rsidR="00533B92" w:rsidRPr="002D1357" w:rsidRDefault="00533B92" w:rsidP="00533B92">
      <w:pPr>
        <w:pStyle w:val="a3"/>
        <w:rPr>
          <w:lang w:val="az-Latn-AZ"/>
        </w:rPr>
      </w:pPr>
    </w:p>
    <w:p w:rsidR="009D70E3" w:rsidRPr="002D1357" w:rsidRDefault="009D70E3" w:rsidP="009D70E3">
      <w:pPr>
        <w:pStyle w:val="a3"/>
        <w:rPr>
          <w:lang w:val="az-Latn-AZ"/>
        </w:rPr>
      </w:pPr>
    </w:p>
    <w:p w:rsidR="009D70E3" w:rsidRPr="002D1357" w:rsidRDefault="009D70E3" w:rsidP="009D70E3">
      <w:pPr>
        <w:pStyle w:val="a3"/>
        <w:rPr>
          <w:lang w:val="az-Latn-AZ"/>
        </w:rPr>
      </w:pPr>
    </w:p>
    <w:p w:rsidR="009D70E3" w:rsidRPr="009D70E3" w:rsidRDefault="009D70E3" w:rsidP="009D70E3">
      <w:pPr>
        <w:pStyle w:val="a3"/>
        <w:rPr>
          <w:lang w:val="az-Cyrl-AZ"/>
        </w:rPr>
      </w:pPr>
    </w:p>
    <w:p w:rsidR="009D70E3" w:rsidRPr="009D70E3" w:rsidRDefault="009D70E3" w:rsidP="009D70E3">
      <w:pPr>
        <w:pStyle w:val="a3"/>
        <w:rPr>
          <w:lang w:val="az-Cyrl-AZ"/>
        </w:rPr>
      </w:pPr>
    </w:p>
    <w:p w:rsidR="009D70E3" w:rsidRPr="002D1357" w:rsidRDefault="009D70E3" w:rsidP="009D70E3">
      <w:pPr>
        <w:pStyle w:val="a3"/>
        <w:rPr>
          <w:lang w:val="az-Latn-AZ"/>
        </w:rPr>
      </w:pPr>
    </w:p>
    <w:p w:rsidR="009D70E3" w:rsidRPr="002D1357" w:rsidRDefault="009D70E3" w:rsidP="009D70E3">
      <w:pPr>
        <w:pStyle w:val="a3"/>
        <w:rPr>
          <w:lang w:val="az-Latn-AZ"/>
        </w:rPr>
      </w:pPr>
    </w:p>
    <w:p w:rsidR="007B61F3" w:rsidRPr="002D1357" w:rsidRDefault="007B61F3" w:rsidP="007B61F3">
      <w:pPr>
        <w:pStyle w:val="a3"/>
        <w:rPr>
          <w:lang w:val="az-Latn-AZ"/>
        </w:rPr>
      </w:pPr>
    </w:p>
    <w:p w:rsidR="007B61F3" w:rsidRPr="002D1357" w:rsidRDefault="007B61F3" w:rsidP="007B61F3">
      <w:pPr>
        <w:pStyle w:val="a3"/>
        <w:rPr>
          <w:lang w:val="az-Latn-AZ"/>
        </w:rPr>
      </w:pPr>
    </w:p>
    <w:p w:rsidR="007B61F3" w:rsidRPr="002D1357" w:rsidRDefault="007B61F3" w:rsidP="007B61F3">
      <w:pPr>
        <w:pStyle w:val="a3"/>
        <w:rPr>
          <w:lang w:val="az-Latn-AZ"/>
        </w:rPr>
      </w:pPr>
    </w:p>
    <w:p w:rsidR="007B61F3" w:rsidRPr="002D1357" w:rsidRDefault="007B61F3" w:rsidP="007B61F3">
      <w:pPr>
        <w:pStyle w:val="a3"/>
        <w:rPr>
          <w:lang w:val="az-Latn-AZ"/>
        </w:rPr>
      </w:pPr>
    </w:p>
    <w:p w:rsidR="007B61F3" w:rsidRPr="002D1357" w:rsidRDefault="007B61F3" w:rsidP="007B61F3">
      <w:pPr>
        <w:pStyle w:val="a3"/>
        <w:rPr>
          <w:lang w:val="az-Latn-AZ"/>
        </w:rPr>
      </w:pPr>
    </w:p>
    <w:p w:rsidR="007B61F3" w:rsidRPr="002D1357" w:rsidRDefault="007B61F3" w:rsidP="007B61F3">
      <w:pPr>
        <w:pStyle w:val="a3"/>
        <w:rPr>
          <w:lang w:val="az-Latn-AZ"/>
        </w:rPr>
      </w:pPr>
    </w:p>
    <w:p w:rsidR="007B61F3" w:rsidRPr="002D1357" w:rsidRDefault="007B61F3" w:rsidP="007B61F3">
      <w:pPr>
        <w:pStyle w:val="a3"/>
        <w:rPr>
          <w:lang w:val="az-Latn-AZ"/>
        </w:rPr>
      </w:pPr>
    </w:p>
    <w:p w:rsidR="007B61F3" w:rsidRPr="002D1357" w:rsidRDefault="007B61F3" w:rsidP="0083461A">
      <w:pPr>
        <w:pStyle w:val="a3"/>
        <w:rPr>
          <w:b/>
          <w:color w:val="FF0000"/>
          <w:sz w:val="40"/>
          <w:szCs w:val="40"/>
          <w:lang w:val="az-Latn-AZ"/>
        </w:rPr>
      </w:pPr>
    </w:p>
    <w:p w:rsidR="002F63E8" w:rsidRPr="002F63E8" w:rsidRDefault="002F63E8" w:rsidP="0083461A">
      <w:pPr>
        <w:pStyle w:val="a3"/>
        <w:rPr>
          <w:b/>
          <w:color w:val="FF0000"/>
          <w:sz w:val="40"/>
          <w:szCs w:val="40"/>
          <w:lang w:val="az-Cyrl-AZ"/>
        </w:rPr>
      </w:pPr>
    </w:p>
    <w:p w:rsidR="0083461A" w:rsidRPr="0083461A" w:rsidRDefault="0083461A" w:rsidP="0083461A">
      <w:pPr>
        <w:pStyle w:val="a3"/>
        <w:rPr>
          <w:b/>
          <w:color w:val="FF0000"/>
          <w:sz w:val="40"/>
          <w:szCs w:val="40"/>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lang w:val="az-Cyrl-AZ"/>
        </w:rPr>
      </w:pPr>
    </w:p>
    <w:p w:rsidR="0083461A" w:rsidRPr="0083461A" w:rsidRDefault="0083461A" w:rsidP="0083461A">
      <w:pPr>
        <w:pStyle w:val="a3"/>
        <w:rPr>
          <w:b/>
          <w:color w:val="FF0000"/>
          <w:sz w:val="40"/>
          <w:szCs w:val="40"/>
          <w:lang w:val="az-Cyrl-AZ"/>
        </w:rPr>
      </w:pPr>
    </w:p>
    <w:p w:rsidR="0083461A" w:rsidRPr="0083461A" w:rsidRDefault="0083461A" w:rsidP="00185033">
      <w:pPr>
        <w:pStyle w:val="a3"/>
        <w:rPr>
          <w:b/>
          <w:color w:val="FF0000"/>
          <w:sz w:val="40"/>
          <w:szCs w:val="40"/>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185033" w:rsidRPr="0083461A" w:rsidRDefault="00185033" w:rsidP="00185033">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664771" w:rsidRPr="0083461A" w:rsidRDefault="00664771" w:rsidP="00664771">
      <w:pPr>
        <w:pStyle w:val="a3"/>
        <w:rPr>
          <w:lang w:val="az-Cyrl-AZ"/>
        </w:rPr>
      </w:pPr>
    </w:p>
    <w:p w:rsidR="00034933" w:rsidRPr="0083461A" w:rsidRDefault="00034933" w:rsidP="00034933">
      <w:pPr>
        <w:pStyle w:val="a3"/>
        <w:rPr>
          <w:lang w:val="az-Cyrl-AZ"/>
        </w:rPr>
      </w:pPr>
    </w:p>
    <w:p w:rsidR="00034933" w:rsidRPr="0083461A" w:rsidRDefault="00034933" w:rsidP="00034933">
      <w:pPr>
        <w:pStyle w:val="a3"/>
        <w:rPr>
          <w:lang w:val="az-Cyrl-AZ"/>
        </w:rPr>
      </w:pPr>
    </w:p>
    <w:p w:rsidR="00034933" w:rsidRPr="0083461A" w:rsidRDefault="00034933" w:rsidP="00034933">
      <w:pPr>
        <w:pStyle w:val="a3"/>
        <w:rPr>
          <w:lang w:val="az-Cyrl-AZ"/>
        </w:rPr>
      </w:pPr>
    </w:p>
    <w:p w:rsidR="00034933" w:rsidRPr="0083461A" w:rsidRDefault="00034933" w:rsidP="00034933">
      <w:pPr>
        <w:pStyle w:val="a3"/>
        <w:rPr>
          <w:lang w:val="az-Cyrl-AZ"/>
        </w:rPr>
      </w:pPr>
    </w:p>
    <w:p w:rsidR="00034933" w:rsidRPr="0083461A" w:rsidRDefault="00034933" w:rsidP="00034933">
      <w:pPr>
        <w:pStyle w:val="a3"/>
        <w:rPr>
          <w:lang w:val="az-Cyrl-AZ"/>
        </w:rPr>
      </w:pPr>
    </w:p>
    <w:p w:rsidR="00034933" w:rsidRPr="0083461A" w:rsidRDefault="00034933" w:rsidP="00034933">
      <w:pPr>
        <w:pStyle w:val="a3"/>
        <w:rPr>
          <w:lang w:val="az-Cyrl-AZ"/>
        </w:rPr>
      </w:pPr>
    </w:p>
    <w:p w:rsidR="00034933" w:rsidRPr="0083461A" w:rsidRDefault="00034933" w:rsidP="00034933">
      <w:pPr>
        <w:pStyle w:val="a3"/>
        <w:rPr>
          <w:lang w:val="az-Cyrl-AZ"/>
        </w:rPr>
      </w:pPr>
    </w:p>
    <w:p w:rsidR="00034933" w:rsidRPr="0083461A" w:rsidRDefault="00034933" w:rsidP="00034933">
      <w:pPr>
        <w:pStyle w:val="a3"/>
        <w:rPr>
          <w:b/>
          <w:color w:val="FF0000"/>
          <w:sz w:val="40"/>
          <w:szCs w:val="40"/>
          <w:lang w:val="az-Cyrl-AZ"/>
        </w:rPr>
      </w:pPr>
    </w:p>
    <w:p w:rsidR="00034933" w:rsidRPr="0083461A" w:rsidRDefault="00034933" w:rsidP="0001373E">
      <w:pPr>
        <w:pStyle w:val="a3"/>
        <w:rPr>
          <w:b/>
          <w:color w:val="FF0000"/>
          <w:sz w:val="40"/>
          <w:szCs w:val="40"/>
          <w:lang w:val="az-Cyrl-AZ"/>
        </w:rPr>
      </w:pPr>
    </w:p>
    <w:p w:rsidR="00034933" w:rsidRPr="0083461A" w:rsidRDefault="00034933" w:rsidP="0001373E">
      <w:pPr>
        <w:pStyle w:val="a3"/>
        <w:rPr>
          <w:b/>
          <w:color w:val="FF0000"/>
          <w:sz w:val="40"/>
          <w:szCs w:val="40"/>
          <w:lang w:val="az-Cyrl-AZ"/>
        </w:rPr>
      </w:pPr>
    </w:p>
    <w:p w:rsidR="0001373E" w:rsidRPr="0083461A" w:rsidRDefault="0001373E" w:rsidP="0001373E">
      <w:pPr>
        <w:pStyle w:val="a3"/>
        <w:rPr>
          <w:lang w:val="az-Cyrl-AZ"/>
        </w:rPr>
      </w:pPr>
    </w:p>
    <w:p w:rsidR="0001373E" w:rsidRPr="0083461A" w:rsidRDefault="0001373E" w:rsidP="0001373E">
      <w:pPr>
        <w:pStyle w:val="a3"/>
        <w:rPr>
          <w:lang w:val="az-Cyrl-AZ"/>
        </w:rPr>
      </w:pPr>
    </w:p>
    <w:p w:rsidR="0001373E" w:rsidRPr="0083461A" w:rsidRDefault="0001373E" w:rsidP="0001373E">
      <w:pPr>
        <w:pStyle w:val="a3"/>
        <w:rPr>
          <w:lang w:val="az-Cyrl-AZ"/>
        </w:rPr>
      </w:pPr>
    </w:p>
    <w:p w:rsidR="0001373E" w:rsidRPr="0083461A" w:rsidRDefault="0001373E" w:rsidP="0001373E">
      <w:pPr>
        <w:pStyle w:val="a3"/>
        <w:rPr>
          <w:lang w:val="az-Cyrl-AZ"/>
        </w:rPr>
      </w:pPr>
    </w:p>
    <w:p w:rsidR="0001373E" w:rsidRPr="0083461A" w:rsidRDefault="0001373E" w:rsidP="0008117A">
      <w:pPr>
        <w:pStyle w:val="a3"/>
        <w:rPr>
          <w:lang w:val="az-Cyrl-AZ"/>
        </w:rPr>
      </w:pPr>
    </w:p>
    <w:p w:rsidR="0008117A" w:rsidRPr="0083461A" w:rsidRDefault="0008117A" w:rsidP="0008117A">
      <w:pPr>
        <w:pStyle w:val="a3"/>
        <w:rPr>
          <w:lang w:val="az-Cyrl-AZ"/>
        </w:rPr>
      </w:pPr>
    </w:p>
    <w:p w:rsidR="0008117A" w:rsidRPr="0083461A" w:rsidRDefault="0008117A" w:rsidP="0008117A">
      <w:pPr>
        <w:pStyle w:val="a3"/>
        <w:rPr>
          <w:lang w:val="az-Cyrl-AZ"/>
        </w:rPr>
      </w:pPr>
    </w:p>
    <w:p w:rsidR="0008117A" w:rsidRPr="0083461A" w:rsidRDefault="0008117A" w:rsidP="0008117A">
      <w:pPr>
        <w:pStyle w:val="a3"/>
        <w:rPr>
          <w:lang w:val="az-Cyrl-AZ"/>
        </w:rPr>
      </w:pPr>
    </w:p>
    <w:p w:rsidR="0008117A" w:rsidRPr="0083461A" w:rsidRDefault="0008117A" w:rsidP="0008117A">
      <w:pPr>
        <w:pStyle w:val="a3"/>
        <w:rPr>
          <w:b/>
          <w:color w:val="FF0000"/>
          <w:sz w:val="40"/>
          <w:szCs w:val="40"/>
          <w:lang w:val="az-Cyrl-AZ"/>
        </w:rPr>
      </w:pPr>
    </w:p>
    <w:p w:rsidR="0008117A" w:rsidRPr="0083461A" w:rsidRDefault="0008117A" w:rsidP="0008117A">
      <w:pPr>
        <w:pStyle w:val="a3"/>
        <w:rPr>
          <w:b/>
          <w:color w:val="FF0000"/>
          <w:sz w:val="40"/>
          <w:szCs w:val="40"/>
          <w:lang w:val="az-Cyrl-AZ"/>
        </w:rPr>
      </w:pPr>
    </w:p>
    <w:p w:rsidR="0008117A" w:rsidRPr="0083461A" w:rsidRDefault="0008117A" w:rsidP="0008117A">
      <w:pPr>
        <w:pStyle w:val="a3"/>
        <w:rPr>
          <w:lang w:val="az-Cyrl-AZ"/>
        </w:rPr>
      </w:pPr>
    </w:p>
    <w:p w:rsidR="0008117A" w:rsidRPr="0083461A" w:rsidRDefault="0008117A" w:rsidP="0008117A">
      <w:pPr>
        <w:pStyle w:val="a3"/>
        <w:rPr>
          <w:lang w:val="az-Cyrl-AZ"/>
        </w:rPr>
      </w:pPr>
    </w:p>
    <w:p w:rsidR="0008117A" w:rsidRPr="0083461A" w:rsidRDefault="0008117A" w:rsidP="0008117A">
      <w:pPr>
        <w:pStyle w:val="a3"/>
        <w:rPr>
          <w:lang w:val="az-Cyrl-AZ"/>
        </w:rPr>
      </w:pPr>
    </w:p>
    <w:p w:rsidR="0008117A" w:rsidRPr="0083461A" w:rsidRDefault="0008117A" w:rsidP="0008117A">
      <w:pPr>
        <w:pStyle w:val="a3"/>
        <w:rPr>
          <w:lang w:val="az-Cyrl-AZ"/>
        </w:rPr>
      </w:pPr>
    </w:p>
    <w:p w:rsidR="0008117A" w:rsidRPr="0083461A" w:rsidRDefault="0008117A" w:rsidP="00F62814">
      <w:pPr>
        <w:pStyle w:val="a3"/>
        <w:rPr>
          <w:lang w:val="az-Cyrl-AZ"/>
        </w:rPr>
      </w:pPr>
    </w:p>
    <w:p w:rsidR="00F62814" w:rsidRPr="0083461A" w:rsidRDefault="00F62814" w:rsidP="00F62814">
      <w:pPr>
        <w:pStyle w:val="a3"/>
        <w:rPr>
          <w:lang w:val="az-Cyrl-AZ"/>
        </w:rPr>
      </w:pPr>
    </w:p>
    <w:p w:rsidR="00F62814" w:rsidRPr="0083461A" w:rsidRDefault="00F62814" w:rsidP="00F62814">
      <w:pPr>
        <w:pStyle w:val="a3"/>
        <w:rPr>
          <w:lang w:val="az-Cyrl-AZ"/>
        </w:rPr>
      </w:pPr>
    </w:p>
    <w:p w:rsidR="00F62814" w:rsidRPr="0083461A" w:rsidRDefault="00F62814" w:rsidP="00F62814">
      <w:pPr>
        <w:pStyle w:val="a3"/>
        <w:rPr>
          <w:lang w:val="az-Cyrl-AZ"/>
        </w:rPr>
      </w:pPr>
    </w:p>
    <w:p w:rsidR="00F62814" w:rsidRPr="0083461A" w:rsidRDefault="00F62814" w:rsidP="00F62814">
      <w:pPr>
        <w:pStyle w:val="a3"/>
        <w:rPr>
          <w:lang w:val="az-Cyrl-AZ"/>
        </w:rPr>
      </w:pPr>
    </w:p>
    <w:p w:rsidR="00F62814" w:rsidRPr="0083461A" w:rsidRDefault="00F62814" w:rsidP="00F62814">
      <w:pPr>
        <w:pStyle w:val="a3"/>
        <w:rPr>
          <w:lang w:val="az-Cyrl-AZ"/>
        </w:rPr>
      </w:pPr>
    </w:p>
    <w:p w:rsidR="00F62814" w:rsidRPr="0083461A" w:rsidRDefault="00F62814" w:rsidP="00F62814">
      <w:pPr>
        <w:pStyle w:val="a3"/>
        <w:rPr>
          <w:lang w:val="az-Cyrl-AZ"/>
        </w:rPr>
      </w:pPr>
    </w:p>
    <w:p w:rsidR="00F62814" w:rsidRPr="0083461A" w:rsidRDefault="00F62814" w:rsidP="00F62814">
      <w:pPr>
        <w:pStyle w:val="a3"/>
        <w:rPr>
          <w:lang w:val="az-Cyrl-AZ"/>
        </w:rPr>
      </w:pPr>
    </w:p>
    <w:p w:rsidR="00F62814" w:rsidRPr="0083461A" w:rsidRDefault="00F62814" w:rsidP="00F62814">
      <w:pPr>
        <w:pStyle w:val="a3"/>
        <w:rPr>
          <w:lang w:val="az-Cyrl-AZ"/>
        </w:rPr>
      </w:pPr>
    </w:p>
    <w:p w:rsidR="00F62814" w:rsidRPr="0083461A" w:rsidRDefault="00F62814" w:rsidP="00F62814">
      <w:pPr>
        <w:pStyle w:val="a3"/>
        <w:rPr>
          <w:lang w:val="az-Cyrl-AZ"/>
        </w:rPr>
      </w:pPr>
    </w:p>
    <w:p w:rsidR="00F62814" w:rsidRPr="0083461A" w:rsidRDefault="00F62814" w:rsidP="003A37E0">
      <w:pPr>
        <w:pStyle w:val="a3"/>
        <w:rPr>
          <w:lang w:val="az-Cyrl-AZ"/>
        </w:rPr>
      </w:pPr>
    </w:p>
    <w:p w:rsidR="003A37E0" w:rsidRPr="0083461A" w:rsidRDefault="003A37E0" w:rsidP="008A271D">
      <w:pPr>
        <w:pStyle w:val="a3"/>
        <w:rPr>
          <w:lang w:val="az-Cyrl-AZ"/>
        </w:rPr>
      </w:pPr>
    </w:p>
    <w:p w:rsidR="008A271D" w:rsidRPr="0083461A" w:rsidRDefault="008A271D" w:rsidP="008A271D">
      <w:pPr>
        <w:pStyle w:val="a3"/>
        <w:rPr>
          <w:lang w:val="az-Cyrl-AZ"/>
        </w:rPr>
      </w:pPr>
    </w:p>
    <w:p w:rsidR="008A271D" w:rsidRPr="0083461A" w:rsidRDefault="008A271D" w:rsidP="008A271D">
      <w:pPr>
        <w:pStyle w:val="a3"/>
        <w:rPr>
          <w:lang w:val="az-Cyrl-AZ"/>
        </w:rPr>
      </w:pPr>
    </w:p>
    <w:p w:rsidR="008A271D" w:rsidRPr="0083461A" w:rsidRDefault="008A271D" w:rsidP="008A271D">
      <w:pPr>
        <w:pStyle w:val="a3"/>
        <w:rPr>
          <w:lang w:val="az-Cyrl-AZ"/>
        </w:rPr>
      </w:pPr>
    </w:p>
    <w:p w:rsidR="008A271D" w:rsidRPr="0083461A" w:rsidRDefault="008A271D" w:rsidP="008A271D">
      <w:pPr>
        <w:pStyle w:val="a3"/>
        <w:rPr>
          <w:lang w:val="az-Cyrl-AZ"/>
        </w:rPr>
      </w:pPr>
    </w:p>
    <w:p w:rsidR="008A271D" w:rsidRPr="0083461A" w:rsidRDefault="008A271D" w:rsidP="008A271D">
      <w:pPr>
        <w:pStyle w:val="a3"/>
        <w:rPr>
          <w:lang w:val="az-Cyrl-AZ"/>
        </w:rPr>
      </w:pPr>
    </w:p>
    <w:p w:rsidR="008A271D" w:rsidRPr="0083461A" w:rsidRDefault="008A271D" w:rsidP="00A10AE0">
      <w:pPr>
        <w:pStyle w:val="a3"/>
        <w:rPr>
          <w:lang w:val="az-Cyrl-AZ"/>
        </w:rPr>
      </w:pPr>
    </w:p>
    <w:p w:rsidR="00A10AE0" w:rsidRPr="0083461A" w:rsidRDefault="00A10AE0" w:rsidP="009F2418">
      <w:pPr>
        <w:pStyle w:val="a3"/>
        <w:rPr>
          <w:lang w:val="az-Cyrl-AZ"/>
        </w:rPr>
      </w:pPr>
    </w:p>
    <w:p w:rsidR="009F2418" w:rsidRPr="0083461A" w:rsidRDefault="009F2418" w:rsidP="009F2418">
      <w:pPr>
        <w:pStyle w:val="a3"/>
        <w:rPr>
          <w:lang w:val="az-Cyrl-AZ"/>
        </w:rPr>
      </w:pPr>
    </w:p>
    <w:p w:rsidR="00507D52" w:rsidRPr="0083461A" w:rsidRDefault="00507D52" w:rsidP="00507D52">
      <w:pPr>
        <w:pStyle w:val="a3"/>
        <w:rPr>
          <w:lang w:val="az-Cyrl-AZ"/>
        </w:rPr>
      </w:pPr>
    </w:p>
    <w:p w:rsidR="00507D52" w:rsidRPr="0083461A" w:rsidRDefault="00507D52" w:rsidP="00507D52">
      <w:pPr>
        <w:pStyle w:val="a3"/>
        <w:rPr>
          <w:lang w:val="az-Cyrl-AZ"/>
        </w:rPr>
      </w:pPr>
    </w:p>
    <w:p w:rsidR="00507D52" w:rsidRPr="0083461A" w:rsidRDefault="00507D52" w:rsidP="00507D52">
      <w:pPr>
        <w:pStyle w:val="a3"/>
        <w:rPr>
          <w:b/>
          <w:lang w:val="az-Cyrl-AZ"/>
        </w:rPr>
      </w:pPr>
    </w:p>
    <w:p w:rsidR="00507D52" w:rsidRPr="0083461A" w:rsidRDefault="00507D52" w:rsidP="00507D52">
      <w:pPr>
        <w:pStyle w:val="a3"/>
        <w:rPr>
          <w:lang w:val="az-Cyrl-AZ"/>
        </w:rPr>
      </w:pPr>
    </w:p>
    <w:p w:rsidR="00507D52" w:rsidRPr="0083461A" w:rsidRDefault="00507D52" w:rsidP="00507D52">
      <w:pPr>
        <w:pStyle w:val="a3"/>
        <w:rPr>
          <w:lang w:val="az-Cyrl-AZ"/>
        </w:rPr>
      </w:pPr>
    </w:p>
    <w:p w:rsidR="00507D52" w:rsidRPr="0083461A" w:rsidRDefault="00507D52" w:rsidP="00507D52">
      <w:pPr>
        <w:pStyle w:val="a3"/>
        <w:rPr>
          <w:lang w:val="az-Cyrl-AZ"/>
        </w:rPr>
      </w:pPr>
    </w:p>
    <w:p w:rsidR="00507D52" w:rsidRPr="0083461A" w:rsidRDefault="00507D52" w:rsidP="00507D52">
      <w:pPr>
        <w:pStyle w:val="a3"/>
        <w:rPr>
          <w:lang w:val="az-Cyrl-AZ"/>
        </w:rPr>
      </w:pPr>
    </w:p>
    <w:p w:rsidR="00507D52" w:rsidRPr="0083461A" w:rsidRDefault="00507D52" w:rsidP="00507D52">
      <w:pPr>
        <w:pStyle w:val="a3"/>
        <w:rPr>
          <w:lang w:val="az-Cyrl-AZ"/>
        </w:rPr>
      </w:pPr>
    </w:p>
    <w:p w:rsidR="00507D52" w:rsidRPr="0083461A" w:rsidRDefault="00507D52" w:rsidP="00507D52">
      <w:pPr>
        <w:pStyle w:val="a3"/>
        <w:rPr>
          <w:b/>
          <w:color w:val="FF0000"/>
          <w:sz w:val="40"/>
          <w:szCs w:val="40"/>
          <w:lang w:val="az-Cyrl-AZ"/>
        </w:rPr>
      </w:pPr>
    </w:p>
    <w:p w:rsidR="00B96366" w:rsidRPr="0083461A" w:rsidRDefault="00B96366" w:rsidP="00B96366">
      <w:pPr>
        <w:pStyle w:val="a3"/>
        <w:rPr>
          <w:b/>
          <w:color w:val="FF0000"/>
          <w:sz w:val="40"/>
          <w:szCs w:val="40"/>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B142C6" w:rsidRPr="0083461A" w:rsidRDefault="00B142C6" w:rsidP="00B142C6">
      <w:pPr>
        <w:pStyle w:val="a3"/>
        <w:rPr>
          <w:lang w:val="az-Cyrl-AZ"/>
        </w:rPr>
      </w:pPr>
    </w:p>
    <w:p w:rsidR="00C86BBD" w:rsidRPr="0083461A" w:rsidRDefault="00C86BBD" w:rsidP="00C86BBD">
      <w:pPr>
        <w:pStyle w:val="a3"/>
        <w:rPr>
          <w:lang w:val="az-Cyrl-AZ"/>
        </w:rPr>
      </w:pPr>
    </w:p>
    <w:p w:rsidR="00C86BBD" w:rsidRPr="0083461A" w:rsidRDefault="00C86BBD" w:rsidP="00C86BBD">
      <w:pPr>
        <w:pStyle w:val="a3"/>
        <w:rPr>
          <w:lang w:val="az-Cyrl-AZ"/>
        </w:rPr>
      </w:pPr>
    </w:p>
    <w:p w:rsidR="00C86BBD" w:rsidRPr="0083461A" w:rsidRDefault="00C86BBD" w:rsidP="00C86BBD">
      <w:pPr>
        <w:pStyle w:val="a3"/>
        <w:rPr>
          <w:lang w:val="az-Cyrl-AZ"/>
        </w:rPr>
      </w:pPr>
    </w:p>
    <w:p w:rsidR="00C86BBD" w:rsidRPr="0083461A" w:rsidRDefault="00C86BBD" w:rsidP="008C3527">
      <w:pPr>
        <w:pStyle w:val="a3"/>
        <w:rPr>
          <w:lang w:val="az-Cyrl-AZ"/>
        </w:rPr>
      </w:pPr>
    </w:p>
    <w:p w:rsidR="008C3527" w:rsidRPr="0083461A" w:rsidRDefault="008C3527" w:rsidP="008C3527">
      <w:pPr>
        <w:pStyle w:val="a3"/>
        <w:rPr>
          <w:lang w:val="az-Cyrl-AZ"/>
        </w:rPr>
      </w:pPr>
    </w:p>
    <w:p w:rsidR="008C3527" w:rsidRPr="0083461A" w:rsidRDefault="008C3527" w:rsidP="008C3527">
      <w:pPr>
        <w:pStyle w:val="a3"/>
        <w:rPr>
          <w:lang w:val="az-Cyrl-AZ"/>
        </w:rPr>
      </w:pPr>
    </w:p>
    <w:p w:rsidR="008C3527" w:rsidRPr="0083461A" w:rsidRDefault="008C3527" w:rsidP="008C3527">
      <w:pPr>
        <w:pStyle w:val="a3"/>
        <w:rPr>
          <w:lang w:val="az-Cyrl-AZ"/>
        </w:rPr>
      </w:pPr>
    </w:p>
    <w:p w:rsidR="008C3527" w:rsidRPr="0083461A" w:rsidRDefault="008C3527" w:rsidP="008C3527">
      <w:pPr>
        <w:pStyle w:val="a3"/>
        <w:rPr>
          <w:lang w:val="az-Cyrl-AZ"/>
        </w:rPr>
      </w:pPr>
    </w:p>
    <w:p w:rsidR="008C3527" w:rsidRPr="0083461A" w:rsidRDefault="008C3527" w:rsidP="008C3527">
      <w:pPr>
        <w:pStyle w:val="a3"/>
        <w:rPr>
          <w:lang w:val="az-Cyrl-AZ"/>
        </w:rPr>
      </w:pPr>
    </w:p>
    <w:p w:rsidR="008C3527" w:rsidRPr="0083461A" w:rsidRDefault="008C3527" w:rsidP="008C3527">
      <w:pPr>
        <w:pStyle w:val="a3"/>
        <w:rPr>
          <w:lang w:val="az-Cyrl-AZ"/>
        </w:rPr>
      </w:pPr>
    </w:p>
    <w:p w:rsidR="008C3527" w:rsidRPr="0083461A" w:rsidRDefault="008C3527" w:rsidP="008C3527">
      <w:pPr>
        <w:pStyle w:val="a3"/>
        <w:rPr>
          <w:lang w:val="az-Cyrl-AZ"/>
        </w:rPr>
      </w:pPr>
    </w:p>
    <w:p w:rsidR="008C3527" w:rsidRPr="0083461A" w:rsidRDefault="008C3527" w:rsidP="008C3527">
      <w:pPr>
        <w:pStyle w:val="a3"/>
        <w:rPr>
          <w:b/>
          <w:lang w:val="az-Cyrl-AZ"/>
        </w:rPr>
      </w:pPr>
    </w:p>
    <w:p w:rsidR="000408E3" w:rsidRPr="0083461A" w:rsidRDefault="000408E3" w:rsidP="000408E3">
      <w:pPr>
        <w:pStyle w:val="a3"/>
        <w:rPr>
          <w:b/>
          <w:lang w:val="az-Cyrl-AZ"/>
        </w:rPr>
      </w:pPr>
    </w:p>
    <w:p w:rsidR="00D30161" w:rsidRPr="0083461A" w:rsidRDefault="00D30161" w:rsidP="00D30161">
      <w:pPr>
        <w:pStyle w:val="a3"/>
        <w:rPr>
          <w:lang w:val="az-Cyrl-AZ"/>
        </w:rPr>
      </w:pPr>
    </w:p>
    <w:p w:rsidR="00D30161" w:rsidRPr="0083461A" w:rsidRDefault="00D30161" w:rsidP="00D30161">
      <w:pPr>
        <w:pStyle w:val="a3"/>
        <w:rPr>
          <w:lang w:val="az-Cyrl-AZ"/>
        </w:rPr>
      </w:pPr>
    </w:p>
    <w:p w:rsidR="00D30161" w:rsidRPr="0083461A" w:rsidRDefault="00D30161" w:rsidP="00D30161">
      <w:pPr>
        <w:pStyle w:val="a3"/>
        <w:rPr>
          <w:lang w:val="az-Cyrl-AZ"/>
        </w:rPr>
      </w:pPr>
    </w:p>
    <w:p w:rsidR="00D30161" w:rsidRPr="0083461A" w:rsidRDefault="00D30161" w:rsidP="00D30161">
      <w:pPr>
        <w:pStyle w:val="a3"/>
        <w:rPr>
          <w:lang w:val="az-Cyrl-AZ"/>
        </w:rPr>
      </w:pPr>
    </w:p>
    <w:p w:rsidR="00D30161" w:rsidRPr="0083461A" w:rsidRDefault="00D30161" w:rsidP="00D30161">
      <w:pPr>
        <w:pStyle w:val="a3"/>
        <w:rPr>
          <w:lang w:val="az-Cyrl-AZ"/>
        </w:rPr>
      </w:pPr>
    </w:p>
    <w:p w:rsidR="00D30161" w:rsidRPr="0083461A" w:rsidRDefault="00D30161" w:rsidP="00D30161">
      <w:pPr>
        <w:pStyle w:val="a3"/>
        <w:rPr>
          <w:lang w:val="az-Cyrl-AZ"/>
        </w:rPr>
      </w:pPr>
    </w:p>
    <w:p w:rsidR="00D30161" w:rsidRPr="0083461A" w:rsidRDefault="00D30161" w:rsidP="00D30161">
      <w:pPr>
        <w:pStyle w:val="a3"/>
        <w:rPr>
          <w:lang w:val="az-Cyrl-AZ"/>
        </w:rPr>
      </w:pPr>
    </w:p>
    <w:p w:rsidR="00D30161" w:rsidRPr="0083461A" w:rsidRDefault="00D30161" w:rsidP="00D30161">
      <w:pPr>
        <w:pStyle w:val="a3"/>
        <w:rPr>
          <w:lang w:val="az-Cyrl-AZ"/>
        </w:rPr>
      </w:pPr>
    </w:p>
    <w:p w:rsidR="00D30161" w:rsidRPr="0083461A" w:rsidRDefault="00D30161" w:rsidP="005677BF">
      <w:pPr>
        <w:pStyle w:val="a3"/>
        <w:rPr>
          <w:lang w:val="az-Cyrl-AZ"/>
        </w:rPr>
      </w:pPr>
    </w:p>
    <w:p w:rsidR="005677BF" w:rsidRPr="0083461A" w:rsidRDefault="005677BF" w:rsidP="005677BF">
      <w:pPr>
        <w:pStyle w:val="a3"/>
        <w:rPr>
          <w:lang w:val="az-Cyrl-AZ"/>
        </w:rPr>
      </w:pPr>
    </w:p>
    <w:p w:rsidR="005677BF" w:rsidRPr="0083461A" w:rsidRDefault="005677BF" w:rsidP="005677BF">
      <w:pPr>
        <w:pStyle w:val="a3"/>
        <w:rPr>
          <w:lang w:val="az-Cyrl-AZ"/>
        </w:rPr>
      </w:pPr>
    </w:p>
    <w:p w:rsidR="005677BF" w:rsidRPr="0083461A" w:rsidRDefault="005677BF" w:rsidP="005677BF">
      <w:pPr>
        <w:pStyle w:val="a3"/>
        <w:rPr>
          <w:lang w:val="az-Cyrl-AZ"/>
        </w:rPr>
      </w:pPr>
    </w:p>
    <w:p w:rsidR="005677BF" w:rsidRPr="0083461A" w:rsidRDefault="005677BF" w:rsidP="005677BF">
      <w:pPr>
        <w:pStyle w:val="a3"/>
        <w:rPr>
          <w:lang w:val="az-Cyrl-AZ"/>
        </w:rPr>
      </w:pPr>
    </w:p>
    <w:p w:rsidR="005677BF" w:rsidRPr="0083461A" w:rsidRDefault="005677BF" w:rsidP="005677BF">
      <w:pPr>
        <w:pStyle w:val="a3"/>
        <w:rPr>
          <w:lang w:val="az-Cyrl-AZ"/>
        </w:rPr>
      </w:pPr>
    </w:p>
    <w:p w:rsidR="005677BF" w:rsidRPr="0083461A" w:rsidRDefault="005677BF" w:rsidP="005677BF">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FD3A09" w:rsidRPr="0083461A" w:rsidRDefault="00FD3A09" w:rsidP="00FD3A09">
      <w:pPr>
        <w:pStyle w:val="a3"/>
        <w:rPr>
          <w:lang w:val="az-Cyrl-AZ"/>
        </w:rPr>
      </w:pPr>
    </w:p>
    <w:p w:rsidR="00AA73CB" w:rsidRPr="0083461A" w:rsidRDefault="00AA73CB" w:rsidP="00AA73CB">
      <w:pPr>
        <w:pStyle w:val="a3"/>
        <w:rPr>
          <w:lang w:val="az-Cyrl-AZ"/>
        </w:rPr>
      </w:pPr>
    </w:p>
    <w:p w:rsidR="00AA73CB" w:rsidRPr="0083461A" w:rsidRDefault="00AA73CB" w:rsidP="007A16E2">
      <w:pPr>
        <w:pStyle w:val="a3"/>
        <w:rPr>
          <w:lang w:val="az-Cyrl-AZ"/>
        </w:rPr>
      </w:pPr>
    </w:p>
    <w:p w:rsidR="007A16E2" w:rsidRPr="0083461A" w:rsidRDefault="007A16E2" w:rsidP="007A16E2">
      <w:pPr>
        <w:pStyle w:val="a3"/>
        <w:rPr>
          <w:lang w:val="az-Cyrl-AZ"/>
        </w:rPr>
      </w:pPr>
    </w:p>
    <w:p w:rsidR="007A16E2" w:rsidRPr="0083461A" w:rsidRDefault="007A16E2" w:rsidP="007A16E2">
      <w:pPr>
        <w:pStyle w:val="a3"/>
        <w:rPr>
          <w:lang w:val="az-Cyrl-AZ"/>
        </w:rPr>
      </w:pPr>
    </w:p>
    <w:p w:rsidR="007A16E2" w:rsidRPr="0083461A" w:rsidRDefault="007A16E2" w:rsidP="007A16E2">
      <w:pPr>
        <w:pStyle w:val="a3"/>
        <w:rPr>
          <w:lang w:val="az-Cyrl-AZ"/>
        </w:rPr>
      </w:pPr>
    </w:p>
    <w:p w:rsidR="007A16E2" w:rsidRPr="0083461A" w:rsidRDefault="007A16E2" w:rsidP="007A16E2">
      <w:pPr>
        <w:pStyle w:val="a3"/>
        <w:rPr>
          <w:lang w:val="az-Cyrl-AZ"/>
        </w:rPr>
      </w:pPr>
    </w:p>
    <w:p w:rsidR="007A16E2" w:rsidRPr="0083461A" w:rsidRDefault="007A16E2" w:rsidP="007A16E2">
      <w:pPr>
        <w:pStyle w:val="a3"/>
        <w:rPr>
          <w:lang w:val="az-Cyrl-AZ"/>
        </w:rPr>
      </w:pPr>
    </w:p>
    <w:p w:rsidR="007A16E2" w:rsidRPr="0083461A" w:rsidRDefault="007A16E2" w:rsidP="007A16E2">
      <w:pPr>
        <w:pStyle w:val="a3"/>
        <w:rPr>
          <w:lang w:val="az-Cyrl-AZ"/>
        </w:rPr>
      </w:pPr>
    </w:p>
    <w:p w:rsidR="007A16E2" w:rsidRPr="0083461A" w:rsidRDefault="007A16E2" w:rsidP="007A16E2">
      <w:pPr>
        <w:pStyle w:val="a3"/>
        <w:rPr>
          <w:lang w:val="az-Cyrl-AZ"/>
        </w:rPr>
      </w:pPr>
    </w:p>
    <w:p w:rsidR="007A16E2" w:rsidRPr="0083461A" w:rsidRDefault="007A16E2" w:rsidP="001C29A2">
      <w:pPr>
        <w:pStyle w:val="a3"/>
        <w:rPr>
          <w:lang w:val="az-Cyrl-AZ"/>
        </w:rPr>
      </w:pPr>
    </w:p>
    <w:p w:rsidR="001C29A2" w:rsidRPr="0083461A" w:rsidRDefault="001C29A2" w:rsidP="001C29A2">
      <w:pPr>
        <w:pStyle w:val="a3"/>
        <w:rPr>
          <w:lang w:val="az-Cyrl-AZ"/>
        </w:rPr>
      </w:pPr>
    </w:p>
    <w:p w:rsidR="001C29A2" w:rsidRPr="0083461A" w:rsidRDefault="001C29A2" w:rsidP="001C29A2">
      <w:pPr>
        <w:pStyle w:val="a3"/>
        <w:rPr>
          <w:b/>
          <w:color w:val="FF0000"/>
          <w:sz w:val="40"/>
          <w:szCs w:val="40"/>
          <w:lang w:val="az-Cyrl-AZ"/>
        </w:rPr>
      </w:pPr>
    </w:p>
    <w:p w:rsidR="001C29A2" w:rsidRPr="0083461A" w:rsidRDefault="001C29A2" w:rsidP="001C29A2">
      <w:pPr>
        <w:pStyle w:val="a3"/>
        <w:rPr>
          <w:b/>
          <w:color w:val="FF0000"/>
          <w:sz w:val="40"/>
          <w:szCs w:val="40"/>
          <w:lang w:val="az-Cyrl-AZ"/>
        </w:rPr>
      </w:pPr>
    </w:p>
    <w:p w:rsidR="001C29A2" w:rsidRPr="0083461A" w:rsidRDefault="001C29A2" w:rsidP="001C29A2">
      <w:pPr>
        <w:pStyle w:val="a3"/>
        <w:rPr>
          <w:lang w:val="az-Cyrl-AZ"/>
        </w:rPr>
      </w:pPr>
    </w:p>
    <w:p w:rsidR="001C29A2" w:rsidRPr="0083461A" w:rsidRDefault="001C29A2" w:rsidP="001C29A2">
      <w:pPr>
        <w:pStyle w:val="a3"/>
        <w:rPr>
          <w:lang w:val="az-Cyrl-AZ"/>
        </w:rPr>
      </w:pPr>
    </w:p>
    <w:p w:rsidR="001C29A2" w:rsidRPr="0083461A" w:rsidRDefault="001C29A2" w:rsidP="001C29A2">
      <w:pPr>
        <w:pStyle w:val="a3"/>
        <w:rPr>
          <w:lang w:val="az-Cyrl-AZ"/>
        </w:rPr>
      </w:pPr>
    </w:p>
    <w:p w:rsidR="001C29A2" w:rsidRPr="0083461A" w:rsidRDefault="001C29A2" w:rsidP="001C29A2">
      <w:pPr>
        <w:pStyle w:val="a3"/>
        <w:rPr>
          <w:lang w:val="az-Cyrl-AZ"/>
        </w:rPr>
      </w:pPr>
    </w:p>
    <w:p w:rsidR="001C29A2" w:rsidRPr="0083461A" w:rsidRDefault="001C29A2" w:rsidP="001C29A2">
      <w:pPr>
        <w:pStyle w:val="a3"/>
        <w:rPr>
          <w:lang w:val="az-Cyrl-AZ"/>
        </w:rPr>
      </w:pPr>
    </w:p>
    <w:p w:rsidR="001C29A2" w:rsidRPr="0083461A" w:rsidRDefault="001C29A2" w:rsidP="001C29A2">
      <w:pPr>
        <w:pStyle w:val="a3"/>
        <w:rPr>
          <w:lang w:val="az-Cyrl-AZ"/>
        </w:rPr>
      </w:pPr>
    </w:p>
    <w:p w:rsidR="001C29A2" w:rsidRPr="0083461A" w:rsidRDefault="001C29A2" w:rsidP="001C29A2">
      <w:pPr>
        <w:pStyle w:val="a3"/>
        <w:rPr>
          <w:lang w:val="az-Cyrl-AZ"/>
        </w:rPr>
      </w:pPr>
    </w:p>
    <w:p w:rsidR="0044257A" w:rsidRPr="0083461A" w:rsidRDefault="0044257A" w:rsidP="0044257A">
      <w:pPr>
        <w:pStyle w:val="a3"/>
        <w:rPr>
          <w:lang w:val="az-Cyrl-AZ"/>
        </w:rPr>
      </w:pPr>
    </w:p>
    <w:p w:rsidR="0044257A" w:rsidRPr="0083461A" w:rsidRDefault="0044257A" w:rsidP="0044257A">
      <w:pPr>
        <w:pStyle w:val="a3"/>
        <w:rPr>
          <w:lang w:val="az-Cyrl-AZ"/>
        </w:rPr>
      </w:pPr>
    </w:p>
    <w:p w:rsidR="0044257A" w:rsidRPr="0083461A" w:rsidRDefault="0044257A" w:rsidP="0044257A">
      <w:pPr>
        <w:pStyle w:val="a3"/>
        <w:rPr>
          <w:lang w:val="az-Cyrl-AZ"/>
        </w:rPr>
      </w:pPr>
    </w:p>
    <w:p w:rsidR="0044257A" w:rsidRPr="0083461A" w:rsidRDefault="0044257A" w:rsidP="0044257A">
      <w:pPr>
        <w:pStyle w:val="a3"/>
        <w:rPr>
          <w:lang w:val="az-Cyrl-AZ"/>
        </w:rPr>
      </w:pPr>
    </w:p>
    <w:p w:rsidR="0044257A" w:rsidRPr="0083461A" w:rsidRDefault="0044257A" w:rsidP="0044257A">
      <w:pPr>
        <w:pStyle w:val="a3"/>
        <w:rPr>
          <w:lang w:val="az-Cyrl-AZ"/>
        </w:rPr>
      </w:pPr>
    </w:p>
    <w:p w:rsidR="0044257A" w:rsidRPr="0083461A" w:rsidRDefault="0044257A" w:rsidP="0044257A">
      <w:pPr>
        <w:pStyle w:val="a3"/>
        <w:rPr>
          <w:lang w:val="az-Cyrl-AZ"/>
        </w:rPr>
      </w:pPr>
    </w:p>
    <w:p w:rsidR="0044257A" w:rsidRPr="0083461A" w:rsidRDefault="0044257A" w:rsidP="0044257A">
      <w:pPr>
        <w:pStyle w:val="a3"/>
        <w:rPr>
          <w:lang w:val="az-Cyrl-AZ"/>
        </w:rPr>
      </w:pPr>
    </w:p>
    <w:p w:rsidR="0044257A" w:rsidRPr="0083461A" w:rsidRDefault="0044257A" w:rsidP="0044257A">
      <w:pPr>
        <w:pStyle w:val="a3"/>
        <w:rPr>
          <w:b/>
          <w:color w:val="FF0000"/>
          <w:sz w:val="40"/>
          <w:szCs w:val="40"/>
          <w:lang w:val="az-Cyrl-AZ"/>
        </w:rPr>
      </w:pPr>
    </w:p>
    <w:p w:rsidR="0044257A" w:rsidRPr="0083461A" w:rsidRDefault="0044257A" w:rsidP="002225AE">
      <w:pPr>
        <w:pStyle w:val="a3"/>
        <w:rPr>
          <w:b/>
          <w:color w:val="FF0000"/>
          <w:sz w:val="40"/>
          <w:szCs w:val="40"/>
          <w:lang w:val="az-Cyrl-AZ"/>
        </w:rPr>
      </w:pPr>
    </w:p>
    <w:p w:rsidR="002225AE" w:rsidRPr="0083461A" w:rsidRDefault="002225AE" w:rsidP="002225AE">
      <w:pPr>
        <w:pStyle w:val="a3"/>
        <w:rPr>
          <w:lang w:val="az-Cyrl-AZ"/>
        </w:rPr>
      </w:pPr>
    </w:p>
    <w:p w:rsidR="002225AE" w:rsidRPr="0083461A" w:rsidRDefault="002225AE" w:rsidP="002225AE">
      <w:pPr>
        <w:pStyle w:val="a3"/>
        <w:rPr>
          <w:lang w:val="az-Cyrl-AZ"/>
        </w:rPr>
      </w:pPr>
    </w:p>
    <w:p w:rsidR="002225AE" w:rsidRPr="0083461A" w:rsidRDefault="002225AE" w:rsidP="002225AE">
      <w:pPr>
        <w:pStyle w:val="a3"/>
        <w:rPr>
          <w:lang w:val="az-Cyrl-AZ"/>
        </w:rPr>
      </w:pPr>
    </w:p>
    <w:p w:rsidR="002225AE" w:rsidRPr="0083461A" w:rsidRDefault="002225AE" w:rsidP="002225AE">
      <w:pPr>
        <w:pStyle w:val="a3"/>
        <w:rPr>
          <w:lang w:val="az-Cyrl-AZ"/>
        </w:rPr>
      </w:pPr>
    </w:p>
    <w:p w:rsidR="009C195A" w:rsidRPr="0083461A" w:rsidRDefault="009C195A" w:rsidP="009C195A">
      <w:pPr>
        <w:pStyle w:val="a3"/>
        <w:rPr>
          <w:b/>
          <w:color w:val="FF0000"/>
          <w:sz w:val="40"/>
          <w:szCs w:val="40"/>
          <w:lang w:val="az-Cyrl-AZ"/>
        </w:rPr>
      </w:pPr>
    </w:p>
    <w:p w:rsidR="009C195A" w:rsidRPr="0083461A" w:rsidRDefault="009C195A" w:rsidP="009C195A">
      <w:pPr>
        <w:pStyle w:val="a3"/>
        <w:rPr>
          <w:b/>
          <w:color w:val="FF0000"/>
          <w:sz w:val="40"/>
          <w:szCs w:val="40"/>
          <w:lang w:val="az-Cyrl-AZ"/>
        </w:rPr>
      </w:pPr>
    </w:p>
    <w:p w:rsidR="009C195A" w:rsidRPr="0083461A" w:rsidRDefault="009C195A" w:rsidP="009C195A">
      <w:pPr>
        <w:pStyle w:val="a3"/>
        <w:rPr>
          <w:lang w:val="az-Cyrl-AZ"/>
        </w:rPr>
      </w:pPr>
    </w:p>
    <w:p w:rsidR="009C195A" w:rsidRPr="0083461A" w:rsidRDefault="009C195A" w:rsidP="009C195A">
      <w:pPr>
        <w:pStyle w:val="a3"/>
        <w:rPr>
          <w:lang w:val="az-Cyrl-AZ"/>
        </w:rPr>
      </w:pPr>
    </w:p>
    <w:p w:rsidR="009C195A" w:rsidRPr="0083461A" w:rsidRDefault="009C195A" w:rsidP="009C195A">
      <w:pPr>
        <w:pStyle w:val="a3"/>
        <w:rPr>
          <w:lang w:val="az-Cyrl-AZ"/>
        </w:rPr>
      </w:pPr>
    </w:p>
    <w:p w:rsidR="009C195A" w:rsidRPr="0083461A" w:rsidRDefault="009C195A" w:rsidP="009C195A">
      <w:pPr>
        <w:pStyle w:val="a3"/>
        <w:rPr>
          <w:lang w:val="az-Cyrl-AZ"/>
        </w:rPr>
      </w:pPr>
    </w:p>
    <w:p w:rsidR="009C195A" w:rsidRPr="0083461A" w:rsidRDefault="009C195A" w:rsidP="009C195A">
      <w:pPr>
        <w:pStyle w:val="a3"/>
        <w:rPr>
          <w:lang w:val="az-Cyrl-AZ"/>
        </w:rPr>
      </w:pPr>
    </w:p>
    <w:p w:rsidR="009C195A" w:rsidRPr="0083461A" w:rsidRDefault="009C195A"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781897">
      <w:pPr>
        <w:pStyle w:val="a3"/>
        <w:rPr>
          <w:lang w:val="az-Cyrl-AZ"/>
        </w:rPr>
      </w:pPr>
    </w:p>
    <w:p w:rsidR="00781897" w:rsidRPr="0083461A" w:rsidRDefault="00781897" w:rsidP="0095498B">
      <w:pPr>
        <w:pStyle w:val="a3"/>
        <w:rPr>
          <w:lang w:val="az-Cyrl-AZ"/>
        </w:rPr>
      </w:pPr>
    </w:p>
    <w:p w:rsidR="0095498B" w:rsidRPr="0083461A" w:rsidRDefault="0095498B" w:rsidP="0095498B">
      <w:pPr>
        <w:pStyle w:val="a3"/>
        <w:rPr>
          <w:lang w:val="az-Cyrl-AZ"/>
        </w:rPr>
      </w:pPr>
    </w:p>
    <w:p w:rsidR="0095498B" w:rsidRPr="0083461A" w:rsidRDefault="0095498B" w:rsidP="0095498B">
      <w:pPr>
        <w:pStyle w:val="a3"/>
        <w:rPr>
          <w:lang w:val="az-Cyrl-AZ"/>
        </w:rPr>
      </w:pPr>
    </w:p>
    <w:p w:rsidR="0095498B" w:rsidRPr="0083461A" w:rsidRDefault="0095498B" w:rsidP="0095498B">
      <w:pPr>
        <w:pStyle w:val="a3"/>
        <w:rPr>
          <w:lang w:val="az-Cyrl-AZ"/>
        </w:rPr>
      </w:pPr>
    </w:p>
    <w:p w:rsidR="0095498B" w:rsidRPr="0083461A" w:rsidRDefault="0095498B" w:rsidP="0095498B">
      <w:pPr>
        <w:pStyle w:val="a3"/>
        <w:rPr>
          <w:lang w:val="az-Cyrl-AZ"/>
        </w:rPr>
      </w:pPr>
    </w:p>
    <w:p w:rsidR="0095498B" w:rsidRPr="0083461A" w:rsidRDefault="0095498B" w:rsidP="0095498B">
      <w:pPr>
        <w:pStyle w:val="a3"/>
        <w:rPr>
          <w:lang w:val="az-Cyrl-AZ"/>
        </w:rPr>
      </w:pPr>
    </w:p>
    <w:p w:rsidR="0095498B" w:rsidRPr="0083461A" w:rsidRDefault="0095498B" w:rsidP="0095498B">
      <w:pPr>
        <w:pStyle w:val="a3"/>
        <w:rPr>
          <w:lang w:val="az-Cyrl-AZ"/>
        </w:rPr>
      </w:pPr>
    </w:p>
    <w:p w:rsidR="0095498B" w:rsidRPr="0083461A" w:rsidRDefault="0095498B" w:rsidP="0095498B">
      <w:pPr>
        <w:pStyle w:val="a3"/>
        <w:rPr>
          <w:lang w:val="az-Cyrl-AZ"/>
        </w:rPr>
      </w:pPr>
    </w:p>
    <w:p w:rsidR="0095498B" w:rsidRPr="0083461A" w:rsidRDefault="0095498B" w:rsidP="0095498B">
      <w:pPr>
        <w:pStyle w:val="a3"/>
        <w:rPr>
          <w:lang w:val="az-Cyrl-AZ"/>
        </w:rPr>
      </w:pPr>
    </w:p>
    <w:p w:rsidR="0095498B" w:rsidRPr="0083461A" w:rsidRDefault="0095498B" w:rsidP="0095498B">
      <w:pPr>
        <w:pStyle w:val="a3"/>
        <w:rPr>
          <w:lang w:val="az-Cyrl-AZ"/>
        </w:rPr>
      </w:pPr>
    </w:p>
    <w:p w:rsidR="00240705" w:rsidRPr="0083461A" w:rsidRDefault="00240705" w:rsidP="00240705">
      <w:pPr>
        <w:pStyle w:val="a3"/>
        <w:rPr>
          <w:b/>
          <w:color w:val="FF0000"/>
          <w:sz w:val="40"/>
          <w:szCs w:val="40"/>
          <w:lang w:val="az-Cyrl-AZ"/>
        </w:rPr>
      </w:pPr>
    </w:p>
    <w:p w:rsidR="00240705" w:rsidRPr="0083461A" w:rsidRDefault="00240705" w:rsidP="00240705">
      <w:pPr>
        <w:pStyle w:val="a3"/>
        <w:rPr>
          <w:b/>
          <w:color w:val="FF0000"/>
          <w:sz w:val="40"/>
          <w:szCs w:val="40"/>
          <w:lang w:val="az-Cyrl-AZ"/>
        </w:rPr>
      </w:pPr>
    </w:p>
    <w:p w:rsidR="00240705" w:rsidRPr="0083461A" w:rsidRDefault="00240705" w:rsidP="00240705">
      <w:pPr>
        <w:pStyle w:val="a3"/>
        <w:rPr>
          <w:lang w:val="az-Cyrl-AZ"/>
        </w:rPr>
      </w:pPr>
    </w:p>
    <w:p w:rsidR="00240705" w:rsidRPr="0083461A" w:rsidRDefault="00240705" w:rsidP="00240705">
      <w:pPr>
        <w:pStyle w:val="a3"/>
        <w:rPr>
          <w:lang w:val="az-Cyrl-AZ"/>
        </w:rPr>
      </w:pPr>
    </w:p>
    <w:p w:rsidR="00240705" w:rsidRPr="0083461A" w:rsidRDefault="00240705" w:rsidP="00240705">
      <w:pPr>
        <w:pStyle w:val="a3"/>
        <w:rPr>
          <w:lang w:val="az-Cyrl-AZ"/>
        </w:rPr>
      </w:pPr>
    </w:p>
    <w:p w:rsidR="00240705" w:rsidRPr="0083461A" w:rsidRDefault="00240705" w:rsidP="002B0A33">
      <w:pPr>
        <w:pStyle w:val="a3"/>
        <w:rPr>
          <w:lang w:val="az-Cyrl-AZ"/>
        </w:rPr>
      </w:pPr>
    </w:p>
    <w:p w:rsidR="002B0A33" w:rsidRPr="0083461A" w:rsidRDefault="002B0A33" w:rsidP="002B0A33">
      <w:pPr>
        <w:pStyle w:val="a3"/>
        <w:rPr>
          <w:lang w:val="az-Cyrl-AZ"/>
        </w:rPr>
      </w:pPr>
    </w:p>
    <w:p w:rsidR="002B0A33" w:rsidRPr="0083461A" w:rsidRDefault="002B0A33" w:rsidP="002B0A33">
      <w:pPr>
        <w:pStyle w:val="a3"/>
        <w:rPr>
          <w:lang w:val="az-Cyrl-AZ"/>
        </w:rPr>
      </w:pPr>
    </w:p>
    <w:p w:rsidR="002B0A33" w:rsidRPr="0083461A" w:rsidRDefault="002B0A33" w:rsidP="002B0A33">
      <w:pPr>
        <w:pStyle w:val="a3"/>
        <w:rPr>
          <w:lang w:val="az-Cyrl-AZ"/>
        </w:rPr>
      </w:pPr>
    </w:p>
    <w:p w:rsidR="002B0A33" w:rsidRPr="0083461A" w:rsidRDefault="002B0A33" w:rsidP="002B0A33">
      <w:pPr>
        <w:pStyle w:val="a3"/>
        <w:rPr>
          <w:lang w:val="az-Cyrl-AZ"/>
        </w:rPr>
      </w:pPr>
    </w:p>
    <w:p w:rsidR="002B0A33" w:rsidRPr="0083461A" w:rsidRDefault="002B0A33" w:rsidP="002B0A33">
      <w:pPr>
        <w:pStyle w:val="a3"/>
        <w:rPr>
          <w:lang w:val="az-Cyrl-AZ"/>
        </w:rPr>
      </w:pPr>
    </w:p>
    <w:p w:rsidR="002B0A33" w:rsidRPr="0083461A" w:rsidRDefault="002B0A33" w:rsidP="002B0A33">
      <w:pPr>
        <w:pStyle w:val="a3"/>
        <w:rPr>
          <w:lang w:val="az-Cyrl-AZ"/>
        </w:rPr>
      </w:pPr>
    </w:p>
    <w:p w:rsidR="00D43561" w:rsidRPr="0083461A" w:rsidRDefault="00D43561" w:rsidP="00D43561">
      <w:pPr>
        <w:pStyle w:val="a3"/>
        <w:rPr>
          <w:lang w:val="az-Cyrl-AZ"/>
        </w:rPr>
      </w:pPr>
    </w:p>
    <w:p w:rsidR="00D43561" w:rsidRPr="0083461A" w:rsidRDefault="00D43561" w:rsidP="00D43561">
      <w:pPr>
        <w:pStyle w:val="a3"/>
        <w:rPr>
          <w:lang w:val="az-Cyrl-AZ"/>
        </w:rPr>
      </w:pPr>
    </w:p>
    <w:p w:rsidR="00D43561" w:rsidRPr="0083461A" w:rsidRDefault="00D43561" w:rsidP="00D43561">
      <w:pPr>
        <w:pStyle w:val="a3"/>
        <w:rPr>
          <w:lang w:val="az-Cyrl-AZ"/>
        </w:rPr>
      </w:pPr>
    </w:p>
    <w:p w:rsidR="00D43561" w:rsidRPr="0083461A" w:rsidRDefault="00D43561" w:rsidP="00D43561">
      <w:pPr>
        <w:pStyle w:val="a3"/>
        <w:rPr>
          <w:lang w:val="az-Cyrl-AZ"/>
        </w:rPr>
      </w:pPr>
    </w:p>
    <w:p w:rsidR="00D43561" w:rsidRPr="0083461A" w:rsidRDefault="00D43561" w:rsidP="00B22587">
      <w:pPr>
        <w:pStyle w:val="a3"/>
        <w:rPr>
          <w:lang w:val="az-Cyrl-AZ"/>
        </w:rPr>
      </w:pPr>
    </w:p>
    <w:p w:rsidR="00B22587" w:rsidRPr="0083461A" w:rsidRDefault="00B22587" w:rsidP="00B22587">
      <w:pPr>
        <w:pStyle w:val="a3"/>
        <w:rPr>
          <w:lang w:val="az-Cyrl-AZ"/>
        </w:rPr>
      </w:pPr>
    </w:p>
    <w:p w:rsidR="00B22587" w:rsidRPr="0083461A" w:rsidRDefault="00B22587" w:rsidP="00B22587">
      <w:pPr>
        <w:pStyle w:val="a3"/>
        <w:rPr>
          <w:lang w:val="az-Cyrl-AZ"/>
        </w:rPr>
      </w:pPr>
    </w:p>
    <w:p w:rsidR="00B22587" w:rsidRPr="0083461A" w:rsidRDefault="00B22587" w:rsidP="00B22587">
      <w:pPr>
        <w:pStyle w:val="a3"/>
        <w:rPr>
          <w:lang w:val="az-Cyrl-AZ"/>
        </w:rPr>
      </w:pPr>
    </w:p>
    <w:p w:rsidR="00B22587" w:rsidRPr="0083461A" w:rsidRDefault="00B22587" w:rsidP="00B22587">
      <w:pPr>
        <w:pStyle w:val="a3"/>
        <w:rPr>
          <w:lang w:val="az-Cyrl-AZ"/>
        </w:rPr>
      </w:pPr>
    </w:p>
    <w:p w:rsidR="00B22587" w:rsidRPr="0083461A" w:rsidRDefault="00B22587" w:rsidP="00B22587">
      <w:pPr>
        <w:pStyle w:val="a3"/>
        <w:rPr>
          <w:lang w:val="az-Cyrl-AZ"/>
        </w:rPr>
      </w:pPr>
    </w:p>
    <w:p w:rsidR="00B22587" w:rsidRPr="0083461A" w:rsidRDefault="00B22587" w:rsidP="00B22587">
      <w:pPr>
        <w:pStyle w:val="a3"/>
        <w:rPr>
          <w:lang w:val="az-Cyrl-AZ"/>
        </w:rPr>
      </w:pPr>
    </w:p>
    <w:p w:rsidR="00B22587" w:rsidRPr="0083461A" w:rsidRDefault="00B22587" w:rsidP="00B22587">
      <w:pPr>
        <w:pStyle w:val="a3"/>
        <w:rPr>
          <w:lang w:val="az-Cyrl-AZ"/>
        </w:rPr>
      </w:pPr>
    </w:p>
    <w:p w:rsidR="00B22587" w:rsidRPr="0083461A" w:rsidRDefault="00B22587" w:rsidP="00EE3127">
      <w:pPr>
        <w:pStyle w:val="a3"/>
        <w:rPr>
          <w:lang w:val="az-Cyrl-AZ"/>
        </w:rPr>
      </w:pPr>
    </w:p>
    <w:p w:rsidR="00EE3127" w:rsidRPr="0083461A" w:rsidRDefault="00EE312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925A17" w:rsidRPr="0083461A" w:rsidRDefault="00925A17" w:rsidP="00925A17">
      <w:pPr>
        <w:pStyle w:val="a3"/>
        <w:rPr>
          <w:lang w:val="az-Cyrl-AZ"/>
        </w:rPr>
      </w:pPr>
    </w:p>
    <w:p w:rsidR="0018209E" w:rsidRPr="0083461A" w:rsidRDefault="0018209E" w:rsidP="0018209E">
      <w:pPr>
        <w:pStyle w:val="a3"/>
        <w:rPr>
          <w:lang w:val="az-Cyrl-AZ"/>
        </w:rPr>
      </w:pPr>
    </w:p>
    <w:p w:rsidR="0018209E" w:rsidRPr="0083461A" w:rsidRDefault="0018209E" w:rsidP="0018209E">
      <w:pPr>
        <w:pStyle w:val="a3"/>
        <w:rPr>
          <w:lang w:val="az-Cyrl-AZ"/>
        </w:rPr>
      </w:pPr>
    </w:p>
    <w:p w:rsidR="0018209E" w:rsidRPr="0083461A" w:rsidRDefault="0018209E" w:rsidP="0018209E">
      <w:pPr>
        <w:pStyle w:val="a3"/>
        <w:rPr>
          <w:lang w:val="az-Cyrl-AZ"/>
        </w:rPr>
      </w:pPr>
    </w:p>
    <w:p w:rsidR="0018209E" w:rsidRPr="0083461A" w:rsidRDefault="0018209E" w:rsidP="0018209E">
      <w:pPr>
        <w:pStyle w:val="a3"/>
        <w:rPr>
          <w:lang w:val="az-Cyrl-AZ"/>
        </w:rPr>
      </w:pPr>
    </w:p>
    <w:p w:rsidR="0018209E" w:rsidRPr="0083461A" w:rsidRDefault="0018209E" w:rsidP="0018209E">
      <w:pPr>
        <w:pStyle w:val="a3"/>
        <w:rPr>
          <w:lang w:val="az-Cyrl-AZ"/>
        </w:rPr>
      </w:pPr>
    </w:p>
    <w:p w:rsidR="0018209E" w:rsidRPr="0083461A" w:rsidRDefault="0018209E" w:rsidP="0018209E">
      <w:pPr>
        <w:pStyle w:val="a3"/>
        <w:rPr>
          <w:lang w:val="az-Cyrl-AZ"/>
        </w:rPr>
      </w:pPr>
    </w:p>
    <w:p w:rsidR="0018209E" w:rsidRPr="0083461A" w:rsidRDefault="0018209E" w:rsidP="0018209E">
      <w:pPr>
        <w:pStyle w:val="a3"/>
        <w:rPr>
          <w:lang w:val="az-Cyrl-AZ"/>
        </w:rPr>
      </w:pPr>
    </w:p>
    <w:p w:rsidR="0018209E" w:rsidRPr="0083461A" w:rsidRDefault="0018209E" w:rsidP="0018209E">
      <w:pPr>
        <w:pStyle w:val="a3"/>
        <w:rPr>
          <w:lang w:val="az-Cyrl-AZ"/>
        </w:rPr>
      </w:pPr>
    </w:p>
    <w:p w:rsidR="0018209E" w:rsidRPr="0083461A" w:rsidRDefault="0018209E" w:rsidP="0018209E">
      <w:pPr>
        <w:pStyle w:val="a3"/>
        <w:rPr>
          <w:lang w:val="az-Cyrl-AZ"/>
        </w:rPr>
      </w:pPr>
    </w:p>
    <w:p w:rsidR="0018209E" w:rsidRPr="0018209E" w:rsidRDefault="0018209E" w:rsidP="0018209E">
      <w:pPr>
        <w:pStyle w:val="a3"/>
        <w:rPr>
          <w:lang w:val="az-Latn-AZ"/>
        </w:rPr>
      </w:pPr>
    </w:p>
    <w:p w:rsidR="0018209E" w:rsidRPr="0018209E" w:rsidRDefault="0018209E" w:rsidP="0018209E">
      <w:pPr>
        <w:pStyle w:val="a3"/>
        <w:rPr>
          <w:lang w:val="az-Latn-AZ"/>
        </w:rPr>
      </w:pPr>
    </w:p>
    <w:p w:rsidR="0018209E" w:rsidRPr="0018209E" w:rsidRDefault="0018209E" w:rsidP="0018209E">
      <w:pPr>
        <w:pStyle w:val="a3"/>
        <w:rPr>
          <w:lang w:val="az-Latn-AZ"/>
        </w:rPr>
      </w:pPr>
    </w:p>
    <w:p w:rsidR="0018209E" w:rsidRPr="0018209E" w:rsidRDefault="0018209E">
      <w:pPr>
        <w:rPr>
          <w:b/>
          <w:u w:val="single"/>
          <w:lang w:val="az-Latn-AZ"/>
        </w:rPr>
      </w:pPr>
    </w:p>
    <w:sectPr w:rsidR="0018209E" w:rsidRPr="0018209E" w:rsidSect="00F85ED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18209E"/>
    <w:rsid w:val="0001373E"/>
    <w:rsid w:val="00034933"/>
    <w:rsid w:val="000408E3"/>
    <w:rsid w:val="0008117A"/>
    <w:rsid w:val="000A6125"/>
    <w:rsid w:val="000D64A4"/>
    <w:rsid w:val="000F7959"/>
    <w:rsid w:val="0018209E"/>
    <w:rsid w:val="00184914"/>
    <w:rsid w:val="00185033"/>
    <w:rsid w:val="001C29A2"/>
    <w:rsid w:val="00200488"/>
    <w:rsid w:val="002225AE"/>
    <w:rsid w:val="00240705"/>
    <w:rsid w:val="0024170F"/>
    <w:rsid w:val="00252533"/>
    <w:rsid w:val="002828F5"/>
    <w:rsid w:val="002B0A33"/>
    <w:rsid w:val="002D1357"/>
    <w:rsid w:val="002F107C"/>
    <w:rsid w:val="002F63E8"/>
    <w:rsid w:val="00381A9B"/>
    <w:rsid w:val="003A37E0"/>
    <w:rsid w:val="0044257A"/>
    <w:rsid w:val="00442CEC"/>
    <w:rsid w:val="00465095"/>
    <w:rsid w:val="00507D52"/>
    <w:rsid w:val="00533B92"/>
    <w:rsid w:val="005677BF"/>
    <w:rsid w:val="005A3F1A"/>
    <w:rsid w:val="005E6386"/>
    <w:rsid w:val="00622284"/>
    <w:rsid w:val="00647D87"/>
    <w:rsid w:val="00664771"/>
    <w:rsid w:val="00781897"/>
    <w:rsid w:val="007A16E2"/>
    <w:rsid w:val="007B61F3"/>
    <w:rsid w:val="0083461A"/>
    <w:rsid w:val="0084340D"/>
    <w:rsid w:val="008A271D"/>
    <w:rsid w:val="008C3527"/>
    <w:rsid w:val="008D7EF0"/>
    <w:rsid w:val="00925A17"/>
    <w:rsid w:val="0095498B"/>
    <w:rsid w:val="00961BD6"/>
    <w:rsid w:val="00971ACA"/>
    <w:rsid w:val="009C195A"/>
    <w:rsid w:val="009D70E3"/>
    <w:rsid w:val="009F2418"/>
    <w:rsid w:val="00A10AE0"/>
    <w:rsid w:val="00A9338D"/>
    <w:rsid w:val="00AA73CB"/>
    <w:rsid w:val="00B074E0"/>
    <w:rsid w:val="00B142C6"/>
    <w:rsid w:val="00B22587"/>
    <w:rsid w:val="00B333DA"/>
    <w:rsid w:val="00B96366"/>
    <w:rsid w:val="00BC5BBA"/>
    <w:rsid w:val="00C17A4C"/>
    <w:rsid w:val="00C17DAD"/>
    <w:rsid w:val="00C2484F"/>
    <w:rsid w:val="00C41CB6"/>
    <w:rsid w:val="00C450B3"/>
    <w:rsid w:val="00C62884"/>
    <w:rsid w:val="00C86BBD"/>
    <w:rsid w:val="00CC57E6"/>
    <w:rsid w:val="00D30161"/>
    <w:rsid w:val="00D43561"/>
    <w:rsid w:val="00D444F8"/>
    <w:rsid w:val="00D942A3"/>
    <w:rsid w:val="00E6041D"/>
    <w:rsid w:val="00E64F31"/>
    <w:rsid w:val="00E730AF"/>
    <w:rsid w:val="00ED11A0"/>
    <w:rsid w:val="00EE3127"/>
    <w:rsid w:val="00F21832"/>
    <w:rsid w:val="00F364A8"/>
    <w:rsid w:val="00F62814"/>
    <w:rsid w:val="00F85ED6"/>
    <w:rsid w:val="00F940B5"/>
    <w:rsid w:val="00FD3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20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408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7298">
      <w:bodyDiv w:val="1"/>
      <w:marLeft w:val="0"/>
      <w:marRight w:val="0"/>
      <w:marTop w:val="0"/>
      <w:marBottom w:val="0"/>
      <w:divBdr>
        <w:top w:val="none" w:sz="0" w:space="0" w:color="auto"/>
        <w:left w:val="none" w:sz="0" w:space="0" w:color="auto"/>
        <w:bottom w:val="none" w:sz="0" w:space="0" w:color="auto"/>
        <w:right w:val="none" w:sz="0" w:space="0" w:color="auto"/>
      </w:divBdr>
    </w:div>
    <w:div w:id="9575370">
      <w:bodyDiv w:val="1"/>
      <w:marLeft w:val="0"/>
      <w:marRight w:val="0"/>
      <w:marTop w:val="0"/>
      <w:marBottom w:val="0"/>
      <w:divBdr>
        <w:top w:val="none" w:sz="0" w:space="0" w:color="auto"/>
        <w:left w:val="none" w:sz="0" w:space="0" w:color="auto"/>
        <w:bottom w:val="none" w:sz="0" w:space="0" w:color="auto"/>
        <w:right w:val="none" w:sz="0" w:space="0" w:color="auto"/>
      </w:divBdr>
    </w:div>
    <w:div w:id="12801065">
      <w:bodyDiv w:val="1"/>
      <w:marLeft w:val="0"/>
      <w:marRight w:val="0"/>
      <w:marTop w:val="0"/>
      <w:marBottom w:val="0"/>
      <w:divBdr>
        <w:top w:val="none" w:sz="0" w:space="0" w:color="auto"/>
        <w:left w:val="none" w:sz="0" w:space="0" w:color="auto"/>
        <w:bottom w:val="none" w:sz="0" w:space="0" w:color="auto"/>
        <w:right w:val="none" w:sz="0" w:space="0" w:color="auto"/>
      </w:divBdr>
    </w:div>
    <w:div w:id="15544352">
      <w:bodyDiv w:val="1"/>
      <w:marLeft w:val="0"/>
      <w:marRight w:val="0"/>
      <w:marTop w:val="0"/>
      <w:marBottom w:val="0"/>
      <w:divBdr>
        <w:top w:val="none" w:sz="0" w:space="0" w:color="auto"/>
        <w:left w:val="none" w:sz="0" w:space="0" w:color="auto"/>
        <w:bottom w:val="none" w:sz="0" w:space="0" w:color="auto"/>
        <w:right w:val="none" w:sz="0" w:space="0" w:color="auto"/>
      </w:divBdr>
    </w:div>
    <w:div w:id="15667665">
      <w:bodyDiv w:val="1"/>
      <w:marLeft w:val="0"/>
      <w:marRight w:val="0"/>
      <w:marTop w:val="0"/>
      <w:marBottom w:val="0"/>
      <w:divBdr>
        <w:top w:val="none" w:sz="0" w:space="0" w:color="auto"/>
        <w:left w:val="none" w:sz="0" w:space="0" w:color="auto"/>
        <w:bottom w:val="none" w:sz="0" w:space="0" w:color="auto"/>
        <w:right w:val="none" w:sz="0" w:space="0" w:color="auto"/>
      </w:divBdr>
      <w:divsChild>
        <w:div w:id="1000619376">
          <w:marLeft w:val="0"/>
          <w:marRight w:val="0"/>
          <w:marTop w:val="0"/>
          <w:marBottom w:val="0"/>
          <w:divBdr>
            <w:top w:val="none" w:sz="0" w:space="0" w:color="auto"/>
            <w:left w:val="none" w:sz="0" w:space="0" w:color="auto"/>
            <w:bottom w:val="none" w:sz="0" w:space="0" w:color="auto"/>
            <w:right w:val="none" w:sz="0" w:space="0" w:color="auto"/>
          </w:divBdr>
        </w:div>
      </w:divsChild>
    </w:div>
    <w:div w:id="16934867">
      <w:bodyDiv w:val="1"/>
      <w:marLeft w:val="0"/>
      <w:marRight w:val="0"/>
      <w:marTop w:val="0"/>
      <w:marBottom w:val="0"/>
      <w:divBdr>
        <w:top w:val="none" w:sz="0" w:space="0" w:color="auto"/>
        <w:left w:val="none" w:sz="0" w:space="0" w:color="auto"/>
        <w:bottom w:val="none" w:sz="0" w:space="0" w:color="auto"/>
        <w:right w:val="none" w:sz="0" w:space="0" w:color="auto"/>
      </w:divBdr>
    </w:div>
    <w:div w:id="18313987">
      <w:bodyDiv w:val="1"/>
      <w:marLeft w:val="0"/>
      <w:marRight w:val="0"/>
      <w:marTop w:val="0"/>
      <w:marBottom w:val="0"/>
      <w:divBdr>
        <w:top w:val="none" w:sz="0" w:space="0" w:color="auto"/>
        <w:left w:val="none" w:sz="0" w:space="0" w:color="auto"/>
        <w:bottom w:val="none" w:sz="0" w:space="0" w:color="auto"/>
        <w:right w:val="none" w:sz="0" w:space="0" w:color="auto"/>
      </w:divBdr>
    </w:div>
    <w:div w:id="20015423">
      <w:bodyDiv w:val="1"/>
      <w:marLeft w:val="0"/>
      <w:marRight w:val="0"/>
      <w:marTop w:val="0"/>
      <w:marBottom w:val="0"/>
      <w:divBdr>
        <w:top w:val="none" w:sz="0" w:space="0" w:color="auto"/>
        <w:left w:val="none" w:sz="0" w:space="0" w:color="auto"/>
        <w:bottom w:val="none" w:sz="0" w:space="0" w:color="auto"/>
        <w:right w:val="none" w:sz="0" w:space="0" w:color="auto"/>
      </w:divBdr>
      <w:divsChild>
        <w:div w:id="8145054">
          <w:marLeft w:val="0"/>
          <w:marRight w:val="0"/>
          <w:marTop w:val="0"/>
          <w:marBottom w:val="0"/>
          <w:divBdr>
            <w:top w:val="none" w:sz="0" w:space="0" w:color="auto"/>
            <w:left w:val="none" w:sz="0" w:space="0" w:color="auto"/>
            <w:bottom w:val="none" w:sz="0" w:space="0" w:color="auto"/>
            <w:right w:val="none" w:sz="0" w:space="0" w:color="auto"/>
          </w:divBdr>
        </w:div>
      </w:divsChild>
    </w:div>
    <w:div w:id="25494181">
      <w:bodyDiv w:val="1"/>
      <w:marLeft w:val="0"/>
      <w:marRight w:val="0"/>
      <w:marTop w:val="0"/>
      <w:marBottom w:val="0"/>
      <w:divBdr>
        <w:top w:val="none" w:sz="0" w:space="0" w:color="auto"/>
        <w:left w:val="none" w:sz="0" w:space="0" w:color="auto"/>
        <w:bottom w:val="none" w:sz="0" w:space="0" w:color="auto"/>
        <w:right w:val="none" w:sz="0" w:space="0" w:color="auto"/>
      </w:divBdr>
    </w:div>
    <w:div w:id="27728409">
      <w:bodyDiv w:val="1"/>
      <w:marLeft w:val="0"/>
      <w:marRight w:val="0"/>
      <w:marTop w:val="0"/>
      <w:marBottom w:val="0"/>
      <w:divBdr>
        <w:top w:val="none" w:sz="0" w:space="0" w:color="auto"/>
        <w:left w:val="none" w:sz="0" w:space="0" w:color="auto"/>
        <w:bottom w:val="none" w:sz="0" w:space="0" w:color="auto"/>
        <w:right w:val="none" w:sz="0" w:space="0" w:color="auto"/>
      </w:divBdr>
    </w:div>
    <w:div w:id="29034545">
      <w:bodyDiv w:val="1"/>
      <w:marLeft w:val="0"/>
      <w:marRight w:val="0"/>
      <w:marTop w:val="0"/>
      <w:marBottom w:val="0"/>
      <w:divBdr>
        <w:top w:val="none" w:sz="0" w:space="0" w:color="auto"/>
        <w:left w:val="none" w:sz="0" w:space="0" w:color="auto"/>
        <w:bottom w:val="none" w:sz="0" w:space="0" w:color="auto"/>
        <w:right w:val="none" w:sz="0" w:space="0" w:color="auto"/>
      </w:divBdr>
    </w:div>
    <w:div w:id="43648724">
      <w:bodyDiv w:val="1"/>
      <w:marLeft w:val="0"/>
      <w:marRight w:val="0"/>
      <w:marTop w:val="0"/>
      <w:marBottom w:val="0"/>
      <w:divBdr>
        <w:top w:val="none" w:sz="0" w:space="0" w:color="auto"/>
        <w:left w:val="none" w:sz="0" w:space="0" w:color="auto"/>
        <w:bottom w:val="none" w:sz="0" w:space="0" w:color="auto"/>
        <w:right w:val="none" w:sz="0" w:space="0" w:color="auto"/>
      </w:divBdr>
      <w:divsChild>
        <w:div w:id="1920866075">
          <w:marLeft w:val="0"/>
          <w:marRight w:val="0"/>
          <w:marTop w:val="0"/>
          <w:marBottom w:val="0"/>
          <w:divBdr>
            <w:top w:val="none" w:sz="0" w:space="0" w:color="auto"/>
            <w:left w:val="none" w:sz="0" w:space="0" w:color="auto"/>
            <w:bottom w:val="none" w:sz="0" w:space="0" w:color="auto"/>
            <w:right w:val="none" w:sz="0" w:space="0" w:color="auto"/>
          </w:divBdr>
        </w:div>
      </w:divsChild>
    </w:div>
    <w:div w:id="44640881">
      <w:bodyDiv w:val="1"/>
      <w:marLeft w:val="0"/>
      <w:marRight w:val="0"/>
      <w:marTop w:val="0"/>
      <w:marBottom w:val="0"/>
      <w:divBdr>
        <w:top w:val="none" w:sz="0" w:space="0" w:color="auto"/>
        <w:left w:val="none" w:sz="0" w:space="0" w:color="auto"/>
        <w:bottom w:val="none" w:sz="0" w:space="0" w:color="auto"/>
        <w:right w:val="none" w:sz="0" w:space="0" w:color="auto"/>
      </w:divBdr>
      <w:divsChild>
        <w:div w:id="421069437">
          <w:marLeft w:val="0"/>
          <w:marRight w:val="0"/>
          <w:marTop w:val="0"/>
          <w:marBottom w:val="0"/>
          <w:divBdr>
            <w:top w:val="none" w:sz="0" w:space="0" w:color="auto"/>
            <w:left w:val="none" w:sz="0" w:space="0" w:color="auto"/>
            <w:bottom w:val="none" w:sz="0" w:space="0" w:color="auto"/>
            <w:right w:val="none" w:sz="0" w:space="0" w:color="auto"/>
          </w:divBdr>
        </w:div>
      </w:divsChild>
    </w:div>
    <w:div w:id="49156569">
      <w:bodyDiv w:val="1"/>
      <w:marLeft w:val="0"/>
      <w:marRight w:val="0"/>
      <w:marTop w:val="0"/>
      <w:marBottom w:val="0"/>
      <w:divBdr>
        <w:top w:val="none" w:sz="0" w:space="0" w:color="auto"/>
        <w:left w:val="none" w:sz="0" w:space="0" w:color="auto"/>
        <w:bottom w:val="none" w:sz="0" w:space="0" w:color="auto"/>
        <w:right w:val="none" w:sz="0" w:space="0" w:color="auto"/>
      </w:divBdr>
    </w:div>
    <w:div w:id="50227078">
      <w:bodyDiv w:val="1"/>
      <w:marLeft w:val="0"/>
      <w:marRight w:val="0"/>
      <w:marTop w:val="0"/>
      <w:marBottom w:val="0"/>
      <w:divBdr>
        <w:top w:val="none" w:sz="0" w:space="0" w:color="auto"/>
        <w:left w:val="none" w:sz="0" w:space="0" w:color="auto"/>
        <w:bottom w:val="none" w:sz="0" w:space="0" w:color="auto"/>
        <w:right w:val="none" w:sz="0" w:space="0" w:color="auto"/>
      </w:divBdr>
      <w:divsChild>
        <w:div w:id="30229942">
          <w:marLeft w:val="0"/>
          <w:marRight w:val="0"/>
          <w:marTop w:val="0"/>
          <w:marBottom w:val="0"/>
          <w:divBdr>
            <w:top w:val="none" w:sz="0" w:space="0" w:color="auto"/>
            <w:left w:val="none" w:sz="0" w:space="0" w:color="auto"/>
            <w:bottom w:val="none" w:sz="0" w:space="0" w:color="auto"/>
            <w:right w:val="none" w:sz="0" w:space="0" w:color="auto"/>
          </w:divBdr>
        </w:div>
      </w:divsChild>
    </w:div>
    <w:div w:id="52431011">
      <w:bodyDiv w:val="1"/>
      <w:marLeft w:val="0"/>
      <w:marRight w:val="0"/>
      <w:marTop w:val="0"/>
      <w:marBottom w:val="0"/>
      <w:divBdr>
        <w:top w:val="none" w:sz="0" w:space="0" w:color="auto"/>
        <w:left w:val="none" w:sz="0" w:space="0" w:color="auto"/>
        <w:bottom w:val="none" w:sz="0" w:space="0" w:color="auto"/>
        <w:right w:val="none" w:sz="0" w:space="0" w:color="auto"/>
      </w:divBdr>
    </w:div>
    <w:div w:id="63263919">
      <w:bodyDiv w:val="1"/>
      <w:marLeft w:val="0"/>
      <w:marRight w:val="0"/>
      <w:marTop w:val="0"/>
      <w:marBottom w:val="0"/>
      <w:divBdr>
        <w:top w:val="none" w:sz="0" w:space="0" w:color="auto"/>
        <w:left w:val="none" w:sz="0" w:space="0" w:color="auto"/>
        <w:bottom w:val="none" w:sz="0" w:space="0" w:color="auto"/>
        <w:right w:val="none" w:sz="0" w:space="0" w:color="auto"/>
      </w:divBdr>
    </w:div>
    <w:div w:id="65878992">
      <w:bodyDiv w:val="1"/>
      <w:marLeft w:val="0"/>
      <w:marRight w:val="0"/>
      <w:marTop w:val="0"/>
      <w:marBottom w:val="0"/>
      <w:divBdr>
        <w:top w:val="none" w:sz="0" w:space="0" w:color="auto"/>
        <w:left w:val="none" w:sz="0" w:space="0" w:color="auto"/>
        <w:bottom w:val="none" w:sz="0" w:space="0" w:color="auto"/>
        <w:right w:val="none" w:sz="0" w:space="0" w:color="auto"/>
      </w:divBdr>
    </w:div>
    <w:div w:id="73817208">
      <w:bodyDiv w:val="1"/>
      <w:marLeft w:val="0"/>
      <w:marRight w:val="0"/>
      <w:marTop w:val="0"/>
      <w:marBottom w:val="0"/>
      <w:divBdr>
        <w:top w:val="none" w:sz="0" w:space="0" w:color="auto"/>
        <w:left w:val="none" w:sz="0" w:space="0" w:color="auto"/>
        <w:bottom w:val="none" w:sz="0" w:space="0" w:color="auto"/>
        <w:right w:val="none" w:sz="0" w:space="0" w:color="auto"/>
      </w:divBdr>
    </w:div>
    <w:div w:id="74981260">
      <w:bodyDiv w:val="1"/>
      <w:marLeft w:val="0"/>
      <w:marRight w:val="0"/>
      <w:marTop w:val="0"/>
      <w:marBottom w:val="0"/>
      <w:divBdr>
        <w:top w:val="none" w:sz="0" w:space="0" w:color="auto"/>
        <w:left w:val="none" w:sz="0" w:space="0" w:color="auto"/>
        <w:bottom w:val="none" w:sz="0" w:space="0" w:color="auto"/>
        <w:right w:val="none" w:sz="0" w:space="0" w:color="auto"/>
      </w:divBdr>
    </w:div>
    <w:div w:id="76101405">
      <w:bodyDiv w:val="1"/>
      <w:marLeft w:val="0"/>
      <w:marRight w:val="0"/>
      <w:marTop w:val="0"/>
      <w:marBottom w:val="0"/>
      <w:divBdr>
        <w:top w:val="none" w:sz="0" w:space="0" w:color="auto"/>
        <w:left w:val="none" w:sz="0" w:space="0" w:color="auto"/>
        <w:bottom w:val="none" w:sz="0" w:space="0" w:color="auto"/>
        <w:right w:val="none" w:sz="0" w:space="0" w:color="auto"/>
      </w:divBdr>
    </w:div>
    <w:div w:id="93209355">
      <w:bodyDiv w:val="1"/>
      <w:marLeft w:val="0"/>
      <w:marRight w:val="0"/>
      <w:marTop w:val="0"/>
      <w:marBottom w:val="0"/>
      <w:divBdr>
        <w:top w:val="none" w:sz="0" w:space="0" w:color="auto"/>
        <w:left w:val="none" w:sz="0" w:space="0" w:color="auto"/>
        <w:bottom w:val="none" w:sz="0" w:space="0" w:color="auto"/>
        <w:right w:val="none" w:sz="0" w:space="0" w:color="auto"/>
      </w:divBdr>
    </w:div>
    <w:div w:id="93525098">
      <w:bodyDiv w:val="1"/>
      <w:marLeft w:val="0"/>
      <w:marRight w:val="0"/>
      <w:marTop w:val="0"/>
      <w:marBottom w:val="0"/>
      <w:divBdr>
        <w:top w:val="none" w:sz="0" w:space="0" w:color="auto"/>
        <w:left w:val="none" w:sz="0" w:space="0" w:color="auto"/>
        <w:bottom w:val="none" w:sz="0" w:space="0" w:color="auto"/>
        <w:right w:val="none" w:sz="0" w:space="0" w:color="auto"/>
      </w:divBdr>
    </w:div>
    <w:div w:id="103813791">
      <w:bodyDiv w:val="1"/>
      <w:marLeft w:val="0"/>
      <w:marRight w:val="0"/>
      <w:marTop w:val="0"/>
      <w:marBottom w:val="0"/>
      <w:divBdr>
        <w:top w:val="none" w:sz="0" w:space="0" w:color="auto"/>
        <w:left w:val="none" w:sz="0" w:space="0" w:color="auto"/>
        <w:bottom w:val="none" w:sz="0" w:space="0" w:color="auto"/>
        <w:right w:val="none" w:sz="0" w:space="0" w:color="auto"/>
      </w:divBdr>
    </w:div>
    <w:div w:id="108165266">
      <w:bodyDiv w:val="1"/>
      <w:marLeft w:val="0"/>
      <w:marRight w:val="0"/>
      <w:marTop w:val="0"/>
      <w:marBottom w:val="0"/>
      <w:divBdr>
        <w:top w:val="none" w:sz="0" w:space="0" w:color="auto"/>
        <w:left w:val="none" w:sz="0" w:space="0" w:color="auto"/>
        <w:bottom w:val="none" w:sz="0" w:space="0" w:color="auto"/>
        <w:right w:val="none" w:sz="0" w:space="0" w:color="auto"/>
      </w:divBdr>
    </w:div>
    <w:div w:id="114182372">
      <w:bodyDiv w:val="1"/>
      <w:marLeft w:val="0"/>
      <w:marRight w:val="0"/>
      <w:marTop w:val="0"/>
      <w:marBottom w:val="0"/>
      <w:divBdr>
        <w:top w:val="none" w:sz="0" w:space="0" w:color="auto"/>
        <w:left w:val="none" w:sz="0" w:space="0" w:color="auto"/>
        <w:bottom w:val="none" w:sz="0" w:space="0" w:color="auto"/>
        <w:right w:val="none" w:sz="0" w:space="0" w:color="auto"/>
      </w:divBdr>
    </w:div>
    <w:div w:id="119996887">
      <w:bodyDiv w:val="1"/>
      <w:marLeft w:val="0"/>
      <w:marRight w:val="0"/>
      <w:marTop w:val="0"/>
      <w:marBottom w:val="0"/>
      <w:divBdr>
        <w:top w:val="none" w:sz="0" w:space="0" w:color="auto"/>
        <w:left w:val="none" w:sz="0" w:space="0" w:color="auto"/>
        <w:bottom w:val="none" w:sz="0" w:space="0" w:color="auto"/>
        <w:right w:val="none" w:sz="0" w:space="0" w:color="auto"/>
      </w:divBdr>
    </w:div>
    <w:div w:id="120421244">
      <w:bodyDiv w:val="1"/>
      <w:marLeft w:val="0"/>
      <w:marRight w:val="0"/>
      <w:marTop w:val="0"/>
      <w:marBottom w:val="0"/>
      <w:divBdr>
        <w:top w:val="none" w:sz="0" w:space="0" w:color="auto"/>
        <w:left w:val="none" w:sz="0" w:space="0" w:color="auto"/>
        <w:bottom w:val="none" w:sz="0" w:space="0" w:color="auto"/>
        <w:right w:val="none" w:sz="0" w:space="0" w:color="auto"/>
      </w:divBdr>
    </w:div>
    <w:div w:id="125197329">
      <w:bodyDiv w:val="1"/>
      <w:marLeft w:val="0"/>
      <w:marRight w:val="0"/>
      <w:marTop w:val="0"/>
      <w:marBottom w:val="0"/>
      <w:divBdr>
        <w:top w:val="none" w:sz="0" w:space="0" w:color="auto"/>
        <w:left w:val="none" w:sz="0" w:space="0" w:color="auto"/>
        <w:bottom w:val="none" w:sz="0" w:space="0" w:color="auto"/>
        <w:right w:val="none" w:sz="0" w:space="0" w:color="auto"/>
      </w:divBdr>
    </w:div>
    <w:div w:id="129329304">
      <w:bodyDiv w:val="1"/>
      <w:marLeft w:val="0"/>
      <w:marRight w:val="0"/>
      <w:marTop w:val="0"/>
      <w:marBottom w:val="0"/>
      <w:divBdr>
        <w:top w:val="none" w:sz="0" w:space="0" w:color="auto"/>
        <w:left w:val="none" w:sz="0" w:space="0" w:color="auto"/>
        <w:bottom w:val="none" w:sz="0" w:space="0" w:color="auto"/>
        <w:right w:val="none" w:sz="0" w:space="0" w:color="auto"/>
      </w:divBdr>
    </w:div>
    <w:div w:id="131409174">
      <w:bodyDiv w:val="1"/>
      <w:marLeft w:val="0"/>
      <w:marRight w:val="0"/>
      <w:marTop w:val="0"/>
      <w:marBottom w:val="0"/>
      <w:divBdr>
        <w:top w:val="none" w:sz="0" w:space="0" w:color="auto"/>
        <w:left w:val="none" w:sz="0" w:space="0" w:color="auto"/>
        <w:bottom w:val="none" w:sz="0" w:space="0" w:color="auto"/>
        <w:right w:val="none" w:sz="0" w:space="0" w:color="auto"/>
      </w:divBdr>
    </w:div>
    <w:div w:id="135687644">
      <w:bodyDiv w:val="1"/>
      <w:marLeft w:val="0"/>
      <w:marRight w:val="0"/>
      <w:marTop w:val="0"/>
      <w:marBottom w:val="0"/>
      <w:divBdr>
        <w:top w:val="none" w:sz="0" w:space="0" w:color="auto"/>
        <w:left w:val="none" w:sz="0" w:space="0" w:color="auto"/>
        <w:bottom w:val="none" w:sz="0" w:space="0" w:color="auto"/>
        <w:right w:val="none" w:sz="0" w:space="0" w:color="auto"/>
      </w:divBdr>
    </w:div>
    <w:div w:id="138886072">
      <w:bodyDiv w:val="1"/>
      <w:marLeft w:val="0"/>
      <w:marRight w:val="0"/>
      <w:marTop w:val="0"/>
      <w:marBottom w:val="0"/>
      <w:divBdr>
        <w:top w:val="none" w:sz="0" w:space="0" w:color="auto"/>
        <w:left w:val="none" w:sz="0" w:space="0" w:color="auto"/>
        <w:bottom w:val="none" w:sz="0" w:space="0" w:color="auto"/>
        <w:right w:val="none" w:sz="0" w:space="0" w:color="auto"/>
      </w:divBdr>
    </w:div>
    <w:div w:id="139615383">
      <w:bodyDiv w:val="1"/>
      <w:marLeft w:val="0"/>
      <w:marRight w:val="0"/>
      <w:marTop w:val="0"/>
      <w:marBottom w:val="0"/>
      <w:divBdr>
        <w:top w:val="none" w:sz="0" w:space="0" w:color="auto"/>
        <w:left w:val="none" w:sz="0" w:space="0" w:color="auto"/>
        <w:bottom w:val="none" w:sz="0" w:space="0" w:color="auto"/>
        <w:right w:val="none" w:sz="0" w:space="0" w:color="auto"/>
      </w:divBdr>
    </w:div>
    <w:div w:id="143399813">
      <w:bodyDiv w:val="1"/>
      <w:marLeft w:val="0"/>
      <w:marRight w:val="0"/>
      <w:marTop w:val="0"/>
      <w:marBottom w:val="0"/>
      <w:divBdr>
        <w:top w:val="none" w:sz="0" w:space="0" w:color="auto"/>
        <w:left w:val="none" w:sz="0" w:space="0" w:color="auto"/>
        <w:bottom w:val="none" w:sz="0" w:space="0" w:color="auto"/>
        <w:right w:val="none" w:sz="0" w:space="0" w:color="auto"/>
      </w:divBdr>
    </w:div>
    <w:div w:id="155538494">
      <w:bodyDiv w:val="1"/>
      <w:marLeft w:val="0"/>
      <w:marRight w:val="0"/>
      <w:marTop w:val="0"/>
      <w:marBottom w:val="0"/>
      <w:divBdr>
        <w:top w:val="none" w:sz="0" w:space="0" w:color="auto"/>
        <w:left w:val="none" w:sz="0" w:space="0" w:color="auto"/>
        <w:bottom w:val="none" w:sz="0" w:space="0" w:color="auto"/>
        <w:right w:val="none" w:sz="0" w:space="0" w:color="auto"/>
      </w:divBdr>
    </w:div>
    <w:div w:id="158426965">
      <w:bodyDiv w:val="1"/>
      <w:marLeft w:val="0"/>
      <w:marRight w:val="0"/>
      <w:marTop w:val="0"/>
      <w:marBottom w:val="0"/>
      <w:divBdr>
        <w:top w:val="none" w:sz="0" w:space="0" w:color="auto"/>
        <w:left w:val="none" w:sz="0" w:space="0" w:color="auto"/>
        <w:bottom w:val="none" w:sz="0" w:space="0" w:color="auto"/>
        <w:right w:val="none" w:sz="0" w:space="0" w:color="auto"/>
      </w:divBdr>
    </w:div>
    <w:div w:id="163129946">
      <w:bodyDiv w:val="1"/>
      <w:marLeft w:val="0"/>
      <w:marRight w:val="0"/>
      <w:marTop w:val="0"/>
      <w:marBottom w:val="0"/>
      <w:divBdr>
        <w:top w:val="none" w:sz="0" w:space="0" w:color="auto"/>
        <w:left w:val="none" w:sz="0" w:space="0" w:color="auto"/>
        <w:bottom w:val="none" w:sz="0" w:space="0" w:color="auto"/>
        <w:right w:val="none" w:sz="0" w:space="0" w:color="auto"/>
      </w:divBdr>
    </w:div>
    <w:div w:id="172764485">
      <w:bodyDiv w:val="1"/>
      <w:marLeft w:val="0"/>
      <w:marRight w:val="0"/>
      <w:marTop w:val="0"/>
      <w:marBottom w:val="0"/>
      <w:divBdr>
        <w:top w:val="none" w:sz="0" w:space="0" w:color="auto"/>
        <w:left w:val="none" w:sz="0" w:space="0" w:color="auto"/>
        <w:bottom w:val="none" w:sz="0" w:space="0" w:color="auto"/>
        <w:right w:val="none" w:sz="0" w:space="0" w:color="auto"/>
      </w:divBdr>
    </w:div>
    <w:div w:id="172887697">
      <w:bodyDiv w:val="1"/>
      <w:marLeft w:val="0"/>
      <w:marRight w:val="0"/>
      <w:marTop w:val="0"/>
      <w:marBottom w:val="0"/>
      <w:divBdr>
        <w:top w:val="none" w:sz="0" w:space="0" w:color="auto"/>
        <w:left w:val="none" w:sz="0" w:space="0" w:color="auto"/>
        <w:bottom w:val="none" w:sz="0" w:space="0" w:color="auto"/>
        <w:right w:val="none" w:sz="0" w:space="0" w:color="auto"/>
      </w:divBdr>
    </w:div>
    <w:div w:id="178663307">
      <w:bodyDiv w:val="1"/>
      <w:marLeft w:val="0"/>
      <w:marRight w:val="0"/>
      <w:marTop w:val="0"/>
      <w:marBottom w:val="0"/>
      <w:divBdr>
        <w:top w:val="none" w:sz="0" w:space="0" w:color="auto"/>
        <w:left w:val="none" w:sz="0" w:space="0" w:color="auto"/>
        <w:bottom w:val="none" w:sz="0" w:space="0" w:color="auto"/>
        <w:right w:val="none" w:sz="0" w:space="0" w:color="auto"/>
      </w:divBdr>
    </w:div>
    <w:div w:id="185800978">
      <w:bodyDiv w:val="1"/>
      <w:marLeft w:val="0"/>
      <w:marRight w:val="0"/>
      <w:marTop w:val="0"/>
      <w:marBottom w:val="0"/>
      <w:divBdr>
        <w:top w:val="none" w:sz="0" w:space="0" w:color="auto"/>
        <w:left w:val="none" w:sz="0" w:space="0" w:color="auto"/>
        <w:bottom w:val="none" w:sz="0" w:space="0" w:color="auto"/>
        <w:right w:val="none" w:sz="0" w:space="0" w:color="auto"/>
      </w:divBdr>
    </w:div>
    <w:div w:id="186718454">
      <w:bodyDiv w:val="1"/>
      <w:marLeft w:val="0"/>
      <w:marRight w:val="0"/>
      <w:marTop w:val="0"/>
      <w:marBottom w:val="0"/>
      <w:divBdr>
        <w:top w:val="none" w:sz="0" w:space="0" w:color="auto"/>
        <w:left w:val="none" w:sz="0" w:space="0" w:color="auto"/>
        <w:bottom w:val="none" w:sz="0" w:space="0" w:color="auto"/>
        <w:right w:val="none" w:sz="0" w:space="0" w:color="auto"/>
      </w:divBdr>
    </w:div>
    <w:div w:id="188882909">
      <w:bodyDiv w:val="1"/>
      <w:marLeft w:val="0"/>
      <w:marRight w:val="0"/>
      <w:marTop w:val="0"/>
      <w:marBottom w:val="0"/>
      <w:divBdr>
        <w:top w:val="none" w:sz="0" w:space="0" w:color="auto"/>
        <w:left w:val="none" w:sz="0" w:space="0" w:color="auto"/>
        <w:bottom w:val="none" w:sz="0" w:space="0" w:color="auto"/>
        <w:right w:val="none" w:sz="0" w:space="0" w:color="auto"/>
      </w:divBdr>
    </w:div>
    <w:div w:id="191849886">
      <w:bodyDiv w:val="1"/>
      <w:marLeft w:val="0"/>
      <w:marRight w:val="0"/>
      <w:marTop w:val="0"/>
      <w:marBottom w:val="0"/>
      <w:divBdr>
        <w:top w:val="none" w:sz="0" w:space="0" w:color="auto"/>
        <w:left w:val="none" w:sz="0" w:space="0" w:color="auto"/>
        <w:bottom w:val="none" w:sz="0" w:space="0" w:color="auto"/>
        <w:right w:val="none" w:sz="0" w:space="0" w:color="auto"/>
      </w:divBdr>
    </w:div>
    <w:div w:id="192616175">
      <w:bodyDiv w:val="1"/>
      <w:marLeft w:val="0"/>
      <w:marRight w:val="0"/>
      <w:marTop w:val="0"/>
      <w:marBottom w:val="0"/>
      <w:divBdr>
        <w:top w:val="none" w:sz="0" w:space="0" w:color="auto"/>
        <w:left w:val="none" w:sz="0" w:space="0" w:color="auto"/>
        <w:bottom w:val="none" w:sz="0" w:space="0" w:color="auto"/>
        <w:right w:val="none" w:sz="0" w:space="0" w:color="auto"/>
      </w:divBdr>
    </w:div>
    <w:div w:id="194196562">
      <w:bodyDiv w:val="1"/>
      <w:marLeft w:val="0"/>
      <w:marRight w:val="0"/>
      <w:marTop w:val="0"/>
      <w:marBottom w:val="0"/>
      <w:divBdr>
        <w:top w:val="none" w:sz="0" w:space="0" w:color="auto"/>
        <w:left w:val="none" w:sz="0" w:space="0" w:color="auto"/>
        <w:bottom w:val="none" w:sz="0" w:space="0" w:color="auto"/>
        <w:right w:val="none" w:sz="0" w:space="0" w:color="auto"/>
      </w:divBdr>
    </w:div>
    <w:div w:id="204411104">
      <w:bodyDiv w:val="1"/>
      <w:marLeft w:val="0"/>
      <w:marRight w:val="0"/>
      <w:marTop w:val="0"/>
      <w:marBottom w:val="0"/>
      <w:divBdr>
        <w:top w:val="none" w:sz="0" w:space="0" w:color="auto"/>
        <w:left w:val="none" w:sz="0" w:space="0" w:color="auto"/>
        <w:bottom w:val="none" w:sz="0" w:space="0" w:color="auto"/>
        <w:right w:val="none" w:sz="0" w:space="0" w:color="auto"/>
      </w:divBdr>
    </w:div>
    <w:div w:id="204418026">
      <w:bodyDiv w:val="1"/>
      <w:marLeft w:val="0"/>
      <w:marRight w:val="0"/>
      <w:marTop w:val="0"/>
      <w:marBottom w:val="0"/>
      <w:divBdr>
        <w:top w:val="none" w:sz="0" w:space="0" w:color="auto"/>
        <w:left w:val="none" w:sz="0" w:space="0" w:color="auto"/>
        <w:bottom w:val="none" w:sz="0" w:space="0" w:color="auto"/>
        <w:right w:val="none" w:sz="0" w:space="0" w:color="auto"/>
      </w:divBdr>
    </w:div>
    <w:div w:id="212354260">
      <w:bodyDiv w:val="1"/>
      <w:marLeft w:val="0"/>
      <w:marRight w:val="0"/>
      <w:marTop w:val="0"/>
      <w:marBottom w:val="0"/>
      <w:divBdr>
        <w:top w:val="none" w:sz="0" w:space="0" w:color="auto"/>
        <w:left w:val="none" w:sz="0" w:space="0" w:color="auto"/>
        <w:bottom w:val="none" w:sz="0" w:space="0" w:color="auto"/>
        <w:right w:val="none" w:sz="0" w:space="0" w:color="auto"/>
      </w:divBdr>
    </w:div>
    <w:div w:id="219902069">
      <w:bodyDiv w:val="1"/>
      <w:marLeft w:val="0"/>
      <w:marRight w:val="0"/>
      <w:marTop w:val="0"/>
      <w:marBottom w:val="0"/>
      <w:divBdr>
        <w:top w:val="none" w:sz="0" w:space="0" w:color="auto"/>
        <w:left w:val="none" w:sz="0" w:space="0" w:color="auto"/>
        <w:bottom w:val="none" w:sz="0" w:space="0" w:color="auto"/>
        <w:right w:val="none" w:sz="0" w:space="0" w:color="auto"/>
      </w:divBdr>
    </w:div>
    <w:div w:id="228157155">
      <w:bodyDiv w:val="1"/>
      <w:marLeft w:val="0"/>
      <w:marRight w:val="0"/>
      <w:marTop w:val="0"/>
      <w:marBottom w:val="0"/>
      <w:divBdr>
        <w:top w:val="none" w:sz="0" w:space="0" w:color="auto"/>
        <w:left w:val="none" w:sz="0" w:space="0" w:color="auto"/>
        <w:bottom w:val="none" w:sz="0" w:space="0" w:color="auto"/>
        <w:right w:val="none" w:sz="0" w:space="0" w:color="auto"/>
      </w:divBdr>
      <w:divsChild>
        <w:div w:id="38366292">
          <w:marLeft w:val="0"/>
          <w:marRight w:val="0"/>
          <w:marTop w:val="0"/>
          <w:marBottom w:val="0"/>
          <w:divBdr>
            <w:top w:val="none" w:sz="0" w:space="0" w:color="auto"/>
            <w:left w:val="none" w:sz="0" w:space="0" w:color="auto"/>
            <w:bottom w:val="none" w:sz="0" w:space="0" w:color="auto"/>
            <w:right w:val="none" w:sz="0" w:space="0" w:color="auto"/>
          </w:divBdr>
        </w:div>
      </w:divsChild>
    </w:div>
    <w:div w:id="230698817">
      <w:bodyDiv w:val="1"/>
      <w:marLeft w:val="0"/>
      <w:marRight w:val="0"/>
      <w:marTop w:val="0"/>
      <w:marBottom w:val="0"/>
      <w:divBdr>
        <w:top w:val="none" w:sz="0" w:space="0" w:color="auto"/>
        <w:left w:val="none" w:sz="0" w:space="0" w:color="auto"/>
        <w:bottom w:val="none" w:sz="0" w:space="0" w:color="auto"/>
        <w:right w:val="none" w:sz="0" w:space="0" w:color="auto"/>
      </w:divBdr>
    </w:div>
    <w:div w:id="231544360">
      <w:bodyDiv w:val="1"/>
      <w:marLeft w:val="0"/>
      <w:marRight w:val="0"/>
      <w:marTop w:val="0"/>
      <w:marBottom w:val="0"/>
      <w:divBdr>
        <w:top w:val="none" w:sz="0" w:space="0" w:color="auto"/>
        <w:left w:val="none" w:sz="0" w:space="0" w:color="auto"/>
        <w:bottom w:val="none" w:sz="0" w:space="0" w:color="auto"/>
        <w:right w:val="none" w:sz="0" w:space="0" w:color="auto"/>
      </w:divBdr>
    </w:div>
    <w:div w:id="235746249">
      <w:bodyDiv w:val="1"/>
      <w:marLeft w:val="0"/>
      <w:marRight w:val="0"/>
      <w:marTop w:val="0"/>
      <w:marBottom w:val="0"/>
      <w:divBdr>
        <w:top w:val="none" w:sz="0" w:space="0" w:color="auto"/>
        <w:left w:val="none" w:sz="0" w:space="0" w:color="auto"/>
        <w:bottom w:val="none" w:sz="0" w:space="0" w:color="auto"/>
        <w:right w:val="none" w:sz="0" w:space="0" w:color="auto"/>
      </w:divBdr>
    </w:div>
    <w:div w:id="239564193">
      <w:bodyDiv w:val="1"/>
      <w:marLeft w:val="0"/>
      <w:marRight w:val="0"/>
      <w:marTop w:val="0"/>
      <w:marBottom w:val="0"/>
      <w:divBdr>
        <w:top w:val="none" w:sz="0" w:space="0" w:color="auto"/>
        <w:left w:val="none" w:sz="0" w:space="0" w:color="auto"/>
        <w:bottom w:val="none" w:sz="0" w:space="0" w:color="auto"/>
        <w:right w:val="none" w:sz="0" w:space="0" w:color="auto"/>
      </w:divBdr>
      <w:divsChild>
        <w:div w:id="1939874525">
          <w:marLeft w:val="0"/>
          <w:marRight w:val="0"/>
          <w:marTop w:val="0"/>
          <w:marBottom w:val="0"/>
          <w:divBdr>
            <w:top w:val="none" w:sz="0" w:space="0" w:color="auto"/>
            <w:left w:val="none" w:sz="0" w:space="0" w:color="auto"/>
            <w:bottom w:val="none" w:sz="0" w:space="0" w:color="auto"/>
            <w:right w:val="none" w:sz="0" w:space="0" w:color="auto"/>
          </w:divBdr>
        </w:div>
      </w:divsChild>
    </w:div>
    <w:div w:id="244805803">
      <w:bodyDiv w:val="1"/>
      <w:marLeft w:val="0"/>
      <w:marRight w:val="0"/>
      <w:marTop w:val="0"/>
      <w:marBottom w:val="0"/>
      <w:divBdr>
        <w:top w:val="none" w:sz="0" w:space="0" w:color="auto"/>
        <w:left w:val="none" w:sz="0" w:space="0" w:color="auto"/>
        <w:bottom w:val="none" w:sz="0" w:space="0" w:color="auto"/>
        <w:right w:val="none" w:sz="0" w:space="0" w:color="auto"/>
      </w:divBdr>
    </w:div>
    <w:div w:id="250480161">
      <w:bodyDiv w:val="1"/>
      <w:marLeft w:val="0"/>
      <w:marRight w:val="0"/>
      <w:marTop w:val="0"/>
      <w:marBottom w:val="0"/>
      <w:divBdr>
        <w:top w:val="none" w:sz="0" w:space="0" w:color="auto"/>
        <w:left w:val="none" w:sz="0" w:space="0" w:color="auto"/>
        <w:bottom w:val="none" w:sz="0" w:space="0" w:color="auto"/>
        <w:right w:val="none" w:sz="0" w:space="0" w:color="auto"/>
      </w:divBdr>
    </w:div>
    <w:div w:id="251354412">
      <w:bodyDiv w:val="1"/>
      <w:marLeft w:val="0"/>
      <w:marRight w:val="0"/>
      <w:marTop w:val="0"/>
      <w:marBottom w:val="0"/>
      <w:divBdr>
        <w:top w:val="none" w:sz="0" w:space="0" w:color="auto"/>
        <w:left w:val="none" w:sz="0" w:space="0" w:color="auto"/>
        <w:bottom w:val="none" w:sz="0" w:space="0" w:color="auto"/>
        <w:right w:val="none" w:sz="0" w:space="0" w:color="auto"/>
      </w:divBdr>
    </w:div>
    <w:div w:id="254438095">
      <w:bodyDiv w:val="1"/>
      <w:marLeft w:val="0"/>
      <w:marRight w:val="0"/>
      <w:marTop w:val="0"/>
      <w:marBottom w:val="0"/>
      <w:divBdr>
        <w:top w:val="none" w:sz="0" w:space="0" w:color="auto"/>
        <w:left w:val="none" w:sz="0" w:space="0" w:color="auto"/>
        <w:bottom w:val="none" w:sz="0" w:space="0" w:color="auto"/>
        <w:right w:val="none" w:sz="0" w:space="0" w:color="auto"/>
      </w:divBdr>
    </w:div>
    <w:div w:id="256715902">
      <w:bodyDiv w:val="1"/>
      <w:marLeft w:val="0"/>
      <w:marRight w:val="0"/>
      <w:marTop w:val="0"/>
      <w:marBottom w:val="0"/>
      <w:divBdr>
        <w:top w:val="none" w:sz="0" w:space="0" w:color="auto"/>
        <w:left w:val="none" w:sz="0" w:space="0" w:color="auto"/>
        <w:bottom w:val="none" w:sz="0" w:space="0" w:color="auto"/>
        <w:right w:val="none" w:sz="0" w:space="0" w:color="auto"/>
      </w:divBdr>
    </w:div>
    <w:div w:id="258104975">
      <w:bodyDiv w:val="1"/>
      <w:marLeft w:val="0"/>
      <w:marRight w:val="0"/>
      <w:marTop w:val="0"/>
      <w:marBottom w:val="0"/>
      <w:divBdr>
        <w:top w:val="none" w:sz="0" w:space="0" w:color="auto"/>
        <w:left w:val="none" w:sz="0" w:space="0" w:color="auto"/>
        <w:bottom w:val="none" w:sz="0" w:space="0" w:color="auto"/>
        <w:right w:val="none" w:sz="0" w:space="0" w:color="auto"/>
      </w:divBdr>
    </w:div>
    <w:div w:id="264272802">
      <w:bodyDiv w:val="1"/>
      <w:marLeft w:val="0"/>
      <w:marRight w:val="0"/>
      <w:marTop w:val="0"/>
      <w:marBottom w:val="0"/>
      <w:divBdr>
        <w:top w:val="none" w:sz="0" w:space="0" w:color="auto"/>
        <w:left w:val="none" w:sz="0" w:space="0" w:color="auto"/>
        <w:bottom w:val="none" w:sz="0" w:space="0" w:color="auto"/>
        <w:right w:val="none" w:sz="0" w:space="0" w:color="auto"/>
      </w:divBdr>
    </w:div>
    <w:div w:id="265427009">
      <w:bodyDiv w:val="1"/>
      <w:marLeft w:val="0"/>
      <w:marRight w:val="0"/>
      <w:marTop w:val="0"/>
      <w:marBottom w:val="0"/>
      <w:divBdr>
        <w:top w:val="none" w:sz="0" w:space="0" w:color="auto"/>
        <w:left w:val="none" w:sz="0" w:space="0" w:color="auto"/>
        <w:bottom w:val="none" w:sz="0" w:space="0" w:color="auto"/>
        <w:right w:val="none" w:sz="0" w:space="0" w:color="auto"/>
      </w:divBdr>
    </w:div>
    <w:div w:id="276758798">
      <w:bodyDiv w:val="1"/>
      <w:marLeft w:val="0"/>
      <w:marRight w:val="0"/>
      <w:marTop w:val="0"/>
      <w:marBottom w:val="0"/>
      <w:divBdr>
        <w:top w:val="none" w:sz="0" w:space="0" w:color="auto"/>
        <w:left w:val="none" w:sz="0" w:space="0" w:color="auto"/>
        <w:bottom w:val="none" w:sz="0" w:space="0" w:color="auto"/>
        <w:right w:val="none" w:sz="0" w:space="0" w:color="auto"/>
      </w:divBdr>
    </w:div>
    <w:div w:id="277182956">
      <w:bodyDiv w:val="1"/>
      <w:marLeft w:val="0"/>
      <w:marRight w:val="0"/>
      <w:marTop w:val="0"/>
      <w:marBottom w:val="0"/>
      <w:divBdr>
        <w:top w:val="none" w:sz="0" w:space="0" w:color="auto"/>
        <w:left w:val="none" w:sz="0" w:space="0" w:color="auto"/>
        <w:bottom w:val="none" w:sz="0" w:space="0" w:color="auto"/>
        <w:right w:val="none" w:sz="0" w:space="0" w:color="auto"/>
      </w:divBdr>
      <w:divsChild>
        <w:div w:id="20521763">
          <w:marLeft w:val="0"/>
          <w:marRight w:val="0"/>
          <w:marTop w:val="0"/>
          <w:marBottom w:val="0"/>
          <w:divBdr>
            <w:top w:val="none" w:sz="0" w:space="0" w:color="auto"/>
            <w:left w:val="none" w:sz="0" w:space="0" w:color="auto"/>
            <w:bottom w:val="none" w:sz="0" w:space="0" w:color="auto"/>
            <w:right w:val="none" w:sz="0" w:space="0" w:color="auto"/>
          </w:divBdr>
        </w:div>
      </w:divsChild>
    </w:div>
    <w:div w:id="282731869">
      <w:bodyDiv w:val="1"/>
      <w:marLeft w:val="0"/>
      <w:marRight w:val="0"/>
      <w:marTop w:val="0"/>
      <w:marBottom w:val="0"/>
      <w:divBdr>
        <w:top w:val="none" w:sz="0" w:space="0" w:color="auto"/>
        <w:left w:val="none" w:sz="0" w:space="0" w:color="auto"/>
        <w:bottom w:val="none" w:sz="0" w:space="0" w:color="auto"/>
        <w:right w:val="none" w:sz="0" w:space="0" w:color="auto"/>
      </w:divBdr>
    </w:div>
    <w:div w:id="285431390">
      <w:bodyDiv w:val="1"/>
      <w:marLeft w:val="0"/>
      <w:marRight w:val="0"/>
      <w:marTop w:val="0"/>
      <w:marBottom w:val="0"/>
      <w:divBdr>
        <w:top w:val="none" w:sz="0" w:space="0" w:color="auto"/>
        <w:left w:val="none" w:sz="0" w:space="0" w:color="auto"/>
        <w:bottom w:val="none" w:sz="0" w:space="0" w:color="auto"/>
        <w:right w:val="none" w:sz="0" w:space="0" w:color="auto"/>
      </w:divBdr>
    </w:div>
    <w:div w:id="287974874">
      <w:bodyDiv w:val="1"/>
      <w:marLeft w:val="0"/>
      <w:marRight w:val="0"/>
      <w:marTop w:val="0"/>
      <w:marBottom w:val="0"/>
      <w:divBdr>
        <w:top w:val="none" w:sz="0" w:space="0" w:color="auto"/>
        <w:left w:val="none" w:sz="0" w:space="0" w:color="auto"/>
        <w:bottom w:val="none" w:sz="0" w:space="0" w:color="auto"/>
        <w:right w:val="none" w:sz="0" w:space="0" w:color="auto"/>
      </w:divBdr>
    </w:div>
    <w:div w:id="306591900">
      <w:bodyDiv w:val="1"/>
      <w:marLeft w:val="0"/>
      <w:marRight w:val="0"/>
      <w:marTop w:val="0"/>
      <w:marBottom w:val="0"/>
      <w:divBdr>
        <w:top w:val="none" w:sz="0" w:space="0" w:color="auto"/>
        <w:left w:val="none" w:sz="0" w:space="0" w:color="auto"/>
        <w:bottom w:val="none" w:sz="0" w:space="0" w:color="auto"/>
        <w:right w:val="none" w:sz="0" w:space="0" w:color="auto"/>
      </w:divBdr>
    </w:div>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316496131">
      <w:bodyDiv w:val="1"/>
      <w:marLeft w:val="0"/>
      <w:marRight w:val="0"/>
      <w:marTop w:val="0"/>
      <w:marBottom w:val="0"/>
      <w:divBdr>
        <w:top w:val="none" w:sz="0" w:space="0" w:color="auto"/>
        <w:left w:val="none" w:sz="0" w:space="0" w:color="auto"/>
        <w:bottom w:val="none" w:sz="0" w:space="0" w:color="auto"/>
        <w:right w:val="none" w:sz="0" w:space="0" w:color="auto"/>
      </w:divBdr>
    </w:div>
    <w:div w:id="316888223">
      <w:bodyDiv w:val="1"/>
      <w:marLeft w:val="0"/>
      <w:marRight w:val="0"/>
      <w:marTop w:val="0"/>
      <w:marBottom w:val="0"/>
      <w:divBdr>
        <w:top w:val="none" w:sz="0" w:space="0" w:color="auto"/>
        <w:left w:val="none" w:sz="0" w:space="0" w:color="auto"/>
        <w:bottom w:val="none" w:sz="0" w:space="0" w:color="auto"/>
        <w:right w:val="none" w:sz="0" w:space="0" w:color="auto"/>
      </w:divBdr>
    </w:div>
    <w:div w:id="323314662">
      <w:bodyDiv w:val="1"/>
      <w:marLeft w:val="0"/>
      <w:marRight w:val="0"/>
      <w:marTop w:val="0"/>
      <w:marBottom w:val="0"/>
      <w:divBdr>
        <w:top w:val="none" w:sz="0" w:space="0" w:color="auto"/>
        <w:left w:val="none" w:sz="0" w:space="0" w:color="auto"/>
        <w:bottom w:val="none" w:sz="0" w:space="0" w:color="auto"/>
        <w:right w:val="none" w:sz="0" w:space="0" w:color="auto"/>
      </w:divBdr>
    </w:div>
    <w:div w:id="324089038">
      <w:bodyDiv w:val="1"/>
      <w:marLeft w:val="0"/>
      <w:marRight w:val="0"/>
      <w:marTop w:val="0"/>
      <w:marBottom w:val="0"/>
      <w:divBdr>
        <w:top w:val="none" w:sz="0" w:space="0" w:color="auto"/>
        <w:left w:val="none" w:sz="0" w:space="0" w:color="auto"/>
        <w:bottom w:val="none" w:sz="0" w:space="0" w:color="auto"/>
        <w:right w:val="none" w:sz="0" w:space="0" w:color="auto"/>
      </w:divBdr>
      <w:divsChild>
        <w:div w:id="586113748">
          <w:marLeft w:val="0"/>
          <w:marRight w:val="0"/>
          <w:marTop w:val="0"/>
          <w:marBottom w:val="0"/>
          <w:divBdr>
            <w:top w:val="none" w:sz="0" w:space="0" w:color="auto"/>
            <w:left w:val="none" w:sz="0" w:space="0" w:color="auto"/>
            <w:bottom w:val="none" w:sz="0" w:space="0" w:color="auto"/>
            <w:right w:val="none" w:sz="0" w:space="0" w:color="auto"/>
          </w:divBdr>
        </w:div>
      </w:divsChild>
    </w:div>
    <w:div w:id="329602650">
      <w:bodyDiv w:val="1"/>
      <w:marLeft w:val="0"/>
      <w:marRight w:val="0"/>
      <w:marTop w:val="0"/>
      <w:marBottom w:val="0"/>
      <w:divBdr>
        <w:top w:val="none" w:sz="0" w:space="0" w:color="auto"/>
        <w:left w:val="none" w:sz="0" w:space="0" w:color="auto"/>
        <w:bottom w:val="none" w:sz="0" w:space="0" w:color="auto"/>
        <w:right w:val="none" w:sz="0" w:space="0" w:color="auto"/>
      </w:divBdr>
    </w:div>
    <w:div w:id="330984144">
      <w:bodyDiv w:val="1"/>
      <w:marLeft w:val="0"/>
      <w:marRight w:val="0"/>
      <w:marTop w:val="0"/>
      <w:marBottom w:val="0"/>
      <w:divBdr>
        <w:top w:val="none" w:sz="0" w:space="0" w:color="auto"/>
        <w:left w:val="none" w:sz="0" w:space="0" w:color="auto"/>
        <w:bottom w:val="none" w:sz="0" w:space="0" w:color="auto"/>
        <w:right w:val="none" w:sz="0" w:space="0" w:color="auto"/>
      </w:divBdr>
    </w:div>
    <w:div w:id="332221750">
      <w:bodyDiv w:val="1"/>
      <w:marLeft w:val="0"/>
      <w:marRight w:val="0"/>
      <w:marTop w:val="0"/>
      <w:marBottom w:val="0"/>
      <w:divBdr>
        <w:top w:val="none" w:sz="0" w:space="0" w:color="auto"/>
        <w:left w:val="none" w:sz="0" w:space="0" w:color="auto"/>
        <w:bottom w:val="none" w:sz="0" w:space="0" w:color="auto"/>
        <w:right w:val="none" w:sz="0" w:space="0" w:color="auto"/>
      </w:divBdr>
    </w:div>
    <w:div w:id="334920024">
      <w:bodyDiv w:val="1"/>
      <w:marLeft w:val="0"/>
      <w:marRight w:val="0"/>
      <w:marTop w:val="0"/>
      <w:marBottom w:val="0"/>
      <w:divBdr>
        <w:top w:val="none" w:sz="0" w:space="0" w:color="auto"/>
        <w:left w:val="none" w:sz="0" w:space="0" w:color="auto"/>
        <w:bottom w:val="none" w:sz="0" w:space="0" w:color="auto"/>
        <w:right w:val="none" w:sz="0" w:space="0" w:color="auto"/>
      </w:divBdr>
    </w:div>
    <w:div w:id="337271736">
      <w:bodyDiv w:val="1"/>
      <w:marLeft w:val="0"/>
      <w:marRight w:val="0"/>
      <w:marTop w:val="0"/>
      <w:marBottom w:val="0"/>
      <w:divBdr>
        <w:top w:val="none" w:sz="0" w:space="0" w:color="auto"/>
        <w:left w:val="none" w:sz="0" w:space="0" w:color="auto"/>
        <w:bottom w:val="none" w:sz="0" w:space="0" w:color="auto"/>
        <w:right w:val="none" w:sz="0" w:space="0" w:color="auto"/>
      </w:divBdr>
    </w:div>
    <w:div w:id="338196464">
      <w:bodyDiv w:val="1"/>
      <w:marLeft w:val="0"/>
      <w:marRight w:val="0"/>
      <w:marTop w:val="0"/>
      <w:marBottom w:val="0"/>
      <w:divBdr>
        <w:top w:val="none" w:sz="0" w:space="0" w:color="auto"/>
        <w:left w:val="none" w:sz="0" w:space="0" w:color="auto"/>
        <w:bottom w:val="none" w:sz="0" w:space="0" w:color="auto"/>
        <w:right w:val="none" w:sz="0" w:space="0" w:color="auto"/>
      </w:divBdr>
    </w:div>
    <w:div w:id="343172400">
      <w:bodyDiv w:val="1"/>
      <w:marLeft w:val="0"/>
      <w:marRight w:val="0"/>
      <w:marTop w:val="0"/>
      <w:marBottom w:val="0"/>
      <w:divBdr>
        <w:top w:val="none" w:sz="0" w:space="0" w:color="auto"/>
        <w:left w:val="none" w:sz="0" w:space="0" w:color="auto"/>
        <w:bottom w:val="none" w:sz="0" w:space="0" w:color="auto"/>
        <w:right w:val="none" w:sz="0" w:space="0" w:color="auto"/>
      </w:divBdr>
    </w:div>
    <w:div w:id="345136061">
      <w:bodyDiv w:val="1"/>
      <w:marLeft w:val="0"/>
      <w:marRight w:val="0"/>
      <w:marTop w:val="0"/>
      <w:marBottom w:val="0"/>
      <w:divBdr>
        <w:top w:val="none" w:sz="0" w:space="0" w:color="auto"/>
        <w:left w:val="none" w:sz="0" w:space="0" w:color="auto"/>
        <w:bottom w:val="none" w:sz="0" w:space="0" w:color="auto"/>
        <w:right w:val="none" w:sz="0" w:space="0" w:color="auto"/>
      </w:divBdr>
    </w:div>
    <w:div w:id="349574435">
      <w:bodyDiv w:val="1"/>
      <w:marLeft w:val="0"/>
      <w:marRight w:val="0"/>
      <w:marTop w:val="0"/>
      <w:marBottom w:val="0"/>
      <w:divBdr>
        <w:top w:val="none" w:sz="0" w:space="0" w:color="auto"/>
        <w:left w:val="none" w:sz="0" w:space="0" w:color="auto"/>
        <w:bottom w:val="none" w:sz="0" w:space="0" w:color="auto"/>
        <w:right w:val="none" w:sz="0" w:space="0" w:color="auto"/>
      </w:divBdr>
    </w:div>
    <w:div w:id="351688701">
      <w:bodyDiv w:val="1"/>
      <w:marLeft w:val="0"/>
      <w:marRight w:val="0"/>
      <w:marTop w:val="0"/>
      <w:marBottom w:val="0"/>
      <w:divBdr>
        <w:top w:val="none" w:sz="0" w:space="0" w:color="auto"/>
        <w:left w:val="none" w:sz="0" w:space="0" w:color="auto"/>
        <w:bottom w:val="none" w:sz="0" w:space="0" w:color="auto"/>
        <w:right w:val="none" w:sz="0" w:space="0" w:color="auto"/>
      </w:divBdr>
    </w:div>
    <w:div w:id="356589407">
      <w:bodyDiv w:val="1"/>
      <w:marLeft w:val="0"/>
      <w:marRight w:val="0"/>
      <w:marTop w:val="0"/>
      <w:marBottom w:val="0"/>
      <w:divBdr>
        <w:top w:val="none" w:sz="0" w:space="0" w:color="auto"/>
        <w:left w:val="none" w:sz="0" w:space="0" w:color="auto"/>
        <w:bottom w:val="none" w:sz="0" w:space="0" w:color="auto"/>
        <w:right w:val="none" w:sz="0" w:space="0" w:color="auto"/>
      </w:divBdr>
    </w:div>
    <w:div w:id="363291465">
      <w:bodyDiv w:val="1"/>
      <w:marLeft w:val="0"/>
      <w:marRight w:val="0"/>
      <w:marTop w:val="0"/>
      <w:marBottom w:val="0"/>
      <w:divBdr>
        <w:top w:val="none" w:sz="0" w:space="0" w:color="auto"/>
        <w:left w:val="none" w:sz="0" w:space="0" w:color="auto"/>
        <w:bottom w:val="none" w:sz="0" w:space="0" w:color="auto"/>
        <w:right w:val="none" w:sz="0" w:space="0" w:color="auto"/>
      </w:divBdr>
    </w:div>
    <w:div w:id="375815857">
      <w:bodyDiv w:val="1"/>
      <w:marLeft w:val="0"/>
      <w:marRight w:val="0"/>
      <w:marTop w:val="0"/>
      <w:marBottom w:val="0"/>
      <w:divBdr>
        <w:top w:val="none" w:sz="0" w:space="0" w:color="auto"/>
        <w:left w:val="none" w:sz="0" w:space="0" w:color="auto"/>
        <w:bottom w:val="none" w:sz="0" w:space="0" w:color="auto"/>
        <w:right w:val="none" w:sz="0" w:space="0" w:color="auto"/>
      </w:divBdr>
    </w:div>
    <w:div w:id="380251801">
      <w:bodyDiv w:val="1"/>
      <w:marLeft w:val="0"/>
      <w:marRight w:val="0"/>
      <w:marTop w:val="0"/>
      <w:marBottom w:val="0"/>
      <w:divBdr>
        <w:top w:val="none" w:sz="0" w:space="0" w:color="auto"/>
        <w:left w:val="none" w:sz="0" w:space="0" w:color="auto"/>
        <w:bottom w:val="none" w:sz="0" w:space="0" w:color="auto"/>
        <w:right w:val="none" w:sz="0" w:space="0" w:color="auto"/>
      </w:divBdr>
    </w:div>
    <w:div w:id="381096037">
      <w:bodyDiv w:val="1"/>
      <w:marLeft w:val="0"/>
      <w:marRight w:val="0"/>
      <w:marTop w:val="0"/>
      <w:marBottom w:val="0"/>
      <w:divBdr>
        <w:top w:val="none" w:sz="0" w:space="0" w:color="auto"/>
        <w:left w:val="none" w:sz="0" w:space="0" w:color="auto"/>
        <w:bottom w:val="none" w:sz="0" w:space="0" w:color="auto"/>
        <w:right w:val="none" w:sz="0" w:space="0" w:color="auto"/>
      </w:divBdr>
    </w:div>
    <w:div w:id="381367626">
      <w:bodyDiv w:val="1"/>
      <w:marLeft w:val="0"/>
      <w:marRight w:val="0"/>
      <w:marTop w:val="0"/>
      <w:marBottom w:val="0"/>
      <w:divBdr>
        <w:top w:val="none" w:sz="0" w:space="0" w:color="auto"/>
        <w:left w:val="none" w:sz="0" w:space="0" w:color="auto"/>
        <w:bottom w:val="none" w:sz="0" w:space="0" w:color="auto"/>
        <w:right w:val="none" w:sz="0" w:space="0" w:color="auto"/>
      </w:divBdr>
    </w:div>
    <w:div w:id="382170466">
      <w:bodyDiv w:val="1"/>
      <w:marLeft w:val="0"/>
      <w:marRight w:val="0"/>
      <w:marTop w:val="0"/>
      <w:marBottom w:val="0"/>
      <w:divBdr>
        <w:top w:val="none" w:sz="0" w:space="0" w:color="auto"/>
        <w:left w:val="none" w:sz="0" w:space="0" w:color="auto"/>
        <w:bottom w:val="none" w:sz="0" w:space="0" w:color="auto"/>
        <w:right w:val="none" w:sz="0" w:space="0" w:color="auto"/>
      </w:divBdr>
    </w:div>
    <w:div w:id="389037473">
      <w:bodyDiv w:val="1"/>
      <w:marLeft w:val="0"/>
      <w:marRight w:val="0"/>
      <w:marTop w:val="0"/>
      <w:marBottom w:val="0"/>
      <w:divBdr>
        <w:top w:val="none" w:sz="0" w:space="0" w:color="auto"/>
        <w:left w:val="none" w:sz="0" w:space="0" w:color="auto"/>
        <w:bottom w:val="none" w:sz="0" w:space="0" w:color="auto"/>
        <w:right w:val="none" w:sz="0" w:space="0" w:color="auto"/>
      </w:divBdr>
    </w:div>
    <w:div w:id="389160002">
      <w:bodyDiv w:val="1"/>
      <w:marLeft w:val="0"/>
      <w:marRight w:val="0"/>
      <w:marTop w:val="0"/>
      <w:marBottom w:val="0"/>
      <w:divBdr>
        <w:top w:val="none" w:sz="0" w:space="0" w:color="auto"/>
        <w:left w:val="none" w:sz="0" w:space="0" w:color="auto"/>
        <w:bottom w:val="none" w:sz="0" w:space="0" w:color="auto"/>
        <w:right w:val="none" w:sz="0" w:space="0" w:color="auto"/>
      </w:divBdr>
    </w:div>
    <w:div w:id="394403461">
      <w:bodyDiv w:val="1"/>
      <w:marLeft w:val="0"/>
      <w:marRight w:val="0"/>
      <w:marTop w:val="0"/>
      <w:marBottom w:val="0"/>
      <w:divBdr>
        <w:top w:val="none" w:sz="0" w:space="0" w:color="auto"/>
        <w:left w:val="none" w:sz="0" w:space="0" w:color="auto"/>
        <w:bottom w:val="none" w:sz="0" w:space="0" w:color="auto"/>
        <w:right w:val="none" w:sz="0" w:space="0" w:color="auto"/>
      </w:divBdr>
    </w:div>
    <w:div w:id="394932935">
      <w:bodyDiv w:val="1"/>
      <w:marLeft w:val="0"/>
      <w:marRight w:val="0"/>
      <w:marTop w:val="0"/>
      <w:marBottom w:val="0"/>
      <w:divBdr>
        <w:top w:val="none" w:sz="0" w:space="0" w:color="auto"/>
        <w:left w:val="none" w:sz="0" w:space="0" w:color="auto"/>
        <w:bottom w:val="none" w:sz="0" w:space="0" w:color="auto"/>
        <w:right w:val="none" w:sz="0" w:space="0" w:color="auto"/>
      </w:divBdr>
    </w:div>
    <w:div w:id="395707235">
      <w:bodyDiv w:val="1"/>
      <w:marLeft w:val="0"/>
      <w:marRight w:val="0"/>
      <w:marTop w:val="0"/>
      <w:marBottom w:val="0"/>
      <w:divBdr>
        <w:top w:val="none" w:sz="0" w:space="0" w:color="auto"/>
        <w:left w:val="none" w:sz="0" w:space="0" w:color="auto"/>
        <w:bottom w:val="none" w:sz="0" w:space="0" w:color="auto"/>
        <w:right w:val="none" w:sz="0" w:space="0" w:color="auto"/>
      </w:divBdr>
    </w:div>
    <w:div w:id="402263245">
      <w:bodyDiv w:val="1"/>
      <w:marLeft w:val="0"/>
      <w:marRight w:val="0"/>
      <w:marTop w:val="0"/>
      <w:marBottom w:val="0"/>
      <w:divBdr>
        <w:top w:val="none" w:sz="0" w:space="0" w:color="auto"/>
        <w:left w:val="none" w:sz="0" w:space="0" w:color="auto"/>
        <w:bottom w:val="none" w:sz="0" w:space="0" w:color="auto"/>
        <w:right w:val="none" w:sz="0" w:space="0" w:color="auto"/>
      </w:divBdr>
    </w:div>
    <w:div w:id="403914774">
      <w:bodyDiv w:val="1"/>
      <w:marLeft w:val="0"/>
      <w:marRight w:val="0"/>
      <w:marTop w:val="0"/>
      <w:marBottom w:val="0"/>
      <w:divBdr>
        <w:top w:val="none" w:sz="0" w:space="0" w:color="auto"/>
        <w:left w:val="none" w:sz="0" w:space="0" w:color="auto"/>
        <w:bottom w:val="none" w:sz="0" w:space="0" w:color="auto"/>
        <w:right w:val="none" w:sz="0" w:space="0" w:color="auto"/>
      </w:divBdr>
    </w:div>
    <w:div w:id="405764248">
      <w:bodyDiv w:val="1"/>
      <w:marLeft w:val="0"/>
      <w:marRight w:val="0"/>
      <w:marTop w:val="0"/>
      <w:marBottom w:val="0"/>
      <w:divBdr>
        <w:top w:val="none" w:sz="0" w:space="0" w:color="auto"/>
        <w:left w:val="none" w:sz="0" w:space="0" w:color="auto"/>
        <w:bottom w:val="none" w:sz="0" w:space="0" w:color="auto"/>
        <w:right w:val="none" w:sz="0" w:space="0" w:color="auto"/>
      </w:divBdr>
    </w:div>
    <w:div w:id="412238450">
      <w:bodyDiv w:val="1"/>
      <w:marLeft w:val="0"/>
      <w:marRight w:val="0"/>
      <w:marTop w:val="0"/>
      <w:marBottom w:val="0"/>
      <w:divBdr>
        <w:top w:val="none" w:sz="0" w:space="0" w:color="auto"/>
        <w:left w:val="none" w:sz="0" w:space="0" w:color="auto"/>
        <w:bottom w:val="none" w:sz="0" w:space="0" w:color="auto"/>
        <w:right w:val="none" w:sz="0" w:space="0" w:color="auto"/>
      </w:divBdr>
      <w:divsChild>
        <w:div w:id="400840">
          <w:marLeft w:val="0"/>
          <w:marRight w:val="0"/>
          <w:marTop w:val="0"/>
          <w:marBottom w:val="0"/>
          <w:divBdr>
            <w:top w:val="none" w:sz="0" w:space="0" w:color="auto"/>
            <w:left w:val="none" w:sz="0" w:space="0" w:color="auto"/>
            <w:bottom w:val="none" w:sz="0" w:space="0" w:color="auto"/>
            <w:right w:val="none" w:sz="0" w:space="0" w:color="auto"/>
          </w:divBdr>
        </w:div>
      </w:divsChild>
    </w:div>
    <w:div w:id="413014870">
      <w:bodyDiv w:val="1"/>
      <w:marLeft w:val="0"/>
      <w:marRight w:val="0"/>
      <w:marTop w:val="0"/>
      <w:marBottom w:val="0"/>
      <w:divBdr>
        <w:top w:val="none" w:sz="0" w:space="0" w:color="auto"/>
        <w:left w:val="none" w:sz="0" w:space="0" w:color="auto"/>
        <w:bottom w:val="none" w:sz="0" w:space="0" w:color="auto"/>
        <w:right w:val="none" w:sz="0" w:space="0" w:color="auto"/>
      </w:divBdr>
    </w:div>
    <w:div w:id="417598646">
      <w:bodyDiv w:val="1"/>
      <w:marLeft w:val="0"/>
      <w:marRight w:val="0"/>
      <w:marTop w:val="0"/>
      <w:marBottom w:val="0"/>
      <w:divBdr>
        <w:top w:val="none" w:sz="0" w:space="0" w:color="auto"/>
        <w:left w:val="none" w:sz="0" w:space="0" w:color="auto"/>
        <w:bottom w:val="none" w:sz="0" w:space="0" w:color="auto"/>
        <w:right w:val="none" w:sz="0" w:space="0" w:color="auto"/>
      </w:divBdr>
    </w:div>
    <w:div w:id="417601746">
      <w:bodyDiv w:val="1"/>
      <w:marLeft w:val="0"/>
      <w:marRight w:val="0"/>
      <w:marTop w:val="0"/>
      <w:marBottom w:val="0"/>
      <w:divBdr>
        <w:top w:val="none" w:sz="0" w:space="0" w:color="auto"/>
        <w:left w:val="none" w:sz="0" w:space="0" w:color="auto"/>
        <w:bottom w:val="none" w:sz="0" w:space="0" w:color="auto"/>
        <w:right w:val="none" w:sz="0" w:space="0" w:color="auto"/>
      </w:divBdr>
    </w:div>
    <w:div w:id="418327759">
      <w:bodyDiv w:val="1"/>
      <w:marLeft w:val="0"/>
      <w:marRight w:val="0"/>
      <w:marTop w:val="0"/>
      <w:marBottom w:val="0"/>
      <w:divBdr>
        <w:top w:val="none" w:sz="0" w:space="0" w:color="auto"/>
        <w:left w:val="none" w:sz="0" w:space="0" w:color="auto"/>
        <w:bottom w:val="none" w:sz="0" w:space="0" w:color="auto"/>
        <w:right w:val="none" w:sz="0" w:space="0" w:color="auto"/>
      </w:divBdr>
    </w:div>
    <w:div w:id="426653377">
      <w:bodyDiv w:val="1"/>
      <w:marLeft w:val="0"/>
      <w:marRight w:val="0"/>
      <w:marTop w:val="0"/>
      <w:marBottom w:val="0"/>
      <w:divBdr>
        <w:top w:val="none" w:sz="0" w:space="0" w:color="auto"/>
        <w:left w:val="none" w:sz="0" w:space="0" w:color="auto"/>
        <w:bottom w:val="none" w:sz="0" w:space="0" w:color="auto"/>
        <w:right w:val="none" w:sz="0" w:space="0" w:color="auto"/>
      </w:divBdr>
    </w:div>
    <w:div w:id="428041524">
      <w:bodyDiv w:val="1"/>
      <w:marLeft w:val="0"/>
      <w:marRight w:val="0"/>
      <w:marTop w:val="0"/>
      <w:marBottom w:val="0"/>
      <w:divBdr>
        <w:top w:val="none" w:sz="0" w:space="0" w:color="auto"/>
        <w:left w:val="none" w:sz="0" w:space="0" w:color="auto"/>
        <w:bottom w:val="none" w:sz="0" w:space="0" w:color="auto"/>
        <w:right w:val="none" w:sz="0" w:space="0" w:color="auto"/>
      </w:divBdr>
    </w:div>
    <w:div w:id="428352871">
      <w:bodyDiv w:val="1"/>
      <w:marLeft w:val="0"/>
      <w:marRight w:val="0"/>
      <w:marTop w:val="0"/>
      <w:marBottom w:val="0"/>
      <w:divBdr>
        <w:top w:val="none" w:sz="0" w:space="0" w:color="auto"/>
        <w:left w:val="none" w:sz="0" w:space="0" w:color="auto"/>
        <w:bottom w:val="none" w:sz="0" w:space="0" w:color="auto"/>
        <w:right w:val="none" w:sz="0" w:space="0" w:color="auto"/>
      </w:divBdr>
    </w:div>
    <w:div w:id="429858643">
      <w:bodyDiv w:val="1"/>
      <w:marLeft w:val="0"/>
      <w:marRight w:val="0"/>
      <w:marTop w:val="0"/>
      <w:marBottom w:val="0"/>
      <w:divBdr>
        <w:top w:val="none" w:sz="0" w:space="0" w:color="auto"/>
        <w:left w:val="none" w:sz="0" w:space="0" w:color="auto"/>
        <w:bottom w:val="none" w:sz="0" w:space="0" w:color="auto"/>
        <w:right w:val="none" w:sz="0" w:space="0" w:color="auto"/>
      </w:divBdr>
    </w:div>
    <w:div w:id="430274535">
      <w:bodyDiv w:val="1"/>
      <w:marLeft w:val="0"/>
      <w:marRight w:val="0"/>
      <w:marTop w:val="0"/>
      <w:marBottom w:val="0"/>
      <w:divBdr>
        <w:top w:val="none" w:sz="0" w:space="0" w:color="auto"/>
        <w:left w:val="none" w:sz="0" w:space="0" w:color="auto"/>
        <w:bottom w:val="none" w:sz="0" w:space="0" w:color="auto"/>
        <w:right w:val="none" w:sz="0" w:space="0" w:color="auto"/>
      </w:divBdr>
    </w:div>
    <w:div w:id="433134298">
      <w:bodyDiv w:val="1"/>
      <w:marLeft w:val="0"/>
      <w:marRight w:val="0"/>
      <w:marTop w:val="0"/>
      <w:marBottom w:val="0"/>
      <w:divBdr>
        <w:top w:val="none" w:sz="0" w:space="0" w:color="auto"/>
        <w:left w:val="none" w:sz="0" w:space="0" w:color="auto"/>
        <w:bottom w:val="none" w:sz="0" w:space="0" w:color="auto"/>
        <w:right w:val="none" w:sz="0" w:space="0" w:color="auto"/>
      </w:divBdr>
    </w:div>
    <w:div w:id="436291517">
      <w:bodyDiv w:val="1"/>
      <w:marLeft w:val="0"/>
      <w:marRight w:val="0"/>
      <w:marTop w:val="0"/>
      <w:marBottom w:val="0"/>
      <w:divBdr>
        <w:top w:val="none" w:sz="0" w:space="0" w:color="auto"/>
        <w:left w:val="none" w:sz="0" w:space="0" w:color="auto"/>
        <w:bottom w:val="none" w:sz="0" w:space="0" w:color="auto"/>
        <w:right w:val="none" w:sz="0" w:space="0" w:color="auto"/>
      </w:divBdr>
    </w:div>
    <w:div w:id="438334572">
      <w:bodyDiv w:val="1"/>
      <w:marLeft w:val="0"/>
      <w:marRight w:val="0"/>
      <w:marTop w:val="0"/>
      <w:marBottom w:val="0"/>
      <w:divBdr>
        <w:top w:val="none" w:sz="0" w:space="0" w:color="auto"/>
        <w:left w:val="none" w:sz="0" w:space="0" w:color="auto"/>
        <w:bottom w:val="none" w:sz="0" w:space="0" w:color="auto"/>
        <w:right w:val="none" w:sz="0" w:space="0" w:color="auto"/>
      </w:divBdr>
    </w:div>
    <w:div w:id="440035221">
      <w:bodyDiv w:val="1"/>
      <w:marLeft w:val="0"/>
      <w:marRight w:val="0"/>
      <w:marTop w:val="0"/>
      <w:marBottom w:val="0"/>
      <w:divBdr>
        <w:top w:val="none" w:sz="0" w:space="0" w:color="auto"/>
        <w:left w:val="none" w:sz="0" w:space="0" w:color="auto"/>
        <w:bottom w:val="none" w:sz="0" w:space="0" w:color="auto"/>
        <w:right w:val="none" w:sz="0" w:space="0" w:color="auto"/>
      </w:divBdr>
    </w:div>
    <w:div w:id="441849329">
      <w:bodyDiv w:val="1"/>
      <w:marLeft w:val="0"/>
      <w:marRight w:val="0"/>
      <w:marTop w:val="0"/>
      <w:marBottom w:val="0"/>
      <w:divBdr>
        <w:top w:val="none" w:sz="0" w:space="0" w:color="auto"/>
        <w:left w:val="none" w:sz="0" w:space="0" w:color="auto"/>
        <w:bottom w:val="none" w:sz="0" w:space="0" w:color="auto"/>
        <w:right w:val="none" w:sz="0" w:space="0" w:color="auto"/>
      </w:divBdr>
    </w:div>
    <w:div w:id="446824949">
      <w:bodyDiv w:val="1"/>
      <w:marLeft w:val="0"/>
      <w:marRight w:val="0"/>
      <w:marTop w:val="0"/>
      <w:marBottom w:val="0"/>
      <w:divBdr>
        <w:top w:val="none" w:sz="0" w:space="0" w:color="auto"/>
        <w:left w:val="none" w:sz="0" w:space="0" w:color="auto"/>
        <w:bottom w:val="none" w:sz="0" w:space="0" w:color="auto"/>
        <w:right w:val="none" w:sz="0" w:space="0" w:color="auto"/>
      </w:divBdr>
    </w:div>
    <w:div w:id="449517419">
      <w:bodyDiv w:val="1"/>
      <w:marLeft w:val="0"/>
      <w:marRight w:val="0"/>
      <w:marTop w:val="0"/>
      <w:marBottom w:val="0"/>
      <w:divBdr>
        <w:top w:val="none" w:sz="0" w:space="0" w:color="auto"/>
        <w:left w:val="none" w:sz="0" w:space="0" w:color="auto"/>
        <w:bottom w:val="none" w:sz="0" w:space="0" w:color="auto"/>
        <w:right w:val="none" w:sz="0" w:space="0" w:color="auto"/>
      </w:divBdr>
    </w:div>
    <w:div w:id="456799568">
      <w:bodyDiv w:val="1"/>
      <w:marLeft w:val="0"/>
      <w:marRight w:val="0"/>
      <w:marTop w:val="0"/>
      <w:marBottom w:val="0"/>
      <w:divBdr>
        <w:top w:val="none" w:sz="0" w:space="0" w:color="auto"/>
        <w:left w:val="none" w:sz="0" w:space="0" w:color="auto"/>
        <w:bottom w:val="none" w:sz="0" w:space="0" w:color="auto"/>
        <w:right w:val="none" w:sz="0" w:space="0" w:color="auto"/>
      </w:divBdr>
    </w:div>
    <w:div w:id="466093229">
      <w:bodyDiv w:val="1"/>
      <w:marLeft w:val="0"/>
      <w:marRight w:val="0"/>
      <w:marTop w:val="0"/>
      <w:marBottom w:val="0"/>
      <w:divBdr>
        <w:top w:val="none" w:sz="0" w:space="0" w:color="auto"/>
        <w:left w:val="none" w:sz="0" w:space="0" w:color="auto"/>
        <w:bottom w:val="none" w:sz="0" w:space="0" w:color="auto"/>
        <w:right w:val="none" w:sz="0" w:space="0" w:color="auto"/>
      </w:divBdr>
    </w:div>
    <w:div w:id="467285251">
      <w:bodyDiv w:val="1"/>
      <w:marLeft w:val="0"/>
      <w:marRight w:val="0"/>
      <w:marTop w:val="0"/>
      <w:marBottom w:val="0"/>
      <w:divBdr>
        <w:top w:val="none" w:sz="0" w:space="0" w:color="auto"/>
        <w:left w:val="none" w:sz="0" w:space="0" w:color="auto"/>
        <w:bottom w:val="none" w:sz="0" w:space="0" w:color="auto"/>
        <w:right w:val="none" w:sz="0" w:space="0" w:color="auto"/>
      </w:divBdr>
    </w:div>
    <w:div w:id="468519751">
      <w:bodyDiv w:val="1"/>
      <w:marLeft w:val="0"/>
      <w:marRight w:val="0"/>
      <w:marTop w:val="0"/>
      <w:marBottom w:val="0"/>
      <w:divBdr>
        <w:top w:val="none" w:sz="0" w:space="0" w:color="auto"/>
        <w:left w:val="none" w:sz="0" w:space="0" w:color="auto"/>
        <w:bottom w:val="none" w:sz="0" w:space="0" w:color="auto"/>
        <w:right w:val="none" w:sz="0" w:space="0" w:color="auto"/>
      </w:divBdr>
    </w:div>
    <w:div w:id="470367754">
      <w:bodyDiv w:val="1"/>
      <w:marLeft w:val="0"/>
      <w:marRight w:val="0"/>
      <w:marTop w:val="0"/>
      <w:marBottom w:val="0"/>
      <w:divBdr>
        <w:top w:val="none" w:sz="0" w:space="0" w:color="auto"/>
        <w:left w:val="none" w:sz="0" w:space="0" w:color="auto"/>
        <w:bottom w:val="none" w:sz="0" w:space="0" w:color="auto"/>
        <w:right w:val="none" w:sz="0" w:space="0" w:color="auto"/>
      </w:divBdr>
    </w:div>
    <w:div w:id="474957023">
      <w:bodyDiv w:val="1"/>
      <w:marLeft w:val="0"/>
      <w:marRight w:val="0"/>
      <w:marTop w:val="0"/>
      <w:marBottom w:val="0"/>
      <w:divBdr>
        <w:top w:val="none" w:sz="0" w:space="0" w:color="auto"/>
        <w:left w:val="none" w:sz="0" w:space="0" w:color="auto"/>
        <w:bottom w:val="none" w:sz="0" w:space="0" w:color="auto"/>
        <w:right w:val="none" w:sz="0" w:space="0" w:color="auto"/>
      </w:divBdr>
    </w:div>
    <w:div w:id="479077470">
      <w:bodyDiv w:val="1"/>
      <w:marLeft w:val="0"/>
      <w:marRight w:val="0"/>
      <w:marTop w:val="0"/>
      <w:marBottom w:val="0"/>
      <w:divBdr>
        <w:top w:val="none" w:sz="0" w:space="0" w:color="auto"/>
        <w:left w:val="none" w:sz="0" w:space="0" w:color="auto"/>
        <w:bottom w:val="none" w:sz="0" w:space="0" w:color="auto"/>
        <w:right w:val="none" w:sz="0" w:space="0" w:color="auto"/>
      </w:divBdr>
    </w:div>
    <w:div w:id="480269538">
      <w:bodyDiv w:val="1"/>
      <w:marLeft w:val="0"/>
      <w:marRight w:val="0"/>
      <w:marTop w:val="0"/>
      <w:marBottom w:val="0"/>
      <w:divBdr>
        <w:top w:val="none" w:sz="0" w:space="0" w:color="auto"/>
        <w:left w:val="none" w:sz="0" w:space="0" w:color="auto"/>
        <w:bottom w:val="none" w:sz="0" w:space="0" w:color="auto"/>
        <w:right w:val="none" w:sz="0" w:space="0" w:color="auto"/>
      </w:divBdr>
    </w:div>
    <w:div w:id="483395314">
      <w:bodyDiv w:val="1"/>
      <w:marLeft w:val="0"/>
      <w:marRight w:val="0"/>
      <w:marTop w:val="0"/>
      <w:marBottom w:val="0"/>
      <w:divBdr>
        <w:top w:val="none" w:sz="0" w:space="0" w:color="auto"/>
        <w:left w:val="none" w:sz="0" w:space="0" w:color="auto"/>
        <w:bottom w:val="none" w:sz="0" w:space="0" w:color="auto"/>
        <w:right w:val="none" w:sz="0" w:space="0" w:color="auto"/>
      </w:divBdr>
    </w:div>
    <w:div w:id="487064548">
      <w:bodyDiv w:val="1"/>
      <w:marLeft w:val="0"/>
      <w:marRight w:val="0"/>
      <w:marTop w:val="0"/>
      <w:marBottom w:val="0"/>
      <w:divBdr>
        <w:top w:val="none" w:sz="0" w:space="0" w:color="auto"/>
        <w:left w:val="none" w:sz="0" w:space="0" w:color="auto"/>
        <w:bottom w:val="none" w:sz="0" w:space="0" w:color="auto"/>
        <w:right w:val="none" w:sz="0" w:space="0" w:color="auto"/>
      </w:divBdr>
    </w:div>
    <w:div w:id="488444848">
      <w:bodyDiv w:val="1"/>
      <w:marLeft w:val="0"/>
      <w:marRight w:val="0"/>
      <w:marTop w:val="0"/>
      <w:marBottom w:val="0"/>
      <w:divBdr>
        <w:top w:val="none" w:sz="0" w:space="0" w:color="auto"/>
        <w:left w:val="none" w:sz="0" w:space="0" w:color="auto"/>
        <w:bottom w:val="none" w:sz="0" w:space="0" w:color="auto"/>
        <w:right w:val="none" w:sz="0" w:space="0" w:color="auto"/>
      </w:divBdr>
    </w:div>
    <w:div w:id="491261412">
      <w:bodyDiv w:val="1"/>
      <w:marLeft w:val="0"/>
      <w:marRight w:val="0"/>
      <w:marTop w:val="0"/>
      <w:marBottom w:val="0"/>
      <w:divBdr>
        <w:top w:val="none" w:sz="0" w:space="0" w:color="auto"/>
        <w:left w:val="none" w:sz="0" w:space="0" w:color="auto"/>
        <w:bottom w:val="none" w:sz="0" w:space="0" w:color="auto"/>
        <w:right w:val="none" w:sz="0" w:space="0" w:color="auto"/>
      </w:divBdr>
    </w:div>
    <w:div w:id="494994239">
      <w:bodyDiv w:val="1"/>
      <w:marLeft w:val="0"/>
      <w:marRight w:val="0"/>
      <w:marTop w:val="0"/>
      <w:marBottom w:val="0"/>
      <w:divBdr>
        <w:top w:val="none" w:sz="0" w:space="0" w:color="auto"/>
        <w:left w:val="none" w:sz="0" w:space="0" w:color="auto"/>
        <w:bottom w:val="none" w:sz="0" w:space="0" w:color="auto"/>
        <w:right w:val="none" w:sz="0" w:space="0" w:color="auto"/>
      </w:divBdr>
    </w:div>
    <w:div w:id="498883151">
      <w:bodyDiv w:val="1"/>
      <w:marLeft w:val="0"/>
      <w:marRight w:val="0"/>
      <w:marTop w:val="0"/>
      <w:marBottom w:val="0"/>
      <w:divBdr>
        <w:top w:val="none" w:sz="0" w:space="0" w:color="auto"/>
        <w:left w:val="none" w:sz="0" w:space="0" w:color="auto"/>
        <w:bottom w:val="none" w:sz="0" w:space="0" w:color="auto"/>
        <w:right w:val="none" w:sz="0" w:space="0" w:color="auto"/>
      </w:divBdr>
    </w:div>
    <w:div w:id="503008130">
      <w:bodyDiv w:val="1"/>
      <w:marLeft w:val="0"/>
      <w:marRight w:val="0"/>
      <w:marTop w:val="0"/>
      <w:marBottom w:val="0"/>
      <w:divBdr>
        <w:top w:val="none" w:sz="0" w:space="0" w:color="auto"/>
        <w:left w:val="none" w:sz="0" w:space="0" w:color="auto"/>
        <w:bottom w:val="none" w:sz="0" w:space="0" w:color="auto"/>
        <w:right w:val="none" w:sz="0" w:space="0" w:color="auto"/>
      </w:divBdr>
    </w:div>
    <w:div w:id="511990632">
      <w:bodyDiv w:val="1"/>
      <w:marLeft w:val="0"/>
      <w:marRight w:val="0"/>
      <w:marTop w:val="0"/>
      <w:marBottom w:val="0"/>
      <w:divBdr>
        <w:top w:val="none" w:sz="0" w:space="0" w:color="auto"/>
        <w:left w:val="none" w:sz="0" w:space="0" w:color="auto"/>
        <w:bottom w:val="none" w:sz="0" w:space="0" w:color="auto"/>
        <w:right w:val="none" w:sz="0" w:space="0" w:color="auto"/>
      </w:divBdr>
    </w:div>
    <w:div w:id="512577886">
      <w:bodyDiv w:val="1"/>
      <w:marLeft w:val="0"/>
      <w:marRight w:val="0"/>
      <w:marTop w:val="0"/>
      <w:marBottom w:val="0"/>
      <w:divBdr>
        <w:top w:val="none" w:sz="0" w:space="0" w:color="auto"/>
        <w:left w:val="none" w:sz="0" w:space="0" w:color="auto"/>
        <w:bottom w:val="none" w:sz="0" w:space="0" w:color="auto"/>
        <w:right w:val="none" w:sz="0" w:space="0" w:color="auto"/>
      </w:divBdr>
    </w:div>
    <w:div w:id="514266395">
      <w:bodyDiv w:val="1"/>
      <w:marLeft w:val="0"/>
      <w:marRight w:val="0"/>
      <w:marTop w:val="0"/>
      <w:marBottom w:val="0"/>
      <w:divBdr>
        <w:top w:val="none" w:sz="0" w:space="0" w:color="auto"/>
        <w:left w:val="none" w:sz="0" w:space="0" w:color="auto"/>
        <w:bottom w:val="none" w:sz="0" w:space="0" w:color="auto"/>
        <w:right w:val="none" w:sz="0" w:space="0" w:color="auto"/>
      </w:divBdr>
    </w:div>
    <w:div w:id="514392884">
      <w:bodyDiv w:val="1"/>
      <w:marLeft w:val="0"/>
      <w:marRight w:val="0"/>
      <w:marTop w:val="0"/>
      <w:marBottom w:val="0"/>
      <w:divBdr>
        <w:top w:val="none" w:sz="0" w:space="0" w:color="auto"/>
        <w:left w:val="none" w:sz="0" w:space="0" w:color="auto"/>
        <w:bottom w:val="none" w:sz="0" w:space="0" w:color="auto"/>
        <w:right w:val="none" w:sz="0" w:space="0" w:color="auto"/>
      </w:divBdr>
    </w:div>
    <w:div w:id="519782496">
      <w:bodyDiv w:val="1"/>
      <w:marLeft w:val="0"/>
      <w:marRight w:val="0"/>
      <w:marTop w:val="0"/>
      <w:marBottom w:val="0"/>
      <w:divBdr>
        <w:top w:val="none" w:sz="0" w:space="0" w:color="auto"/>
        <w:left w:val="none" w:sz="0" w:space="0" w:color="auto"/>
        <w:bottom w:val="none" w:sz="0" w:space="0" w:color="auto"/>
        <w:right w:val="none" w:sz="0" w:space="0" w:color="auto"/>
      </w:divBdr>
    </w:div>
    <w:div w:id="521556767">
      <w:bodyDiv w:val="1"/>
      <w:marLeft w:val="0"/>
      <w:marRight w:val="0"/>
      <w:marTop w:val="0"/>
      <w:marBottom w:val="0"/>
      <w:divBdr>
        <w:top w:val="none" w:sz="0" w:space="0" w:color="auto"/>
        <w:left w:val="none" w:sz="0" w:space="0" w:color="auto"/>
        <w:bottom w:val="none" w:sz="0" w:space="0" w:color="auto"/>
        <w:right w:val="none" w:sz="0" w:space="0" w:color="auto"/>
      </w:divBdr>
    </w:div>
    <w:div w:id="524637212">
      <w:bodyDiv w:val="1"/>
      <w:marLeft w:val="0"/>
      <w:marRight w:val="0"/>
      <w:marTop w:val="0"/>
      <w:marBottom w:val="0"/>
      <w:divBdr>
        <w:top w:val="none" w:sz="0" w:space="0" w:color="auto"/>
        <w:left w:val="none" w:sz="0" w:space="0" w:color="auto"/>
        <w:bottom w:val="none" w:sz="0" w:space="0" w:color="auto"/>
        <w:right w:val="none" w:sz="0" w:space="0" w:color="auto"/>
      </w:divBdr>
    </w:div>
    <w:div w:id="541285380">
      <w:bodyDiv w:val="1"/>
      <w:marLeft w:val="0"/>
      <w:marRight w:val="0"/>
      <w:marTop w:val="0"/>
      <w:marBottom w:val="0"/>
      <w:divBdr>
        <w:top w:val="none" w:sz="0" w:space="0" w:color="auto"/>
        <w:left w:val="none" w:sz="0" w:space="0" w:color="auto"/>
        <w:bottom w:val="none" w:sz="0" w:space="0" w:color="auto"/>
        <w:right w:val="none" w:sz="0" w:space="0" w:color="auto"/>
      </w:divBdr>
    </w:div>
    <w:div w:id="542256075">
      <w:bodyDiv w:val="1"/>
      <w:marLeft w:val="0"/>
      <w:marRight w:val="0"/>
      <w:marTop w:val="0"/>
      <w:marBottom w:val="0"/>
      <w:divBdr>
        <w:top w:val="none" w:sz="0" w:space="0" w:color="auto"/>
        <w:left w:val="none" w:sz="0" w:space="0" w:color="auto"/>
        <w:bottom w:val="none" w:sz="0" w:space="0" w:color="auto"/>
        <w:right w:val="none" w:sz="0" w:space="0" w:color="auto"/>
      </w:divBdr>
    </w:div>
    <w:div w:id="545801865">
      <w:bodyDiv w:val="1"/>
      <w:marLeft w:val="0"/>
      <w:marRight w:val="0"/>
      <w:marTop w:val="0"/>
      <w:marBottom w:val="0"/>
      <w:divBdr>
        <w:top w:val="none" w:sz="0" w:space="0" w:color="auto"/>
        <w:left w:val="none" w:sz="0" w:space="0" w:color="auto"/>
        <w:bottom w:val="none" w:sz="0" w:space="0" w:color="auto"/>
        <w:right w:val="none" w:sz="0" w:space="0" w:color="auto"/>
      </w:divBdr>
    </w:div>
    <w:div w:id="551619778">
      <w:bodyDiv w:val="1"/>
      <w:marLeft w:val="0"/>
      <w:marRight w:val="0"/>
      <w:marTop w:val="0"/>
      <w:marBottom w:val="0"/>
      <w:divBdr>
        <w:top w:val="none" w:sz="0" w:space="0" w:color="auto"/>
        <w:left w:val="none" w:sz="0" w:space="0" w:color="auto"/>
        <w:bottom w:val="none" w:sz="0" w:space="0" w:color="auto"/>
        <w:right w:val="none" w:sz="0" w:space="0" w:color="auto"/>
      </w:divBdr>
    </w:div>
    <w:div w:id="552624539">
      <w:bodyDiv w:val="1"/>
      <w:marLeft w:val="0"/>
      <w:marRight w:val="0"/>
      <w:marTop w:val="0"/>
      <w:marBottom w:val="0"/>
      <w:divBdr>
        <w:top w:val="none" w:sz="0" w:space="0" w:color="auto"/>
        <w:left w:val="none" w:sz="0" w:space="0" w:color="auto"/>
        <w:bottom w:val="none" w:sz="0" w:space="0" w:color="auto"/>
        <w:right w:val="none" w:sz="0" w:space="0" w:color="auto"/>
      </w:divBdr>
    </w:div>
    <w:div w:id="556204531">
      <w:bodyDiv w:val="1"/>
      <w:marLeft w:val="0"/>
      <w:marRight w:val="0"/>
      <w:marTop w:val="0"/>
      <w:marBottom w:val="0"/>
      <w:divBdr>
        <w:top w:val="none" w:sz="0" w:space="0" w:color="auto"/>
        <w:left w:val="none" w:sz="0" w:space="0" w:color="auto"/>
        <w:bottom w:val="none" w:sz="0" w:space="0" w:color="auto"/>
        <w:right w:val="none" w:sz="0" w:space="0" w:color="auto"/>
      </w:divBdr>
    </w:div>
    <w:div w:id="556667866">
      <w:bodyDiv w:val="1"/>
      <w:marLeft w:val="0"/>
      <w:marRight w:val="0"/>
      <w:marTop w:val="0"/>
      <w:marBottom w:val="0"/>
      <w:divBdr>
        <w:top w:val="none" w:sz="0" w:space="0" w:color="auto"/>
        <w:left w:val="none" w:sz="0" w:space="0" w:color="auto"/>
        <w:bottom w:val="none" w:sz="0" w:space="0" w:color="auto"/>
        <w:right w:val="none" w:sz="0" w:space="0" w:color="auto"/>
      </w:divBdr>
    </w:div>
    <w:div w:id="557134636">
      <w:bodyDiv w:val="1"/>
      <w:marLeft w:val="0"/>
      <w:marRight w:val="0"/>
      <w:marTop w:val="0"/>
      <w:marBottom w:val="0"/>
      <w:divBdr>
        <w:top w:val="none" w:sz="0" w:space="0" w:color="auto"/>
        <w:left w:val="none" w:sz="0" w:space="0" w:color="auto"/>
        <w:bottom w:val="none" w:sz="0" w:space="0" w:color="auto"/>
        <w:right w:val="none" w:sz="0" w:space="0" w:color="auto"/>
      </w:divBdr>
    </w:div>
    <w:div w:id="560021793">
      <w:bodyDiv w:val="1"/>
      <w:marLeft w:val="0"/>
      <w:marRight w:val="0"/>
      <w:marTop w:val="0"/>
      <w:marBottom w:val="0"/>
      <w:divBdr>
        <w:top w:val="none" w:sz="0" w:space="0" w:color="auto"/>
        <w:left w:val="none" w:sz="0" w:space="0" w:color="auto"/>
        <w:bottom w:val="none" w:sz="0" w:space="0" w:color="auto"/>
        <w:right w:val="none" w:sz="0" w:space="0" w:color="auto"/>
      </w:divBdr>
    </w:div>
    <w:div w:id="562330997">
      <w:bodyDiv w:val="1"/>
      <w:marLeft w:val="0"/>
      <w:marRight w:val="0"/>
      <w:marTop w:val="0"/>
      <w:marBottom w:val="0"/>
      <w:divBdr>
        <w:top w:val="none" w:sz="0" w:space="0" w:color="auto"/>
        <w:left w:val="none" w:sz="0" w:space="0" w:color="auto"/>
        <w:bottom w:val="none" w:sz="0" w:space="0" w:color="auto"/>
        <w:right w:val="none" w:sz="0" w:space="0" w:color="auto"/>
      </w:divBdr>
      <w:divsChild>
        <w:div w:id="1458521677">
          <w:marLeft w:val="0"/>
          <w:marRight w:val="0"/>
          <w:marTop w:val="0"/>
          <w:marBottom w:val="0"/>
          <w:divBdr>
            <w:top w:val="none" w:sz="0" w:space="0" w:color="auto"/>
            <w:left w:val="none" w:sz="0" w:space="0" w:color="auto"/>
            <w:bottom w:val="none" w:sz="0" w:space="0" w:color="auto"/>
            <w:right w:val="none" w:sz="0" w:space="0" w:color="auto"/>
          </w:divBdr>
        </w:div>
      </w:divsChild>
    </w:div>
    <w:div w:id="565380717">
      <w:bodyDiv w:val="1"/>
      <w:marLeft w:val="0"/>
      <w:marRight w:val="0"/>
      <w:marTop w:val="0"/>
      <w:marBottom w:val="0"/>
      <w:divBdr>
        <w:top w:val="none" w:sz="0" w:space="0" w:color="auto"/>
        <w:left w:val="none" w:sz="0" w:space="0" w:color="auto"/>
        <w:bottom w:val="none" w:sz="0" w:space="0" w:color="auto"/>
        <w:right w:val="none" w:sz="0" w:space="0" w:color="auto"/>
      </w:divBdr>
    </w:div>
    <w:div w:id="565652944">
      <w:bodyDiv w:val="1"/>
      <w:marLeft w:val="0"/>
      <w:marRight w:val="0"/>
      <w:marTop w:val="0"/>
      <w:marBottom w:val="0"/>
      <w:divBdr>
        <w:top w:val="none" w:sz="0" w:space="0" w:color="auto"/>
        <w:left w:val="none" w:sz="0" w:space="0" w:color="auto"/>
        <w:bottom w:val="none" w:sz="0" w:space="0" w:color="auto"/>
        <w:right w:val="none" w:sz="0" w:space="0" w:color="auto"/>
      </w:divBdr>
    </w:div>
    <w:div w:id="567230713">
      <w:bodyDiv w:val="1"/>
      <w:marLeft w:val="0"/>
      <w:marRight w:val="0"/>
      <w:marTop w:val="0"/>
      <w:marBottom w:val="0"/>
      <w:divBdr>
        <w:top w:val="none" w:sz="0" w:space="0" w:color="auto"/>
        <w:left w:val="none" w:sz="0" w:space="0" w:color="auto"/>
        <w:bottom w:val="none" w:sz="0" w:space="0" w:color="auto"/>
        <w:right w:val="none" w:sz="0" w:space="0" w:color="auto"/>
      </w:divBdr>
    </w:div>
    <w:div w:id="570164649">
      <w:bodyDiv w:val="1"/>
      <w:marLeft w:val="0"/>
      <w:marRight w:val="0"/>
      <w:marTop w:val="0"/>
      <w:marBottom w:val="0"/>
      <w:divBdr>
        <w:top w:val="none" w:sz="0" w:space="0" w:color="auto"/>
        <w:left w:val="none" w:sz="0" w:space="0" w:color="auto"/>
        <w:bottom w:val="none" w:sz="0" w:space="0" w:color="auto"/>
        <w:right w:val="none" w:sz="0" w:space="0" w:color="auto"/>
      </w:divBdr>
    </w:div>
    <w:div w:id="570967101">
      <w:bodyDiv w:val="1"/>
      <w:marLeft w:val="0"/>
      <w:marRight w:val="0"/>
      <w:marTop w:val="0"/>
      <w:marBottom w:val="0"/>
      <w:divBdr>
        <w:top w:val="none" w:sz="0" w:space="0" w:color="auto"/>
        <w:left w:val="none" w:sz="0" w:space="0" w:color="auto"/>
        <w:bottom w:val="none" w:sz="0" w:space="0" w:color="auto"/>
        <w:right w:val="none" w:sz="0" w:space="0" w:color="auto"/>
      </w:divBdr>
    </w:div>
    <w:div w:id="571084737">
      <w:bodyDiv w:val="1"/>
      <w:marLeft w:val="0"/>
      <w:marRight w:val="0"/>
      <w:marTop w:val="0"/>
      <w:marBottom w:val="0"/>
      <w:divBdr>
        <w:top w:val="none" w:sz="0" w:space="0" w:color="auto"/>
        <w:left w:val="none" w:sz="0" w:space="0" w:color="auto"/>
        <w:bottom w:val="none" w:sz="0" w:space="0" w:color="auto"/>
        <w:right w:val="none" w:sz="0" w:space="0" w:color="auto"/>
      </w:divBdr>
    </w:div>
    <w:div w:id="573589942">
      <w:bodyDiv w:val="1"/>
      <w:marLeft w:val="0"/>
      <w:marRight w:val="0"/>
      <w:marTop w:val="0"/>
      <w:marBottom w:val="0"/>
      <w:divBdr>
        <w:top w:val="none" w:sz="0" w:space="0" w:color="auto"/>
        <w:left w:val="none" w:sz="0" w:space="0" w:color="auto"/>
        <w:bottom w:val="none" w:sz="0" w:space="0" w:color="auto"/>
        <w:right w:val="none" w:sz="0" w:space="0" w:color="auto"/>
      </w:divBdr>
    </w:div>
    <w:div w:id="579407367">
      <w:bodyDiv w:val="1"/>
      <w:marLeft w:val="0"/>
      <w:marRight w:val="0"/>
      <w:marTop w:val="0"/>
      <w:marBottom w:val="0"/>
      <w:divBdr>
        <w:top w:val="none" w:sz="0" w:space="0" w:color="auto"/>
        <w:left w:val="none" w:sz="0" w:space="0" w:color="auto"/>
        <w:bottom w:val="none" w:sz="0" w:space="0" w:color="auto"/>
        <w:right w:val="none" w:sz="0" w:space="0" w:color="auto"/>
      </w:divBdr>
    </w:div>
    <w:div w:id="580607881">
      <w:bodyDiv w:val="1"/>
      <w:marLeft w:val="0"/>
      <w:marRight w:val="0"/>
      <w:marTop w:val="0"/>
      <w:marBottom w:val="0"/>
      <w:divBdr>
        <w:top w:val="none" w:sz="0" w:space="0" w:color="auto"/>
        <w:left w:val="none" w:sz="0" w:space="0" w:color="auto"/>
        <w:bottom w:val="none" w:sz="0" w:space="0" w:color="auto"/>
        <w:right w:val="none" w:sz="0" w:space="0" w:color="auto"/>
      </w:divBdr>
      <w:divsChild>
        <w:div w:id="1455901679">
          <w:marLeft w:val="0"/>
          <w:marRight w:val="0"/>
          <w:marTop w:val="0"/>
          <w:marBottom w:val="0"/>
          <w:divBdr>
            <w:top w:val="none" w:sz="0" w:space="0" w:color="auto"/>
            <w:left w:val="none" w:sz="0" w:space="0" w:color="auto"/>
            <w:bottom w:val="none" w:sz="0" w:space="0" w:color="auto"/>
            <w:right w:val="none" w:sz="0" w:space="0" w:color="auto"/>
          </w:divBdr>
        </w:div>
      </w:divsChild>
    </w:div>
    <w:div w:id="581183896">
      <w:bodyDiv w:val="1"/>
      <w:marLeft w:val="0"/>
      <w:marRight w:val="0"/>
      <w:marTop w:val="0"/>
      <w:marBottom w:val="0"/>
      <w:divBdr>
        <w:top w:val="none" w:sz="0" w:space="0" w:color="auto"/>
        <w:left w:val="none" w:sz="0" w:space="0" w:color="auto"/>
        <w:bottom w:val="none" w:sz="0" w:space="0" w:color="auto"/>
        <w:right w:val="none" w:sz="0" w:space="0" w:color="auto"/>
      </w:divBdr>
    </w:div>
    <w:div w:id="581573354">
      <w:bodyDiv w:val="1"/>
      <w:marLeft w:val="0"/>
      <w:marRight w:val="0"/>
      <w:marTop w:val="0"/>
      <w:marBottom w:val="0"/>
      <w:divBdr>
        <w:top w:val="none" w:sz="0" w:space="0" w:color="auto"/>
        <w:left w:val="none" w:sz="0" w:space="0" w:color="auto"/>
        <w:bottom w:val="none" w:sz="0" w:space="0" w:color="auto"/>
        <w:right w:val="none" w:sz="0" w:space="0" w:color="auto"/>
      </w:divBdr>
    </w:div>
    <w:div w:id="589043125">
      <w:bodyDiv w:val="1"/>
      <w:marLeft w:val="0"/>
      <w:marRight w:val="0"/>
      <w:marTop w:val="0"/>
      <w:marBottom w:val="0"/>
      <w:divBdr>
        <w:top w:val="none" w:sz="0" w:space="0" w:color="auto"/>
        <w:left w:val="none" w:sz="0" w:space="0" w:color="auto"/>
        <w:bottom w:val="none" w:sz="0" w:space="0" w:color="auto"/>
        <w:right w:val="none" w:sz="0" w:space="0" w:color="auto"/>
      </w:divBdr>
      <w:divsChild>
        <w:div w:id="1000817102">
          <w:marLeft w:val="0"/>
          <w:marRight w:val="0"/>
          <w:marTop w:val="0"/>
          <w:marBottom w:val="0"/>
          <w:divBdr>
            <w:top w:val="none" w:sz="0" w:space="0" w:color="auto"/>
            <w:left w:val="none" w:sz="0" w:space="0" w:color="auto"/>
            <w:bottom w:val="none" w:sz="0" w:space="0" w:color="auto"/>
            <w:right w:val="none" w:sz="0" w:space="0" w:color="auto"/>
          </w:divBdr>
        </w:div>
      </w:divsChild>
    </w:div>
    <w:div w:id="591595356">
      <w:bodyDiv w:val="1"/>
      <w:marLeft w:val="0"/>
      <w:marRight w:val="0"/>
      <w:marTop w:val="0"/>
      <w:marBottom w:val="0"/>
      <w:divBdr>
        <w:top w:val="none" w:sz="0" w:space="0" w:color="auto"/>
        <w:left w:val="none" w:sz="0" w:space="0" w:color="auto"/>
        <w:bottom w:val="none" w:sz="0" w:space="0" w:color="auto"/>
        <w:right w:val="none" w:sz="0" w:space="0" w:color="auto"/>
      </w:divBdr>
    </w:div>
    <w:div w:id="591857394">
      <w:bodyDiv w:val="1"/>
      <w:marLeft w:val="0"/>
      <w:marRight w:val="0"/>
      <w:marTop w:val="0"/>
      <w:marBottom w:val="0"/>
      <w:divBdr>
        <w:top w:val="none" w:sz="0" w:space="0" w:color="auto"/>
        <w:left w:val="none" w:sz="0" w:space="0" w:color="auto"/>
        <w:bottom w:val="none" w:sz="0" w:space="0" w:color="auto"/>
        <w:right w:val="none" w:sz="0" w:space="0" w:color="auto"/>
      </w:divBdr>
    </w:div>
    <w:div w:id="596136794">
      <w:bodyDiv w:val="1"/>
      <w:marLeft w:val="0"/>
      <w:marRight w:val="0"/>
      <w:marTop w:val="0"/>
      <w:marBottom w:val="0"/>
      <w:divBdr>
        <w:top w:val="none" w:sz="0" w:space="0" w:color="auto"/>
        <w:left w:val="none" w:sz="0" w:space="0" w:color="auto"/>
        <w:bottom w:val="none" w:sz="0" w:space="0" w:color="auto"/>
        <w:right w:val="none" w:sz="0" w:space="0" w:color="auto"/>
      </w:divBdr>
    </w:div>
    <w:div w:id="597720313">
      <w:bodyDiv w:val="1"/>
      <w:marLeft w:val="0"/>
      <w:marRight w:val="0"/>
      <w:marTop w:val="0"/>
      <w:marBottom w:val="0"/>
      <w:divBdr>
        <w:top w:val="none" w:sz="0" w:space="0" w:color="auto"/>
        <w:left w:val="none" w:sz="0" w:space="0" w:color="auto"/>
        <w:bottom w:val="none" w:sz="0" w:space="0" w:color="auto"/>
        <w:right w:val="none" w:sz="0" w:space="0" w:color="auto"/>
      </w:divBdr>
    </w:div>
    <w:div w:id="601768303">
      <w:bodyDiv w:val="1"/>
      <w:marLeft w:val="0"/>
      <w:marRight w:val="0"/>
      <w:marTop w:val="0"/>
      <w:marBottom w:val="0"/>
      <w:divBdr>
        <w:top w:val="none" w:sz="0" w:space="0" w:color="auto"/>
        <w:left w:val="none" w:sz="0" w:space="0" w:color="auto"/>
        <w:bottom w:val="none" w:sz="0" w:space="0" w:color="auto"/>
        <w:right w:val="none" w:sz="0" w:space="0" w:color="auto"/>
      </w:divBdr>
    </w:div>
    <w:div w:id="602961476">
      <w:bodyDiv w:val="1"/>
      <w:marLeft w:val="0"/>
      <w:marRight w:val="0"/>
      <w:marTop w:val="0"/>
      <w:marBottom w:val="0"/>
      <w:divBdr>
        <w:top w:val="none" w:sz="0" w:space="0" w:color="auto"/>
        <w:left w:val="none" w:sz="0" w:space="0" w:color="auto"/>
        <w:bottom w:val="none" w:sz="0" w:space="0" w:color="auto"/>
        <w:right w:val="none" w:sz="0" w:space="0" w:color="auto"/>
      </w:divBdr>
    </w:div>
    <w:div w:id="606274411">
      <w:bodyDiv w:val="1"/>
      <w:marLeft w:val="0"/>
      <w:marRight w:val="0"/>
      <w:marTop w:val="0"/>
      <w:marBottom w:val="0"/>
      <w:divBdr>
        <w:top w:val="none" w:sz="0" w:space="0" w:color="auto"/>
        <w:left w:val="none" w:sz="0" w:space="0" w:color="auto"/>
        <w:bottom w:val="none" w:sz="0" w:space="0" w:color="auto"/>
        <w:right w:val="none" w:sz="0" w:space="0" w:color="auto"/>
      </w:divBdr>
      <w:divsChild>
        <w:div w:id="275841108">
          <w:marLeft w:val="0"/>
          <w:marRight w:val="0"/>
          <w:marTop w:val="0"/>
          <w:marBottom w:val="0"/>
          <w:divBdr>
            <w:top w:val="none" w:sz="0" w:space="0" w:color="auto"/>
            <w:left w:val="none" w:sz="0" w:space="0" w:color="auto"/>
            <w:bottom w:val="none" w:sz="0" w:space="0" w:color="auto"/>
            <w:right w:val="none" w:sz="0" w:space="0" w:color="auto"/>
          </w:divBdr>
        </w:div>
      </w:divsChild>
    </w:div>
    <w:div w:id="607740949">
      <w:bodyDiv w:val="1"/>
      <w:marLeft w:val="0"/>
      <w:marRight w:val="0"/>
      <w:marTop w:val="0"/>
      <w:marBottom w:val="0"/>
      <w:divBdr>
        <w:top w:val="none" w:sz="0" w:space="0" w:color="auto"/>
        <w:left w:val="none" w:sz="0" w:space="0" w:color="auto"/>
        <w:bottom w:val="none" w:sz="0" w:space="0" w:color="auto"/>
        <w:right w:val="none" w:sz="0" w:space="0" w:color="auto"/>
      </w:divBdr>
    </w:div>
    <w:div w:id="609433488">
      <w:bodyDiv w:val="1"/>
      <w:marLeft w:val="0"/>
      <w:marRight w:val="0"/>
      <w:marTop w:val="0"/>
      <w:marBottom w:val="0"/>
      <w:divBdr>
        <w:top w:val="none" w:sz="0" w:space="0" w:color="auto"/>
        <w:left w:val="none" w:sz="0" w:space="0" w:color="auto"/>
        <w:bottom w:val="none" w:sz="0" w:space="0" w:color="auto"/>
        <w:right w:val="none" w:sz="0" w:space="0" w:color="auto"/>
      </w:divBdr>
    </w:div>
    <w:div w:id="611320551">
      <w:bodyDiv w:val="1"/>
      <w:marLeft w:val="0"/>
      <w:marRight w:val="0"/>
      <w:marTop w:val="0"/>
      <w:marBottom w:val="0"/>
      <w:divBdr>
        <w:top w:val="none" w:sz="0" w:space="0" w:color="auto"/>
        <w:left w:val="none" w:sz="0" w:space="0" w:color="auto"/>
        <w:bottom w:val="none" w:sz="0" w:space="0" w:color="auto"/>
        <w:right w:val="none" w:sz="0" w:space="0" w:color="auto"/>
      </w:divBdr>
    </w:div>
    <w:div w:id="613368769">
      <w:bodyDiv w:val="1"/>
      <w:marLeft w:val="0"/>
      <w:marRight w:val="0"/>
      <w:marTop w:val="0"/>
      <w:marBottom w:val="0"/>
      <w:divBdr>
        <w:top w:val="none" w:sz="0" w:space="0" w:color="auto"/>
        <w:left w:val="none" w:sz="0" w:space="0" w:color="auto"/>
        <w:bottom w:val="none" w:sz="0" w:space="0" w:color="auto"/>
        <w:right w:val="none" w:sz="0" w:space="0" w:color="auto"/>
      </w:divBdr>
    </w:div>
    <w:div w:id="614219203">
      <w:bodyDiv w:val="1"/>
      <w:marLeft w:val="0"/>
      <w:marRight w:val="0"/>
      <w:marTop w:val="0"/>
      <w:marBottom w:val="0"/>
      <w:divBdr>
        <w:top w:val="none" w:sz="0" w:space="0" w:color="auto"/>
        <w:left w:val="none" w:sz="0" w:space="0" w:color="auto"/>
        <w:bottom w:val="none" w:sz="0" w:space="0" w:color="auto"/>
        <w:right w:val="none" w:sz="0" w:space="0" w:color="auto"/>
      </w:divBdr>
    </w:div>
    <w:div w:id="615061700">
      <w:bodyDiv w:val="1"/>
      <w:marLeft w:val="0"/>
      <w:marRight w:val="0"/>
      <w:marTop w:val="0"/>
      <w:marBottom w:val="0"/>
      <w:divBdr>
        <w:top w:val="none" w:sz="0" w:space="0" w:color="auto"/>
        <w:left w:val="none" w:sz="0" w:space="0" w:color="auto"/>
        <w:bottom w:val="none" w:sz="0" w:space="0" w:color="auto"/>
        <w:right w:val="none" w:sz="0" w:space="0" w:color="auto"/>
      </w:divBdr>
    </w:div>
    <w:div w:id="616107638">
      <w:bodyDiv w:val="1"/>
      <w:marLeft w:val="0"/>
      <w:marRight w:val="0"/>
      <w:marTop w:val="0"/>
      <w:marBottom w:val="0"/>
      <w:divBdr>
        <w:top w:val="none" w:sz="0" w:space="0" w:color="auto"/>
        <w:left w:val="none" w:sz="0" w:space="0" w:color="auto"/>
        <w:bottom w:val="none" w:sz="0" w:space="0" w:color="auto"/>
        <w:right w:val="none" w:sz="0" w:space="0" w:color="auto"/>
      </w:divBdr>
    </w:div>
    <w:div w:id="617613514">
      <w:bodyDiv w:val="1"/>
      <w:marLeft w:val="0"/>
      <w:marRight w:val="0"/>
      <w:marTop w:val="0"/>
      <w:marBottom w:val="0"/>
      <w:divBdr>
        <w:top w:val="none" w:sz="0" w:space="0" w:color="auto"/>
        <w:left w:val="none" w:sz="0" w:space="0" w:color="auto"/>
        <w:bottom w:val="none" w:sz="0" w:space="0" w:color="auto"/>
        <w:right w:val="none" w:sz="0" w:space="0" w:color="auto"/>
      </w:divBdr>
    </w:div>
    <w:div w:id="618606437">
      <w:bodyDiv w:val="1"/>
      <w:marLeft w:val="0"/>
      <w:marRight w:val="0"/>
      <w:marTop w:val="0"/>
      <w:marBottom w:val="0"/>
      <w:divBdr>
        <w:top w:val="none" w:sz="0" w:space="0" w:color="auto"/>
        <w:left w:val="none" w:sz="0" w:space="0" w:color="auto"/>
        <w:bottom w:val="none" w:sz="0" w:space="0" w:color="auto"/>
        <w:right w:val="none" w:sz="0" w:space="0" w:color="auto"/>
      </w:divBdr>
      <w:divsChild>
        <w:div w:id="2134402633">
          <w:marLeft w:val="0"/>
          <w:marRight w:val="0"/>
          <w:marTop w:val="0"/>
          <w:marBottom w:val="0"/>
          <w:divBdr>
            <w:top w:val="none" w:sz="0" w:space="0" w:color="auto"/>
            <w:left w:val="none" w:sz="0" w:space="0" w:color="auto"/>
            <w:bottom w:val="none" w:sz="0" w:space="0" w:color="auto"/>
            <w:right w:val="none" w:sz="0" w:space="0" w:color="auto"/>
          </w:divBdr>
        </w:div>
      </w:divsChild>
    </w:div>
    <w:div w:id="621114060">
      <w:bodyDiv w:val="1"/>
      <w:marLeft w:val="0"/>
      <w:marRight w:val="0"/>
      <w:marTop w:val="0"/>
      <w:marBottom w:val="0"/>
      <w:divBdr>
        <w:top w:val="none" w:sz="0" w:space="0" w:color="auto"/>
        <w:left w:val="none" w:sz="0" w:space="0" w:color="auto"/>
        <w:bottom w:val="none" w:sz="0" w:space="0" w:color="auto"/>
        <w:right w:val="none" w:sz="0" w:space="0" w:color="auto"/>
      </w:divBdr>
    </w:div>
    <w:div w:id="630332617">
      <w:bodyDiv w:val="1"/>
      <w:marLeft w:val="0"/>
      <w:marRight w:val="0"/>
      <w:marTop w:val="0"/>
      <w:marBottom w:val="0"/>
      <w:divBdr>
        <w:top w:val="none" w:sz="0" w:space="0" w:color="auto"/>
        <w:left w:val="none" w:sz="0" w:space="0" w:color="auto"/>
        <w:bottom w:val="none" w:sz="0" w:space="0" w:color="auto"/>
        <w:right w:val="none" w:sz="0" w:space="0" w:color="auto"/>
      </w:divBdr>
      <w:divsChild>
        <w:div w:id="1746104279">
          <w:marLeft w:val="0"/>
          <w:marRight w:val="0"/>
          <w:marTop w:val="0"/>
          <w:marBottom w:val="0"/>
          <w:divBdr>
            <w:top w:val="none" w:sz="0" w:space="0" w:color="auto"/>
            <w:left w:val="none" w:sz="0" w:space="0" w:color="auto"/>
            <w:bottom w:val="none" w:sz="0" w:space="0" w:color="auto"/>
            <w:right w:val="none" w:sz="0" w:space="0" w:color="auto"/>
          </w:divBdr>
        </w:div>
      </w:divsChild>
    </w:div>
    <w:div w:id="631130805">
      <w:bodyDiv w:val="1"/>
      <w:marLeft w:val="0"/>
      <w:marRight w:val="0"/>
      <w:marTop w:val="0"/>
      <w:marBottom w:val="0"/>
      <w:divBdr>
        <w:top w:val="none" w:sz="0" w:space="0" w:color="auto"/>
        <w:left w:val="none" w:sz="0" w:space="0" w:color="auto"/>
        <w:bottom w:val="none" w:sz="0" w:space="0" w:color="auto"/>
        <w:right w:val="none" w:sz="0" w:space="0" w:color="auto"/>
      </w:divBdr>
    </w:div>
    <w:div w:id="633147137">
      <w:bodyDiv w:val="1"/>
      <w:marLeft w:val="0"/>
      <w:marRight w:val="0"/>
      <w:marTop w:val="0"/>
      <w:marBottom w:val="0"/>
      <w:divBdr>
        <w:top w:val="none" w:sz="0" w:space="0" w:color="auto"/>
        <w:left w:val="none" w:sz="0" w:space="0" w:color="auto"/>
        <w:bottom w:val="none" w:sz="0" w:space="0" w:color="auto"/>
        <w:right w:val="none" w:sz="0" w:space="0" w:color="auto"/>
      </w:divBdr>
    </w:div>
    <w:div w:id="633294734">
      <w:bodyDiv w:val="1"/>
      <w:marLeft w:val="0"/>
      <w:marRight w:val="0"/>
      <w:marTop w:val="0"/>
      <w:marBottom w:val="0"/>
      <w:divBdr>
        <w:top w:val="none" w:sz="0" w:space="0" w:color="auto"/>
        <w:left w:val="none" w:sz="0" w:space="0" w:color="auto"/>
        <w:bottom w:val="none" w:sz="0" w:space="0" w:color="auto"/>
        <w:right w:val="none" w:sz="0" w:space="0" w:color="auto"/>
      </w:divBdr>
    </w:div>
    <w:div w:id="634215939">
      <w:bodyDiv w:val="1"/>
      <w:marLeft w:val="0"/>
      <w:marRight w:val="0"/>
      <w:marTop w:val="0"/>
      <w:marBottom w:val="0"/>
      <w:divBdr>
        <w:top w:val="none" w:sz="0" w:space="0" w:color="auto"/>
        <w:left w:val="none" w:sz="0" w:space="0" w:color="auto"/>
        <w:bottom w:val="none" w:sz="0" w:space="0" w:color="auto"/>
        <w:right w:val="none" w:sz="0" w:space="0" w:color="auto"/>
      </w:divBdr>
    </w:div>
    <w:div w:id="641545014">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44509684">
      <w:bodyDiv w:val="1"/>
      <w:marLeft w:val="0"/>
      <w:marRight w:val="0"/>
      <w:marTop w:val="0"/>
      <w:marBottom w:val="0"/>
      <w:divBdr>
        <w:top w:val="none" w:sz="0" w:space="0" w:color="auto"/>
        <w:left w:val="none" w:sz="0" w:space="0" w:color="auto"/>
        <w:bottom w:val="none" w:sz="0" w:space="0" w:color="auto"/>
        <w:right w:val="none" w:sz="0" w:space="0" w:color="auto"/>
      </w:divBdr>
    </w:div>
    <w:div w:id="644628574">
      <w:bodyDiv w:val="1"/>
      <w:marLeft w:val="0"/>
      <w:marRight w:val="0"/>
      <w:marTop w:val="0"/>
      <w:marBottom w:val="0"/>
      <w:divBdr>
        <w:top w:val="none" w:sz="0" w:space="0" w:color="auto"/>
        <w:left w:val="none" w:sz="0" w:space="0" w:color="auto"/>
        <w:bottom w:val="none" w:sz="0" w:space="0" w:color="auto"/>
        <w:right w:val="none" w:sz="0" w:space="0" w:color="auto"/>
      </w:divBdr>
    </w:div>
    <w:div w:id="648481776">
      <w:bodyDiv w:val="1"/>
      <w:marLeft w:val="0"/>
      <w:marRight w:val="0"/>
      <w:marTop w:val="0"/>
      <w:marBottom w:val="0"/>
      <w:divBdr>
        <w:top w:val="none" w:sz="0" w:space="0" w:color="auto"/>
        <w:left w:val="none" w:sz="0" w:space="0" w:color="auto"/>
        <w:bottom w:val="none" w:sz="0" w:space="0" w:color="auto"/>
        <w:right w:val="none" w:sz="0" w:space="0" w:color="auto"/>
      </w:divBdr>
    </w:div>
    <w:div w:id="650256502">
      <w:bodyDiv w:val="1"/>
      <w:marLeft w:val="0"/>
      <w:marRight w:val="0"/>
      <w:marTop w:val="0"/>
      <w:marBottom w:val="0"/>
      <w:divBdr>
        <w:top w:val="none" w:sz="0" w:space="0" w:color="auto"/>
        <w:left w:val="none" w:sz="0" w:space="0" w:color="auto"/>
        <w:bottom w:val="none" w:sz="0" w:space="0" w:color="auto"/>
        <w:right w:val="none" w:sz="0" w:space="0" w:color="auto"/>
      </w:divBdr>
    </w:div>
    <w:div w:id="666328812">
      <w:bodyDiv w:val="1"/>
      <w:marLeft w:val="0"/>
      <w:marRight w:val="0"/>
      <w:marTop w:val="0"/>
      <w:marBottom w:val="0"/>
      <w:divBdr>
        <w:top w:val="none" w:sz="0" w:space="0" w:color="auto"/>
        <w:left w:val="none" w:sz="0" w:space="0" w:color="auto"/>
        <w:bottom w:val="none" w:sz="0" w:space="0" w:color="auto"/>
        <w:right w:val="none" w:sz="0" w:space="0" w:color="auto"/>
      </w:divBdr>
    </w:div>
    <w:div w:id="669336847">
      <w:bodyDiv w:val="1"/>
      <w:marLeft w:val="0"/>
      <w:marRight w:val="0"/>
      <w:marTop w:val="0"/>
      <w:marBottom w:val="0"/>
      <w:divBdr>
        <w:top w:val="none" w:sz="0" w:space="0" w:color="auto"/>
        <w:left w:val="none" w:sz="0" w:space="0" w:color="auto"/>
        <w:bottom w:val="none" w:sz="0" w:space="0" w:color="auto"/>
        <w:right w:val="none" w:sz="0" w:space="0" w:color="auto"/>
      </w:divBdr>
    </w:div>
    <w:div w:id="673845538">
      <w:bodyDiv w:val="1"/>
      <w:marLeft w:val="0"/>
      <w:marRight w:val="0"/>
      <w:marTop w:val="0"/>
      <w:marBottom w:val="0"/>
      <w:divBdr>
        <w:top w:val="none" w:sz="0" w:space="0" w:color="auto"/>
        <w:left w:val="none" w:sz="0" w:space="0" w:color="auto"/>
        <w:bottom w:val="none" w:sz="0" w:space="0" w:color="auto"/>
        <w:right w:val="none" w:sz="0" w:space="0" w:color="auto"/>
      </w:divBdr>
    </w:div>
    <w:div w:id="674528091">
      <w:bodyDiv w:val="1"/>
      <w:marLeft w:val="0"/>
      <w:marRight w:val="0"/>
      <w:marTop w:val="0"/>
      <w:marBottom w:val="0"/>
      <w:divBdr>
        <w:top w:val="none" w:sz="0" w:space="0" w:color="auto"/>
        <w:left w:val="none" w:sz="0" w:space="0" w:color="auto"/>
        <w:bottom w:val="none" w:sz="0" w:space="0" w:color="auto"/>
        <w:right w:val="none" w:sz="0" w:space="0" w:color="auto"/>
      </w:divBdr>
    </w:div>
    <w:div w:id="676006782">
      <w:bodyDiv w:val="1"/>
      <w:marLeft w:val="0"/>
      <w:marRight w:val="0"/>
      <w:marTop w:val="0"/>
      <w:marBottom w:val="0"/>
      <w:divBdr>
        <w:top w:val="none" w:sz="0" w:space="0" w:color="auto"/>
        <w:left w:val="none" w:sz="0" w:space="0" w:color="auto"/>
        <w:bottom w:val="none" w:sz="0" w:space="0" w:color="auto"/>
        <w:right w:val="none" w:sz="0" w:space="0" w:color="auto"/>
      </w:divBdr>
    </w:div>
    <w:div w:id="683361588">
      <w:bodyDiv w:val="1"/>
      <w:marLeft w:val="0"/>
      <w:marRight w:val="0"/>
      <w:marTop w:val="0"/>
      <w:marBottom w:val="0"/>
      <w:divBdr>
        <w:top w:val="none" w:sz="0" w:space="0" w:color="auto"/>
        <w:left w:val="none" w:sz="0" w:space="0" w:color="auto"/>
        <w:bottom w:val="none" w:sz="0" w:space="0" w:color="auto"/>
        <w:right w:val="none" w:sz="0" w:space="0" w:color="auto"/>
      </w:divBdr>
    </w:div>
    <w:div w:id="686441029">
      <w:bodyDiv w:val="1"/>
      <w:marLeft w:val="0"/>
      <w:marRight w:val="0"/>
      <w:marTop w:val="0"/>
      <w:marBottom w:val="0"/>
      <w:divBdr>
        <w:top w:val="none" w:sz="0" w:space="0" w:color="auto"/>
        <w:left w:val="none" w:sz="0" w:space="0" w:color="auto"/>
        <w:bottom w:val="none" w:sz="0" w:space="0" w:color="auto"/>
        <w:right w:val="none" w:sz="0" w:space="0" w:color="auto"/>
      </w:divBdr>
    </w:div>
    <w:div w:id="694968221">
      <w:bodyDiv w:val="1"/>
      <w:marLeft w:val="0"/>
      <w:marRight w:val="0"/>
      <w:marTop w:val="0"/>
      <w:marBottom w:val="0"/>
      <w:divBdr>
        <w:top w:val="none" w:sz="0" w:space="0" w:color="auto"/>
        <w:left w:val="none" w:sz="0" w:space="0" w:color="auto"/>
        <w:bottom w:val="none" w:sz="0" w:space="0" w:color="auto"/>
        <w:right w:val="none" w:sz="0" w:space="0" w:color="auto"/>
      </w:divBdr>
    </w:div>
    <w:div w:id="702480627">
      <w:bodyDiv w:val="1"/>
      <w:marLeft w:val="0"/>
      <w:marRight w:val="0"/>
      <w:marTop w:val="0"/>
      <w:marBottom w:val="0"/>
      <w:divBdr>
        <w:top w:val="none" w:sz="0" w:space="0" w:color="auto"/>
        <w:left w:val="none" w:sz="0" w:space="0" w:color="auto"/>
        <w:bottom w:val="none" w:sz="0" w:space="0" w:color="auto"/>
        <w:right w:val="none" w:sz="0" w:space="0" w:color="auto"/>
      </w:divBdr>
    </w:div>
    <w:div w:id="704333388">
      <w:bodyDiv w:val="1"/>
      <w:marLeft w:val="0"/>
      <w:marRight w:val="0"/>
      <w:marTop w:val="0"/>
      <w:marBottom w:val="0"/>
      <w:divBdr>
        <w:top w:val="none" w:sz="0" w:space="0" w:color="auto"/>
        <w:left w:val="none" w:sz="0" w:space="0" w:color="auto"/>
        <w:bottom w:val="none" w:sz="0" w:space="0" w:color="auto"/>
        <w:right w:val="none" w:sz="0" w:space="0" w:color="auto"/>
      </w:divBdr>
    </w:div>
    <w:div w:id="705058164">
      <w:bodyDiv w:val="1"/>
      <w:marLeft w:val="0"/>
      <w:marRight w:val="0"/>
      <w:marTop w:val="0"/>
      <w:marBottom w:val="0"/>
      <w:divBdr>
        <w:top w:val="none" w:sz="0" w:space="0" w:color="auto"/>
        <w:left w:val="none" w:sz="0" w:space="0" w:color="auto"/>
        <w:bottom w:val="none" w:sz="0" w:space="0" w:color="auto"/>
        <w:right w:val="none" w:sz="0" w:space="0" w:color="auto"/>
      </w:divBdr>
    </w:div>
    <w:div w:id="711660758">
      <w:bodyDiv w:val="1"/>
      <w:marLeft w:val="0"/>
      <w:marRight w:val="0"/>
      <w:marTop w:val="0"/>
      <w:marBottom w:val="0"/>
      <w:divBdr>
        <w:top w:val="none" w:sz="0" w:space="0" w:color="auto"/>
        <w:left w:val="none" w:sz="0" w:space="0" w:color="auto"/>
        <w:bottom w:val="none" w:sz="0" w:space="0" w:color="auto"/>
        <w:right w:val="none" w:sz="0" w:space="0" w:color="auto"/>
      </w:divBdr>
    </w:div>
    <w:div w:id="715198452">
      <w:bodyDiv w:val="1"/>
      <w:marLeft w:val="0"/>
      <w:marRight w:val="0"/>
      <w:marTop w:val="0"/>
      <w:marBottom w:val="0"/>
      <w:divBdr>
        <w:top w:val="none" w:sz="0" w:space="0" w:color="auto"/>
        <w:left w:val="none" w:sz="0" w:space="0" w:color="auto"/>
        <w:bottom w:val="none" w:sz="0" w:space="0" w:color="auto"/>
        <w:right w:val="none" w:sz="0" w:space="0" w:color="auto"/>
      </w:divBdr>
    </w:div>
    <w:div w:id="722363981">
      <w:bodyDiv w:val="1"/>
      <w:marLeft w:val="0"/>
      <w:marRight w:val="0"/>
      <w:marTop w:val="0"/>
      <w:marBottom w:val="0"/>
      <w:divBdr>
        <w:top w:val="none" w:sz="0" w:space="0" w:color="auto"/>
        <w:left w:val="none" w:sz="0" w:space="0" w:color="auto"/>
        <w:bottom w:val="none" w:sz="0" w:space="0" w:color="auto"/>
        <w:right w:val="none" w:sz="0" w:space="0" w:color="auto"/>
      </w:divBdr>
    </w:div>
    <w:div w:id="722364435">
      <w:bodyDiv w:val="1"/>
      <w:marLeft w:val="0"/>
      <w:marRight w:val="0"/>
      <w:marTop w:val="0"/>
      <w:marBottom w:val="0"/>
      <w:divBdr>
        <w:top w:val="none" w:sz="0" w:space="0" w:color="auto"/>
        <w:left w:val="none" w:sz="0" w:space="0" w:color="auto"/>
        <w:bottom w:val="none" w:sz="0" w:space="0" w:color="auto"/>
        <w:right w:val="none" w:sz="0" w:space="0" w:color="auto"/>
      </w:divBdr>
      <w:divsChild>
        <w:div w:id="76481470">
          <w:marLeft w:val="0"/>
          <w:marRight w:val="0"/>
          <w:marTop w:val="0"/>
          <w:marBottom w:val="0"/>
          <w:divBdr>
            <w:top w:val="none" w:sz="0" w:space="0" w:color="auto"/>
            <w:left w:val="none" w:sz="0" w:space="0" w:color="auto"/>
            <w:bottom w:val="none" w:sz="0" w:space="0" w:color="auto"/>
            <w:right w:val="none" w:sz="0" w:space="0" w:color="auto"/>
          </w:divBdr>
        </w:div>
      </w:divsChild>
    </w:div>
    <w:div w:id="722485799">
      <w:bodyDiv w:val="1"/>
      <w:marLeft w:val="0"/>
      <w:marRight w:val="0"/>
      <w:marTop w:val="0"/>
      <w:marBottom w:val="0"/>
      <w:divBdr>
        <w:top w:val="none" w:sz="0" w:space="0" w:color="auto"/>
        <w:left w:val="none" w:sz="0" w:space="0" w:color="auto"/>
        <w:bottom w:val="none" w:sz="0" w:space="0" w:color="auto"/>
        <w:right w:val="none" w:sz="0" w:space="0" w:color="auto"/>
      </w:divBdr>
    </w:div>
    <w:div w:id="723259232">
      <w:bodyDiv w:val="1"/>
      <w:marLeft w:val="0"/>
      <w:marRight w:val="0"/>
      <w:marTop w:val="0"/>
      <w:marBottom w:val="0"/>
      <w:divBdr>
        <w:top w:val="none" w:sz="0" w:space="0" w:color="auto"/>
        <w:left w:val="none" w:sz="0" w:space="0" w:color="auto"/>
        <w:bottom w:val="none" w:sz="0" w:space="0" w:color="auto"/>
        <w:right w:val="none" w:sz="0" w:space="0" w:color="auto"/>
      </w:divBdr>
    </w:div>
    <w:div w:id="724523472">
      <w:bodyDiv w:val="1"/>
      <w:marLeft w:val="0"/>
      <w:marRight w:val="0"/>
      <w:marTop w:val="0"/>
      <w:marBottom w:val="0"/>
      <w:divBdr>
        <w:top w:val="none" w:sz="0" w:space="0" w:color="auto"/>
        <w:left w:val="none" w:sz="0" w:space="0" w:color="auto"/>
        <w:bottom w:val="none" w:sz="0" w:space="0" w:color="auto"/>
        <w:right w:val="none" w:sz="0" w:space="0" w:color="auto"/>
      </w:divBdr>
    </w:div>
    <w:div w:id="729814069">
      <w:bodyDiv w:val="1"/>
      <w:marLeft w:val="0"/>
      <w:marRight w:val="0"/>
      <w:marTop w:val="0"/>
      <w:marBottom w:val="0"/>
      <w:divBdr>
        <w:top w:val="none" w:sz="0" w:space="0" w:color="auto"/>
        <w:left w:val="none" w:sz="0" w:space="0" w:color="auto"/>
        <w:bottom w:val="none" w:sz="0" w:space="0" w:color="auto"/>
        <w:right w:val="none" w:sz="0" w:space="0" w:color="auto"/>
      </w:divBdr>
    </w:div>
    <w:div w:id="731124277">
      <w:bodyDiv w:val="1"/>
      <w:marLeft w:val="0"/>
      <w:marRight w:val="0"/>
      <w:marTop w:val="0"/>
      <w:marBottom w:val="0"/>
      <w:divBdr>
        <w:top w:val="none" w:sz="0" w:space="0" w:color="auto"/>
        <w:left w:val="none" w:sz="0" w:space="0" w:color="auto"/>
        <w:bottom w:val="none" w:sz="0" w:space="0" w:color="auto"/>
        <w:right w:val="none" w:sz="0" w:space="0" w:color="auto"/>
      </w:divBdr>
    </w:div>
    <w:div w:id="740099879">
      <w:bodyDiv w:val="1"/>
      <w:marLeft w:val="0"/>
      <w:marRight w:val="0"/>
      <w:marTop w:val="0"/>
      <w:marBottom w:val="0"/>
      <w:divBdr>
        <w:top w:val="none" w:sz="0" w:space="0" w:color="auto"/>
        <w:left w:val="none" w:sz="0" w:space="0" w:color="auto"/>
        <w:bottom w:val="none" w:sz="0" w:space="0" w:color="auto"/>
        <w:right w:val="none" w:sz="0" w:space="0" w:color="auto"/>
      </w:divBdr>
    </w:div>
    <w:div w:id="747506138">
      <w:bodyDiv w:val="1"/>
      <w:marLeft w:val="0"/>
      <w:marRight w:val="0"/>
      <w:marTop w:val="0"/>
      <w:marBottom w:val="0"/>
      <w:divBdr>
        <w:top w:val="none" w:sz="0" w:space="0" w:color="auto"/>
        <w:left w:val="none" w:sz="0" w:space="0" w:color="auto"/>
        <w:bottom w:val="none" w:sz="0" w:space="0" w:color="auto"/>
        <w:right w:val="none" w:sz="0" w:space="0" w:color="auto"/>
      </w:divBdr>
      <w:divsChild>
        <w:div w:id="949092933">
          <w:marLeft w:val="0"/>
          <w:marRight w:val="0"/>
          <w:marTop w:val="0"/>
          <w:marBottom w:val="0"/>
          <w:divBdr>
            <w:top w:val="none" w:sz="0" w:space="0" w:color="auto"/>
            <w:left w:val="none" w:sz="0" w:space="0" w:color="auto"/>
            <w:bottom w:val="none" w:sz="0" w:space="0" w:color="auto"/>
            <w:right w:val="none" w:sz="0" w:space="0" w:color="auto"/>
          </w:divBdr>
        </w:div>
      </w:divsChild>
    </w:div>
    <w:div w:id="754592022">
      <w:bodyDiv w:val="1"/>
      <w:marLeft w:val="0"/>
      <w:marRight w:val="0"/>
      <w:marTop w:val="0"/>
      <w:marBottom w:val="0"/>
      <w:divBdr>
        <w:top w:val="none" w:sz="0" w:space="0" w:color="auto"/>
        <w:left w:val="none" w:sz="0" w:space="0" w:color="auto"/>
        <w:bottom w:val="none" w:sz="0" w:space="0" w:color="auto"/>
        <w:right w:val="none" w:sz="0" w:space="0" w:color="auto"/>
      </w:divBdr>
    </w:div>
    <w:div w:id="755590950">
      <w:bodyDiv w:val="1"/>
      <w:marLeft w:val="0"/>
      <w:marRight w:val="0"/>
      <w:marTop w:val="0"/>
      <w:marBottom w:val="0"/>
      <w:divBdr>
        <w:top w:val="none" w:sz="0" w:space="0" w:color="auto"/>
        <w:left w:val="none" w:sz="0" w:space="0" w:color="auto"/>
        <w:bottom w:val="none" w:sz="0" w:space="0" w:color="auto"/>
        <w:right w:val="none" w:sz="0" w:space="0" w:color="auto"/>
      </w:divBdr>
    </w:div>
    <w:div w:id="761267356">
      <w:bodyDiv w:val="1"/>
      <w:marLeft w:val="0"/>
      <w:marRight w:val="0"/>
      <w:marTop w:val="0"/>
      <w:marBottom w:val="0"/>
      <w:divBdr>
        <w:top w:val="none" w:sz="0" w:space="0" w:color="auto"/>
        <w:left w:val="none" w:sz="0" w:space="0" w:color="auto"/>
        <w:bottom w:val="none" w:sz="0" w:space="0" w:color="auto"/>
        <w:right w:val="none" w:sz="0" w:space="0" w:color="auto"/>
      </w:divBdr>
    </w:div>
    <w:div w:id="761997299">
      <w:bodyDiv w:val="1"/>
      <w:marLeft w:val="0"/>
      <w:marRight w:val="0"/>
      <w:marTop w:val="0"/>
      <w:marBottom w:val="0"/>
      <w:divBdr>
        <w:top w:val="none" w:sz="0" w:space="0" w:color="auto"/>
        <w:left w:val="none" w:sz="0" w:space="0" w:color="auto"/>
        <w:bottom w:val="none" w:sz="0" w:space="0" w:color="auto"/>
        <w:right w:val="none" w:sz="0" w:space="0" w:color="auto"/>
      </w:divBdr>
    </w:div>
    <w:div w:id="766461268">
      <w:bodyDiv w:val="1"/>
      <w:marLeft w:val="0"/>
      <w:marRight w:val="0"/>
      <w:marTop w:val="0"/>
      <w:marBottom w:val="0"/>
      <w:divBdr>
        <w:top w:val="none" w:sz="0" w:space="0" w:color="auto"/>
        <w:left w:val="none" w:sz="0" w:space="0" w:color="auto"/>
        <w:bottom w:val="none" w:sz="0" w:space="0" w:color="auto"/>
        <w:right w:val="none" w:sz="0" w:space="0" w:color="auto"/>
      </w:divBdr>
    </w:div>
    <w:div w:id="768741275">
      <w:bodyDiv w:val="1"/>
      <w:marLeft w:val="0"/>
      <w:marRight w:val="0"/>
      <w:marTop w:val="0"/>
      <w:marBottom w:val="0"/>
      <w:divBdr>
        <w:top w:val="none" w:sz="0" w:space="0" w:color="auto"/>
        <w:left w:val="none" w:sz="0" w:space="0" w:color="auto"/>
        <w:bottom w:val="none" w:sz="0" w:space="0" w:color="auto"/>
        <w:right w:val="none" w:sz="0" w:space="0" w:color="auto"/>
      </w:divBdr>
    </w:div>
    <w:div w:id="770859026">
      <w:bodyDiv w:val="1"/>
      <w:marLeft w:val="0"/>
      <w:marRight w:val="0"/>
      <w:marTop w:val="0"/>
      <w:marBottom w:val="0"/>
      <w:divBdr>
        <w:top w:val="none" w:sz="0" w:space="0" w:color="auto"/>
        <w:left w:val="none" w:sz="0" w:space="0" w:color="auto"/>
        <w:bottom w:val="none" w:sz="0" w:space="0" w:color="auto"/>
        <w:right w:val="none" w:sz="0" w:space="0" w:color="auto"/>
      </w:divBdr>
    </w:div>
    <w:div w:id="772559122">
      <w:bodyDiv w:val="1"/>
      <w:marLeft w:val="0"/>
      <w:marRight w:val="0"/>
      <w:marTop w:val="0"/>
      <w:marBottom w:val="0"/>
      <w:divBdr>
        <w:top w:val="none" w:sz="0" w:space="0" w:color="auto"/>
        <w:left w:val="none" w:sz="0" w:space="0" w:color="auto"/>
        <w:bottom w:val="none" w:sz="0" w:space="0" w:color="auto"/>
        <w:right w:val="none" w:sz="0" w:space="0" w:color="auto"/>
      </w:divBdr>
    </w:div>
    <w:div w:id="775174329">
      <w:bodyDiv w:val="1"/>
      <w:marLeft w:val="0"/>
      <w:marRight w:val="0"/>
      <w:marTop w:val="0"/>
      <w:marBottom w:val="0"/>
      <w:divBdr>
        <w:top w:val="none" w:sz="0" w:space="0" w:color="auto"/>
        <w:left w:val="none" w:sz="0" w:space="0" w:color="auto"/>
        <w:bottom w:val="none" w:sz="0" w:space="0" w:color="auto"/>
        <w:right w:val="none" w:sz="0" w:space="0" w:color="auto"/>
      </w:divBdr>
    </w:div>
    <w:div w:id="777868668">
      <w:bodyDiv w:val="1"/>
      <w:marLeft w:val="0"/>
      <w:marRight w:val="0"/>
      <w:marTop w:val="0"/>
      <w:marBottom w:val="0"/>
      <w:divBdr>
        <w:top w:val="none" w:sz="0" w:space="0" w:color="auto"/>
        <w:left w:val="none" w:sz="0" w:space="0" w:color="auto"/>
        <w:bottom w:val="none" w:sz="0" w:space="0" w:color="auto"/>
        <w:right w:val="none" w:sz="0" w:space="0" w:color="auto"/>
      </w:divBdr>
    </w:div>
    <w:div w:id="778334289">
      <w:bodyDiv w:val="1"/>
      <w:marLeft w:val="0"/>
      <w:marRight w:val="0"/>
      <w:marTop w:val="0"/>
      <w:marBottom w:val="0"/>
      <w:divBdr>
        <w:top w:val="none" w:sz="0" w:space="0" w:color="auto"/>
        <w:left w:val="none" w:sz="0" w:space="0" w:color="auto"/>
        <w:bottom w:val="none" w:sz="0" w:space="0" w:color="auto"/>
        <w:right w:val="none" w:sz="0" w:space="0" w:color="auto"/>
      </w:divBdr>
      <w:divsChild>
        <w:div w:id="960304975">
          <w:marLeft w:val="0"/>
          <w:marRight w:val="0"/>
          <w:marTop w:val="0"/>
          <w:marBottom w:val="0"/>
          <w:divBdr>
            <w:top w:val="none" w:sz="0" w:space="0" w:color="auto"/>
            <w:left w:val="none" w:sz="0" w:space="0" w:color="auto"/>
            <w:bottom w:val="none" w:sz="0" w:space="0" w:color="auto"/>
            <w:right w:val="none" w:sz="0" w:space="0" w:color="auto"/>
          </w:divBdr>
        </w:div>
      </w:divsChild>
    </w:div>
    <w:div w:id="780954923">
      <w:bodyDiv w:val="1"/>
      <w:marLeft w:val="0"/>
      <w:marRight w:val="0"/>
      <w:marTop w:val="0"/>
      <w:marBottom w:val="0"/>
      <w:divBdr>
        <w:top w:val="none" w:sz="0" w:space="0" w:color="auto"/>
        <w:left w:val="none" w:sz="0" w:space="0" w:color="auto"/>
        <w:bottom w:val="none" w:sz="0" w:space="0" w:color="auto"/>
        <w:right w:val="none" w:sz="0" w:space="0" w:color="auto"/>
      </w:divBdr>
    </w:div>
    <w:div w:id="781462202">
      <w:bodyDiv w:val="1"/>
      <w:marLeft w:val="0"/>
      <w:marRight w:val="0"/>
      <w:marTop w:val="0"/>
      <w:marBottom w:val="0"/>
      <w:divBdr>
        <w:top w:val="none" w:sz="0" w:space="0" w:color="auto"/>
        <w:left w:val="none" w:sz="0" w:space="0" w:color="auto"/>
        <w:bottom w:val="none" w:sz="0" w:space="0" w:color="auto"/>
        <w:right w:val="none" w:sz="0" w:space="0" w:color="auto"/>
      </w:divBdr>
    </w:div>
    <w:div w:id="787159323">
      <w:bodyDiv w:val="1"/>
      <w:marLeft w:val="0"/>
      <w:marRight w:val="0"/>
      <w:marTop w:val="0"/>
      <w:marBottom w:val="0"/>
      <w:divBdr>
        <w:top w:val="none" w:sz="0" w:space="0" w:color="auto"/>
        <w:left w:val="none" w:sz="0" w:space="0" w:color="auto"/>
        <w:bottom w:val="none" w:sz="0" w:space="0" w:color="auto"/>
        <w:right w:val="none" w:sz="0" w:space="0" w:color="auto"/>
      </w:divBdr>
    </w:div>
    <w:div w:id="787430399">
      <w:bodyDiv w:val="1"/>
      <w:marLeft w:val="0"/>
      <w:marRight w:val="0"/>
      <w:marTop w:val="0"/>
      <w:marBottom w:val="0"/>
      <w:divBdr>
        <w:top w:val="none" w:sz="0" w:space="0" w:color="auto"/>
        <w:left w:val="none" w:sz="0" w:space="0" w:color="auto"/>
        <w:bottom w:val="none" w:sz="0" w:space="0" w:color="auto"/>
        <w:right w:val="none" w:sz="0" w:space="0" w:color="auto"/>
      </w:divBdr>
    </w:div>
    <w:div w:id="787815371">
      <w:bodyDiv w:val="1"/>
      <w:marLeft w:val="0"/>
      <w:marRight w:val="0"/>
      <w:marTop w:val="0"/>
      <w:marBottom w:val="0"/>
      <w:divBdr>
        <w:top w:val="none" w:sz="0" w:space="0" w:color="auto"/>
        <w:left w:val="none" w:sz="0" w:space="0" w:color="auto"/>
        <w:bottom w:val="none" w:sz="0" w:space="0" w:color="auto"/>
        <w:right w:val="none" w:sz="0" w:space="0" w:color="auto"/>
      </w:divBdr>
    </w:div>
    <w:div w:id="789054919">
      <w:bodyDiv w:val="1"/>
      <w:marLeft w:val="0"/>
      <w:marRight w:val="0"/>
      <w:marTop w:val="0"/>
      <w:marBottom w:val="0"/>
      <w:divBdr>
        <w:top w:val="none" w:sz="0" w:space="0" w:color="auto"/>
        <w:left w:val="none" w:sz="0" w:space="0" w:color="auto"/>
        <w:bottom w:val="none" w:sz="0" w:space="0" w:color="auto"/>
        <w:right w:val="none" w:sz="0" w:space="0" w:color="auto"/>
      </w:divBdr>
    </w:div>
    <w:div w:id="789400190">
      <w:bodyDiv w:val="1"/>
      <w:marLeft w:val="0"/>
      <w:marRight w:val="0"/>
      <w:marTop w:val="0"/>
      <w:marBottom w:val="0"/>
      <w:divBdr>
        <w:top w:val="none" w:sz="0" w:space="0" w:color="auto"/>
        <w:left w:val="none" w:sz="0" w:space="0" w:color="auto"/>
        <w:bottom w:val="none" w:sz="0" w:space="0" w:color="auto"/>
        <w:right w:val="none" w:sz="0" w:space="0" w:color="auto"/>
      </w:divBdr>
    </w:div>
    <w:div w:id="790829990">
      <w:bodyDiv w:val="1"/>
      <w:marLeft w:val="0"/>
      <w:marRight w:val="0"/>
      <w:marTop w:val="0"/>
      <w:marBottom w:val="0"/>
      <w:divBdr>
        <w:top w:val="none" w:sz="0" w:space="0" w:color="auto"/>
        <w:left w:val="none" w:sz="0" w:space="0" w:color="auto"/>
        <w:bottom w:val="none" w:sz="0" w:space="0" w:color="auto"/>
        <w:right w:val="none" w:sz="0" w:space="0" w:color="auto"/>
      </w:divBdr>
    </w:div>
    <w:div w:id="793255732">
      <w:bodyDiv w:val="1"/>
      <w:marLeft w:val="0"/>
      <w:marRight w:val="0"/>
      <w:marTop w:val="0"/>
      <w:marBottom w:val="0"/>
      <w:divBdr>
        <w:top w:val="none" w:sz="0" w:space="0" w:color="auto"/>
        <w:left w:val="none" w:sz="0" w:space="0" w:color="auto"/>
        <w:bottom w:val="none" w:sz="0" w:space="0" w:color="auto"/>
        <w:right w:val="none" w:sz="0" w:space="0" w:color="auto"/>
      </w:divBdr>
    </w:div>
    <w:div w:id="797721163">
      <w:bodyDiv w:val="1"/>
      <w:marLeft w:val="0"/>
      <w:marRight w:val="0"/>
      <w:marTop w:val="0"/>
      <w:marBottom w:val="0"/>
      <w:divBdr>
        <w:top w:val="none" w:sz="0" w:space="0" w:color="auto"/>
        <w:left w:val="none" w:sz="0" w:space="0" w:color="auto"/>
        <w:bottom w:val="none" w:sz="0" w:space="0" w:color="auto"/>
        <w:right w:val="none" w:sz="0" w:space="0" w:color="auto"/>
      </w:divBdr>
    </w:div>
    <w:div w:id="801196764">
      <w:bodyDiv w:val="1"/>
      <w:marLeft w:val="0"/>
      <w:marRight w:val="0"/>
      <w:marTop w:val="0"/>
      <w:marBottom w:val="0"/>
      <w:divBdr>
        <w:top w:val="none" w:sz="0" w:space="0" w:color="auto"/>
        <w:left w:val="none" w:sz="0" w:space="0" w:color="auto"/>
        <w:bottom w:val="none" w:sz="0" w:space="0" w:color="auto"/>
        <w:right w:val="none" w:sz="0" w:space="0" w:color="auto"/>
      </w:divBdr>
    </w:div>
    <w:div w:id="801659716">
      <w:bodyDiv w:val="1"/>
      <w:marLeft w:val="0"/>
      <w:marRight w:val="0"/>
      <w:marTop w:val="0"/>
      <w:marBottom w:val="0"/>
      <w:divBdr>
        <w:top w:val="none" w:sz="0" w:space="0" w:color="auto"/>
        <w:left w:val="none" w:sz="0" w:space="0" w:color="auto"/>
        <w:bottom w:val="none" w:sz="0" w:space="0" w:color="auto"/>
        <w:right w:val="none" w:sz="0" w:space="0" w:color="auto"/>
      </w:divBdr>
    </w:div>
    <w:div w:id="803354100">
      <w:bodyDiv w:val="1"/>
      <w:marLeft w:val="0"/>
      <w:marRight w:val="0"/>
      <w:marTop w:val="0"/>
      <w:marBottom w:val="0"/>
      <w:divBdr>
        <w:top w:val="none" w:sz="0" w:space="0" w:color="auto"/>
        <w:left w:val="none" w:sz="0" w:space="0" w:color="auto"/>
        <w:bottom w:val="none" w:sz="0" w:space="0" w:color="auto"/>
        <w:right w:val="none" w:sz="0" w:space="0" w:color="auto"/>
      </w:divBdr>
      <w:divsChild>
        <w:div w:id="1387795969">
          <w:marLeft w:val="0"/>
          <w:marRight w:val="0"/>
          <w:marTop w:val="0"/>
          <w:marBottom w:val="0"/>
          <w:divBdr>
            <w:top w:val="none" w:sz="0" w:space="0" w:color="auto"/>
            <w:left w:val="none" w:sz="0" w:space="0" w:color="auto"/>
            <w:bottom w:val="none" w:sz="0" w:space="0" w:color="auto"/>
            <w:right w:val="none" w:sz="0" w:space="0" w:color="auto"/>
          </w:divBdr>
        </w:div>
      </w:divsChild>
    </w:div>
    <w:div w:id="803474220">
      <w:bodyDiv w:val="1"/>
      <w:marLeft w:val="0"/>
      <w:marRight w:val="0"/>
      <w:marTop w:val="0"/>
      <w:marBottom w:val="0"/>
      <w:divBdr>
        <w:top w:val="none" w:sz="0" w:space="0" w:color="auto"/>
        <w:left w:val="none" w:sz="0" w:space="0" w:color="auto"/>
        <w:bottom w:val="none" w:sz="0" w:space="0" w:color="auto"/>
        <w:right w:val="none" w:sz="0" w:space="0" w:color="auto"/>
      </w:divBdr>
    </w:div>
    <w:div w:id="804355572">
      <w:bodyDiv w:val="1"/>
      <w:marLeft w:val="0"/>
      <w:marRight w:val="0"/>
      <w:marTop w:val="0"/>
      <w:marBottom w:val="0"/>
      <w:divBdr>
        <w:top w:val="none" w:sz="0" w:space="0" w:color="auto"/>
        <w:left w:val="none" w:sz="0" w:space="0" w:color="auto"/>
        <w:bottom w:val="none" w:sz="0" w:space="0" w:color="auto"/>
        <w:right w:val="none" w:sz="0" w:space="0" w:color="auto"/>
      </w:divBdr>
    </w:div>
    <w:div w:id="809136202">
      <w:bodyDiv w:val="1"/>
      <w:marLeft w:val="0"/>
      <w:marRight w:val="0"/>
      <w:marTop w:val="0"/>
      <w:marBottom w:val="0"/>
      <w:divBdr>
        <w:top w:val="none" w:sz="0" w:space="0" w:color="auto"/>
        <w:left w:val="none" w:sz="0" w:space="0" w:color="auto"/>
        <w:bottom w:val="none" w:sz="0" w:space="0" w:color="auto"/>
        <w:right w:val="none" w:sz="0" w:space="0" w:color="auto"/>
      </w:divBdr>
    </w:div>
    <w:div w:id="809632500">
      <w:bodyDiv w:val="1"/>
      <w:marLeft w:val="0"/>
      <w:marRight w:val="0"/>
      <w:marTop w:val="0"/>
      <w:marBottom w:val="0"/>
      <w:divBdr>
        <w:top w:val="none" w:sz="0" w:space="0" w:color="auto"/>
        <w:left w:val="none" w:sz="0" w:space="0" w:color="auto"/>
        <w:bottom w:val="none" w:sz="0" w:space="0" w:color="auto"/>
        <w:right w:val="none" w:sz="0" w:space="0" w:color="auto"/>
      </w:divBdr>
    </w:div>
    <w:div w:id="809984274">
      <w:bodyDiv w:val="1"/>
      <w:marLeft w:val="0"/>
      <w:marRight w:val="0"/>
      <w:marTop w:val="0"/>
      <w:marBottom w:val="0"/>
      <w:divBdr>
        <w:top w:val="none" w:sz="0" w:space="0" w:color="auto"/>
        <w:left w:val="none" w:sz="0" w:space="0" w:color="auto"/>
        <w:bottom w:val="none" w:sz="0" w:space="0" w:color="auto"/>
        <w:right w:val="none" w:sz="0" w:space="0" w:color="auto"/>
      </w:divBdr>
    </w:div>
    <w:div w:id="815680719">
      <w:bodyDiv w:val="1"/>
      <w:marLeft w:val="0"/>
      <w:marRight w:val="0"/>
      <w:marTop w:val="0"/>
      <w:marBottom w:val="0"/>
      <w:divBdr>
        <w:top w:val="none" w:sz="0" w:space="0" w:color="auto"/>
        <w:left w:val="none" w:sz="0" w:space="0" w:color="auto"/>
        <w:bottom w:val="none" w:sz="0" w:space="0" w:color="auto"/>
        <w:right w:val="none" w:sz="0" w:space="0" w:color="auto"/>
      </w:divBdr>
    </w:div>
    <w:div w:id="819731586">
      <w:bodyDiv w:val="1"/>
      <w:marLeft w:val="0"/>
      <w:marRight w:val="0"/>
      <w:marTop w:val="0"/>
      <w:marBottom w:val="0"/>
      <w:divBdr>
        <w:top w:val="none" w:sz="0" w:space="0" w:color="auto"/>
        <w:left w:val="none" w:sz="0" w:space="0" w:color="auto"/>
        <w:bottom w:val="none" w:sz="0" w:space="0" w:color="auto"/>
        <w:right w:val="none" w:sz="0" w:space="0" w:color="auto"/>
      </w:divBdr>
    </w:div>
    <w:div w:id="822310618">
      <w:bodyDiv w:val="1"/>
      <w:marLeft w:val="0"/>
      <w:marRight w:val="0"/>
      <w:marTop w:val="0"/>
      <w:marBottom w:val="0"/>
      <w:divBdr>
        <w:top w:val="none" w:sz="0" w:space="0" w:color="auto"/>
        <w:left w:val="none" w:sz="0" w:space="0" w:color="auto"/>
        <w:bottom w:val="none" w:sz="0" w:space="0" w:color="auto"/>
        <w:right w:val="none" w:sz="0" w:space="0" w:color="auto"/>
      </w:divBdr>
    </w:div>
    <w:div w:id="832372806">
      <w:bodyDiv w:val="1"/>
      <w:marLeft w:val="0"/>
      <w:marRight w:val="0"/>
      <w:marTop w:val="0"/>
      <w:marBottom w:val="0"/>
      <w:divBdr>
        <w:top w:val="none" w:sz="0" w:space="0" w:color="auto"/>
        <w:left w:val="none" w:sz="0" w:space="0" w:color="auto"/>
        <w:bottom w:val="none" w:sz="0" w:space="0" w:color="auto"/>
        <w:right w:val="none" w:sz="0" w:space="0" w:color="auto"/>
      </w:divBdr>
    </w:div>
    <w:div w:id="834958386">
      <w:bodyDiv w:val="1"/>
      <w:marLeft w:val="0"/>
      <w:marRight w:val="0"/>
      <w:marTop w:val="0"/>
      <w:marBottom w:val="0"/>
      <w:divBdr>
        <w:top w:val="none" w:sz="0" w:space="0" w:color="auto"/>
        <w:left w:val="none" w:sz="0" w:space="0" w:color="auto"/>
        <w:bottom w:val="none" w:sz="0" w:space="0" w:color="auto"/>
        <w:right w:val="none" w:sz="0" w:space="0" w:color="auto"/>
      </w:divBdr>
    </w:div>
    <w:div w:id="837620772">
      <w:bodyDiv w:val="1"/>
      <w:marLeft w:val="0"/>
      <w:marRight w:val="0"/>
      <w:marTop w:val="0"/>
      <w:marBottom w:val="0"/>
      <w:divBdr>
        <w:top w:val="none" w:sz="0" w:space="0" w:color="auto"/>
        <w:left w:val="none" w:sz="0" w:space="0" w:color="auto"/>
        <w:bottom w:val="none" w:sz="0" w:space="0" w:color="auto"/>
        <w:right w:val="none" w:sz="0" w:space="0" w:color="auto"/>
      </w:divBdr>
    </w:div>
    <w:div w:id="837964089">
      <w:bodyDiv w:val="1"/>
      <w:marLeft w:val="0"/>
      <w:marRight w:val="0"/>
      <w:marTop w:val="0"/>
      <w:marBottom w:val="0"/>
      <w:divBdr>
        <w:top w:val="none" w:sz="0" w:space="0" w:color="auto"/>
        <w:left w:val="none" w:sz="0" w:space="0" w:color="auto"/>
        <w:bottom w:val="none" w:sz="0" w:space="0" w:color="auto"/>
        <w:right w:val="none" w:sz="0" w:space="0" w:color="auto"/>
      </w:divBdr>
    </w:div>
    <w:div w:id="839809451">
      <w:bodyDiv w:val="1"/>
      <w:marLeft w:val="0"/>
      <w:marRight w:val="0"/>
      <w:marTop w:val="0"/>
      <w:marBottom w:val="0"/>
      <w:divBdr>
        <w:top w:val="none" w:sz="0" w:space="0" w:color="auto"/>
        <w:left w:val="none" w:sz="0" w:space="0" w:color="auto"/>
        <w:bottom w:val="none" w:sz="0" w:space="0" w:color="auto"/>
        <w:right w:val="none" w:sz="0" w:space="0" w:color="auto"/>
      </w:divBdr>
    </w:div>
    <w:div w:id="846480294">
      <w:bodyDiv w:val="1"/>
      <w:marLeft w:val="0"/>
      <w:marRight w:val="0"/>
      <w:marTop w:val="0"/>
      <w:marBottom w:val="0"/>
      <w:divBdr>
        <w:top w:val="none" w:sz="0" w:space="0" w:color="auto"/>
        <w:left w:val="none" w:sz="0" w:space="0" w:color="auto"/>
        <w:bottom w:val="none" w:sz="0" w:space="0" w:color="auto"/>
        <w:right w:val="none" w:sz="0" w:space="0" w:color="auto"/>
      </w:divBdr>
    </w:div>
    <w:div w:id="848060764">
      <w:bodyDiv w:val="1"/>
      <w:marLeft w:val="0"/>
      <w:marRight w:val="0"/>
      <w:marTop w:val="0"/>
      <w:marBottom w:val="0"/>
      <w:divBdr>
        <w:top w:val="none" w:sz="0" w:space="0" w:color="auto"/>
        <w:left w:val="none" w:sz="0" w:space="0" w:color="auto"/>
        <w:bottom w:val="none" w:sz="0" w:space="0" w:color="auto"/>
        <w:right w:val="none" w:sz="0" w:space="0" w:color="auto"/>
      </w:divBdr>
    </w:div>
    <w:div w:id="850142797">
      <w:bodyDiv w:val="1"/>
      <w:marLeft w:val="0"/>
      <w:marRight w:val="0"/>
      <w:marTop w:val="0"/>
      <w:marBottom w:val="0"/>
      <w:divBdr>
        <w:top w:val="none" w:sz="0" w:space="0" w:color="auto"/>
        <w:left w:val="none" w:sz="0" w:space="0" w:color="auto"/>
        <w:bottom w:val="none" w:sz="0" w:space="0" w:color="auto"/>
        <w:right w:val="none" w:sz="0" w:space="0" w:color="auto"/>
      </w:divBdr>
    </w:div>
    <w:div w:id="853960926">
      <w:bodyDiv w:val="1"/>
      <w:marLeft w:val="0"/>
      <w:marRight w:val="0"/>
      <w:marTop w:val="0"/>
      <w:marBottom w:val="0"/>
      <w:divBdr>
        <w:top w:val="none" w:sz="0" w:space="0" w:color="auto"/>
        <w:left w:val="none" w:sz="0" w:space="0" w:color="auto"/>
        <w:bottom w:val="none" w:sz="0" w:space="0" w:color="auto"/>
        <w:right w:val="none" w:sz="0" w:space="0" w:color="auto"/>
      </w:divBdr>
    </w:div>
    <w:div w:id="854920730">
      <w:bodyDiv w:val="1"/>
      <w:marLeft w:val="0"/>
      <w:marRight w:val="0"/>
      <w:marTop w:val="0"/>
      <w:marBottom w:val="0"/>
      <w:divBdr>
        <w:top w:val="none" w:sz="0" w:space="0" w:color="auto"/>
        <w:left w:val="none" w:sz="0" w:space="0" w:color="auto"/>
        <w:bottom w:val="none" w:sz="0" w:space="0" w:color="auto"/>
        <w:right w:val="none" w:sz="0" w:space="0" w:color="auto"/>
      </w:divBdr>
    </w:div>
    <w:div w:id="855389253">
      <w:bodyDiv w:val="1"/>
      <w:marLeft w:val="0"/>
      <w:marRight w:val="0"/>
      <w:marTop w:val="0"/>
      <w:marBottom w:val="0"/>
      <w:divBdr>
        <w:top w:val="none" w:sz="0" w:space="0" w:color="auto"/>
        <w:left w:val="none" w:sz="0" w:space="0" w:color="auto"/>
        <w:bottom w:val="none" w:sz="0" w:space="0" w:color="auto"/>
        <w:right w:val="none" w:sz="0" w:space="0" w:color="auto"/>
      </w:divBdr>
    </w:div>
    <w:div w:id="858809116">
      <w:bodyDiv w:val="1"/>
      <w:marLeft w:val="0"/>
      <w:marRight w:val="0"/>
      <w:marTop w:val="0"/>
      <w:marBottom w:val="0"/>
      <w:divBdr>
        <w:top w:val="none" w:sz="0" w:space="0" w:color="auto"/>
        <w:left w:val="none" w:sz="0" w:space="0" w:color="auto"/>
        <w:bottom w:val="none" w:sz="0" w:space="0" w:color="auto"/>
        <w:right w:val="none" w:sz="0" w:space="0" w:color="auto"/>
      </w:divBdr>
    </w:div>
    <w:div w:id="861630851">
      <w:bodyDiv w:val="1"/>
      <w:marLeft w:val="0"/>
      <w:marRight w:val="0"/>
      <w:marTop w:val="0"/>
      <w:marBottom w:val="0"/>
      <w:divBdr>
        <w:top w:val="none" w:sz="0" w:space="0" w:color="auto"/>
        <w:left w:val="none" w:sz="0" w:space="0" w:color="auto"/>
        <w:bottom w:val="none" w:sz="0" w:space="0" w:color="auto"/>
        <w:right w:val="none" w:sz="0" w:space="0" w:color="auto"/>
      </w:divBdr>
    </w:div>
    <w:div w:id="869299299">
      <w:bodyDiv w:val="1"/>
      <w:marLeft w:val="0"/>
      <w:marRight w:val="0"/>
      <w:marTop w:val="0"/>
      <w:marBottom w:val="0"/>
      <w:divBdr>
        <w:top w:val="none" w:sz="0" w:space="0" w:color="auto"/>
        <w:left w:val="none" w:sz="0" w:space="0" w:color="auto"/>
        <w:bottom w:val="none" w:sz="0" w:space="0" w:color="auto"/>
        <w:right w:val="none" w:sz="0" w:space="0" w:color="auto"/>
      </w:divBdr>
    </w:div>
    <w:div w:id="871499947">
      <w:bodyDiv w:val="1"/>
      <w:marLeft w:val="0"/>
      <w:marRight w:val="0"/>
      <w:marTop w:val="0"/>
      <w:marBottom w:val="0"/>
      <w:divBdr>
        <w:top w:val="none" w:sz="0" w:space="0" w:color="auto"/>
        <w:left w:val="none" w:sz="0" w:space="0" w:color="auto"/>
        <w:bottom w:val="none" w:sz="0" w:space="0" w:color="auto"/>
        <w:right w:val="none" w:sz="0" w:space="0" w:color="auto"/>
      </w:divBdr>
    </w:div>
    <w:div w:id="872615131">
      <w:bodyDiv w:val="1"/>
      <w:marLeft w:val="0"/>
      <w:marRight w:val="0"/>
      <w:marTop w:val="0"/>
      <w:marBottom w:val="0"/>
      <w:divBdr>
        <w:top w:val="none" w:sz="0" w:space="0" w:color="auto"/>
        <w:left w:val="none" w:sz="0" w:space="0" w:color="auto"/>
        <w:bottom w:val="none" w:sz="0" w:space="0" w:color="auto"/>
        <w:right w:val="none" w:sz="0" w:space="0" w:color="auto"/>
      </w:divBdr>
    </w:div>
    <w:div w:id="879509257">
      <w:bodyDiv w:val="1"/>
      <w:marLeft w:val="0"/>
      <w:marRight w:val="0"/>
      <w:marTop w:val="0"/>
      <w:marBottom w:val="0"/>
      <w:divBdr>
        <w:top w:val="none" w:sz="0" w:space="0" w:color="auto"/>
        <w:left w:val="none" w:sz="0" w:space="0" w:color="auto"/>
        <w:bottom w:val="none" w:sz="0" w:space="0" w:color="auto"/>
        <w:right w:val="none" w:sz="0" w:space="0" w:color="auto"/>
      </w:divBdr>
    </w:div>
    <w:div w:id="883130035">
      <w:bodyDiv w:val="1"/>
      <w:marLeft w:val="0"/>
      <w:marRight w:val="0"/>
      <w:marTop w:val="0"/>
      <w:marBottom w:val="0"/>
      <w:divBdr>
        <w:top w:val="none" w:sz="0" w:space="0" w:color="auto"/>
        <w:left w:val="none" w:sz="0" w:space="0" w:color="auto"/>
        <w:bottom w:val="none" w:sz="0" w:space="0" w:color="auto"/>
        <w:right w:val="none" w:sz="0" w:space="0" w:color="auto"/>
      </w:divBdr>
    </w:div>
    <w:div w:id="885487423">
      <w:bodyDiv w:val="1"/>
      <w:marLeft w:val="0"/>
      <w:marRight w:val="0"/>
      <w:marTop w:val="0"/>
      <w:marBottom w:val="0"/>
      <w:divBdr>
        <w:top w:val="none" w:sz="0" w:space="0" w:color="auto"/>
        <w:left w:val="none" w:sz="0" w:space="0" w:color="auto"/>
        <w:bottom w:val="none" w:sz="0" w:space="0" w:color="auto"/>
        <w:right w:val="none" w:sz="0" w:space="0" w:color="auto"/>
      </w:divBdr>
    </w:div>
    <w:div w:id="894583483">
      <w:bodyDiv w:val="1"/>
      <w:marLeft w:val="0"/>
      <w:marRight w:val="0"/>
      <w:marTop w:val="0"/>
      <w:marBottom w:val="0"/>
      <w:divBdr>
        <w:top w:val="none" w:sz="0" w:space="0" w:color="auto"/>
        <w:left w:val="none" w:sz="0" w:space="0" w:color="auto"/>
        <w:bottom w:val="none" w:sz="0" w:space="0" w:color="auto"/>
        <w:right w:val="none" w:sz="0" w:space="0" w:color="auto"/>
      </w:divBdr>
    </w:div>
    <w:div w:id="895091912">
      <w:bodyDiv w:val="1"/>
      <w:marLeft w:val="0"/>
      <w:marRight w:val="0"/>
      <w:marTop w:val="0"/>
      <w:marBottom w:val="0"/>
      <w:divBdr>
        <w:top w:val="none" w:sz="0" w:space="0" w:color="auto"/>
        <w:left w:val="none" w:sz="0" w:space="0" w:color="auto"/>
        <w:bottom w:val="none" w:sz="0" w:space="0" w:color="auto"/>
        <w:right w:val="none" w:sz="0" w:space="0" w:color="auto"/>
      </w:divBdr>
    </w:div>
    <w:div w:id="903685411">
      <w:bodyDiv w:val="1"/>
      <w:marLeft w:val="0"/>
      <w:marRight w:val="0"/>
      <w:marTop w:val="0"/>
      <w:marBottom w:val="0"/>
      <w:divBdr>
        <w:top w:val="none" w:sz="0" w:space="0" w:color="auto"/>
        <w:left w:val="none" w:sz="0" w:space="0" w:color="auto"/>
        <w:bottom w:val="none" w:sz="0" w:space="0" w:color="auto"/>
        <w:right w:val="none" w:sz="0" w:space="0" w:color="auto"/>
      </w:divBdr>
      <w:divsChild>
        <w:div w:id="418672933">
          <w:marLeft w:val="0"/>
          <w:marRight w:val="0"/>
          <w:marTop w:val="0"/>
          <w:marBottom w:val="0"/>
          <w:divBdr>
            <w:top w:val="none" w:sz="0" w:space="0" w:color="auto"/>
            <w:left w:val="none" w:sz="0" w:space="0" w:color="auto"/>
            <w:bottom w:val="none" w:sz="0" w:space="0" w:color="auto"/>
            <w:right w:val="none" w:sz="0" w:space="0" w:color="auto"/>
          </w:divBdr>
        </w:div>
      </w:divsChild>
    </w:div>
    <w:div w:id="905990565">
      <w:bodyDiv w:val="1"/>
      <w:marLeft w:val="0"/>
      <w:marRight w:val="0"/>
      <w:marTop w:val="0"/>
      <w:marBottom w:val="0"/>
      <w:divBdr>
        <w:top w:val="none" w:sz="0" w:space="0" w:color="auto"/>
        <w:left w:val="none" w:sz="0" w:space="0" w:color="auto"/>
        <w:bottom w:val="none" w:sz="0" w:space="0" w:color="auto"/>
        <w:right w:val="none" w:sz="0" w:space="0" w:color="auto"/>
      </w:divBdr>
      <w:divsChild>
        <w:div w:id="1537893708">
          <w:marLeft w:val="0"/>
          <w:marRight w:val="0"/>
          <w:marTop w:val="0"/>
          <w:marBottom w:val="0"/>
          <w:divBdr>
            <w:top w:val="none" w:sz="0" w:space="0" w:color="auto"/>
            <w:left w:val="none" w:sz="0" w:space="0" w:color="auto"/>
            <w:bottom w:val="none" w:sz="0" w:space="0" w:color="auto"/>
            <w:right w:val="none" w:sz="0" w:space="0" w:color="auto"/>
          </w:divBdr>
        </w:div>
      </w:divsChild>
    </w:div>
    <w:div w:id="919172867">
      <w:bodyDiv w:val="1"/>
      <w:marLeft w:val="0"/>
      <w:marRight w:val="0"/>
      <w:marTop w:val="0"/>
      <w:marBottom w:val="0"/>
      <w:divBdr>
        <w:top w:val="none" w:sz="0" w:space="0" w:color="auto"/>
        <w:left w:val="none" w:sz="0" w:space="0" w:color="auto"/>
        <w:bottom w:val="none" w:sz="0" w:space="0" w:color="auto"/>
        <w:right w:val="none" w:sz="0" w:space="0" w:color="auto"/>
      </w:divBdr>
    </w:div>
    <w:div w:id="920987779">
      <w:bodyDiv w:val="1"/>
      <w:marLeft w:val="0"/>
      <w:marRight w:val="0"/>
      <w:marTop w:val="0"/>
      <w:marBottom w:val="0"/>
      <w:divBdr>
        <w:top w:val="none" w:sz="0" w:space="0" w:color="auto"/>
        <w:left w:val="none" w:sz="0" w:space="0" w:color="auto"/>
        <w:bottom w:val="none" w:sz="0" w:space="0" w:color="auto"/>
        <w:right w:val="none" w:sz="0" w:space="0" w:color="auto"/>
      </w:divBdr>
    </w:div>
    <w:div w:id="921792277">
      <w:bodyDiv w:val="1"/>
      <w:marLeft w:val="0"/>
      <w:marRight w:val="0"/>
      <w:marTop w:val="0"/>
      <w:marBottom w:val="0"/>
      <w:divBdr>
        <w:top w:val="none" w:sz="0" w:space="0" w:color="auto"/>
        <w:left w:val="none" w:sz="0" w:space="0" w:color="auto"/>
        <w:bottom w:val="none" w:sz="0" w:space="0" w:color="auto"/>
        <w:right w:val="none" w:sz="0" w:space="0" w:color="auto"/>
      </w:divBdr>
    </w:div>
    <w:div w:id="923301263">
      <w:bodyDiv w:val="1"/>
      <w:marLeft w:val="0"/>
      <w:marRight w:val="0"/>
      <w:marTop w:val="0"/>
      <w:marBottom w:val="0"/>
      <w:divBdr>
        <w:top w:val="none" w:sz="0" w:space="0" w:color="auto"/>
        <w:left w:val="none" w:sz="0" w:space="0" w:color="auto"/>
        <w:bottom w:val="none" w:sz="0" w:space="0" w:color="auto"/>
        <w:right w:val="none" w:sz="0" w:space="0" w:color="auto"/>
      </w:divBdr>
    </w:div>
    <w:div w:id="929001328">
      <w:bodyDiv w:val="1"/>
      <w:marLeft w:val="0"/>
      <w:marRight w:val="0"/>
      <w:marTop w:val="0"/>
      <w:marBottom w:val="0"/>
      <w:divBdr>
        <w:top w:val="none" w:sz="0" w:space="0" w:color="auto"/>
        <w:left w:val="none" w:sz="0" w:space="0" w:color="auto"/>
        <w:bottom w:val="none" w:sz="0" w:space="0" w:color="auto"/>
        <w:right w:val="none" w:sz="0" w:space="0" w:color="auto"/>
      </w:divBdr>
    </w:div>
    <w:div w:id="935556793">
      <w:bodyDiv w:val="1"/>
      <w:marLeft w:val="0"/>
      <w:marRight w:val="0"/>
      <w:marTop w:val="0"/>
      <w:marBottom w:val="0"/>
      <w:divBdr>
        <w:top w:val="none" w:sz="0" w:space="0" w:color="auto"/>
        <w:left w:val="none" w:sz="0" w:space="0" w:color="auto"/>
        <w:bottom w:val="none" w:sz="0" w:space="0" w:color="auto"/>
        <w:right w:val="none" w:sz="0" w:space="0" w:color="auto"/>
      </w:divBdr>
      <w:divsChild>
        <w:div w:id="1311713144">
          <w:marLeft w:val="0"/>
          <w:marRight w:val="0"/>
          <w:marTop w:val="0"/>
          <w:marBottom w:val="0"/>
          <w:divBdr>
            <w:top w:val="none" w:sz="0" w:space="0" w:color="auto"/>
            <w:left w:val="none" w:sz="0" w:space="0" w:color="auto"/>
            <w:bottom w:val="none" w:sz="0" w:space="0" w:color="auto"/>
            <w:right w:val="none" w:sz="0" w:space="0" w:color="auto"/>
          </w:divBdr>
        </w:div>
      </w:divsChild>
    </w:div>
    <w:div w:id="939600855">
      <w:bodyDiv w:val="1"/>
      <w:marLeft w:val="0"/>
      <w:marRight w:val="0"/>
      <w:marTop w:val="0"/>
      <w:marBottom w:val="0"/>
      <w:divBdr>
        <w:top w:val="none" w:sz="0" w:space="0" w:color="auto"/>
        <w:left w:val="none" w:sz="0" w:space="0" w:color="auto"/>
        <w:bottom w:val="none" w:sz="0" w:space="0" w:color="auto"/>
        <w:right w:val="none" w:sz="0" w:space="0" w:color="auto"/>
      </w:divBdr>
    </w:div>
    <w:div w:id="944070801">
      <w:bodyDiv w:val="1"/>
      <w:marLeft w:val="0"/>
      <w:marRight w:val="0"/>
      <w:marTop w:val="0"/>
      <w:marBottom w:val="0"/>
      <w:divBdr>
        <w:top w:val="none" w:sz="0" w:space="0" w:color="auto"/>
        <w:left w:val="none" w:sz="0" w:space="0" w:color="auto"/>
        <w:bottom w:val="none" w:sz="0" w:space="0" w:color="auto"/>
        <w:right w:val="none" w:sz="0" w:space="0" w:color="auto"/>
      </w:divBdr>
    </w:div>
    <w:div w:id="945884685">
      <w:bodyDiv w:val="1"/>
      <w:marLeft w:val="0"/>
      <w:marRight w:val="0"/>
      <w:marTop w:val="0"/>
      <w:marBottom w:val="0"/>
      <w:divBdr>
        <w:top w:val="none" w:sz="0" w:space="0" w:color="auto"/>
        <w:left w:val="none" w:sz="0" w:space="0" w:color="auto"/>
        <w:bottom w:val="none" w:sz="0" w:space="0" w:color="auto"/>
        <w:right w:val="none" w:sz="0" w:space="0" w:color="auto"/>
      </w:divBdr>
    </w:div>
    <w:div w:id="946935733">
      <w:bodyDiv w:val="1"/>
      <w:marLeft w:val="0"/>
      <w:marRight w:val="0"/>
      <w:marTop w:val="0"/>
      <w:marBottom w:val="0"/>
      <w:divBdr>
        <w:top w:val="none" w:sz="0" w:space="0" w:color="auto"/>
        <w:left w:val="none" w:sz="0" w:space="0" w:color="auto"/>
        <w:bottom w:val="none" w:sz="0" w:space="0" w:color="auto"/>
        <w:right w:val="none" w:sz="0" w:space="0" w:color="auto"/>
      </w:divBdr>
    </w:div>
    <w:div w:id="949630828">
      <w:bodyDiv w:val="1"/>
      <w:marLeft w:val="0"/>
      <w:marRight w:val="0"/>
      <w:marTop w:val="0"/>
      <w:marBottom w:val="0"/>
      <w:divBdr>
        <w:top w:val="none" w:sz="0" w:space="0" w:color="auto"/>
        <w:left w:val="none" w:sz="0" w:space="0" w:color="auto"/>
        <w:bottom w:val="none" w:sz="0" w:space="0" w:color="auto"/>
        <w:right w:val="none" w:sz="0" w:space="0" w:color="auto"/>
      </w:divBdr>
    </w:div>
    <w:div w:id="949895628">
      <w:bodyDiv w:val="1"/>
      <w:marLeft w:val="0"/>
      <w:marRight w:val="0"/>
      <w:marTop w:val="0"/>
      <w:marBottom w:val="0"/>
      <w:divBdr>
        <w:top w:val="none" w:sz="0" w:space="0" w:color="auto"/>
        <w:left w:val="none" w:sz="0" w:space="0" w:color="auto"/>
        <w:bottom w:val="none" w:sz="0" w:space="0" w:color="auto"/>
        <w:right w:val="none" w:sz="0" w:space="0" w:color="auto"/>
      </w:divBdr>
    </w:div>
    <w:div w:id="950431474">
      <w:bodyDiv w:val="1"/>
      <w:marLeft w:val="0"/>
      <w:marRight w:val="0"/>
      <w:marTop w:val="0"/>
      <w:marBottom w:val="0"/>
      <w:divBdr>
        <w:top w:val="none" w:sz="0" w:space="0" w:color="auto"/>
        <w:left w:val="none" w:sz="0" w:space="0" w:color="auto"/>
        <w:bottom w:val="none" w:sz="0" w:space="0" w:color="auto"/>
        <w:right w:val="none" w:sz="0" w:space="0" w:color="auto"/>
      </w:divBdr>
    </w:div>
    <w:div w:id="957564525">
      <w:bodyDiv w:val="1"/>
      <w:marLeft w:val="0"/>
      <w:marRight w:val="0"/>
      <w:marTop w:val="0"/>
      <w:marBottom w:val="0"/>
      <w:divBdr>
        <w:top w:val="none" w:sz="0" w:space="0" w:color="auto"/>
        <w:left w:val="none" w:sz="0" w:space="0" w:color="auto"/>
        <w:bottom w:val="none" w:sz="0" w:space="0" w:color="auto"/>
        <w:right w:val="none" w:sz="0" w:space="0" w:color="auto"/>
      </w:divBdr>
    </w:div>
    <w:div w:id="960956357">
      <w:bodyDiv w:val="1"/>
      <w:marLeft w:val="0"/>
      <w:marRight w:val="0"/>
      <w:marTop w:val="0"/>
      <w:marBottom w:val="0"/>
      <w:divBdr>
        <w:top w:val="none" w:sz="0" w:space="0" w:color="auto"/>
        <w:left w:val="none" w:sz="0" w:space="0" w:color="auto"/>
        <w:bottom w:val="none" w:sz="0" w:space="0" w:color="auto"/>
        <w:right w:val="none" w:sz="0" w:space="0" w:color="auto"/>
      </w:divBdr>
    </w:div>
    <w:div w:id="962686884">
      <w:bodyDiv w:val="1"/>
      <w:marLeft w:val="0"/>
      <w:marRight w:val="0"/>
      <w:marTop w:val="0"/>
      <w:marBottom w:val="0"/>
      <w:divBdr>
        <w:top w:val="none" w:sz="0" w:space="0" w:color="auto"/>
        <w:left w:val="none" w:sz="0" w:space="0" w:color="auto"/>
        <w:bottom w:val="none" w:sz="0" w:space="0" w:color="auto"/>
        <w:right w:val="none" w:sz="0" w:space="0" w:color="auto"/>
      </w:divBdr>
    </w:div>
    <w:div w:id="965308156">
      <w:bodyDiv w:val="1"/>
      <w:marLeft w:val="0"/>
      <w:marRight w:val="0"/>
      <w:marTop w:val="0"/>
      <w:marBottom w:val="0"/>
      <w:divBdr>
        <w:top w:val="none" w:sz="0" w:space="0" w:color="auto"/>
        <w:left w:val="none" w:sz="0" w:space="0" w:color="auto"/>
        <w:bottom w:val="none" w:sz="0" w:space="0" w:color="auto"/>
        <w:right w:val="none" w:sz="0" w:space="0" w:color="auto"/>
      </w:divBdr>
    </w:div>
    <w:div w:id="972056815">
      <w:bodyDiv w:val="1"/>
      <w:marLeft w:val="0"/>
      <w:marRight w:val="0"/>
      <w:marTop w:val="0"/>
      <w:marBottom w:val="0"/>
      <w:divBdr>
        <w:top w:val="none" w:sz="0" w:space="0" w:color="auto"/>
        <w:left w:val="none" w:sz="0" w:space="0" w:color="auto"/>
        <w:bottom w:val="none" w:sz="0" w:space="0" w:color="auto"/>
        <w:right w:val="none" w:sz="0" w:space="0" w:color="auto"/>
      </w:divBdr>
    </w:div>
    <w:div w:id="972097618">
      <w:bodyDiv w:val="1"/>
      <w:marLeft w:val="0"/>
      <w:marRight w:val="0"/>
      <w:marTop w:val="0"/>
      <w:marBottom w:val="0"/>
      <w:divBdr>
        <w:top w:val="none" w:sz="0" w:space="0" w:color="auto"/>
        <w:left w:val="none" w:sz="0" w:space="0" w:color="auto"/>
        <w:bottom w:val="none" w:sz="0" w:space="0" w:color="auto"/>
        <w:right w:val="none" w:sz="0" w:space="0" w:color="auto"/>
      </w:divBdr>
    </w:div>
    <w:div w:id="978537176">
      <w:bodyDiv w:val="1"/>
      <w:marLeft w:val="0"/>
      <w:marRight w:val="0"/>
      <w:marTop w:val="0"/>
      <w:marBottom w:val="0"/>
      <w:divBdr>
        <w:top w:val="none" w:sz="0" w:space="0" w:color="auto"/>
        <w:left w:val="none" w:sz="0" w:space="0" w:color="auto"/>
        <w:bottom w:val="none" w:sz="0" w:space="0" w:color="auto"/>
        <w:right w:val="none" w:sz="0" w:space="0" w:color="auto"/>
      </w:divBdr>
    </w:div>
    <w:div w:id="980117211">
      <w:bodyDiv w:val="1"/>
      <w:marLeft w:val="0"/>
      <w:marRight w:val="0"/>
      <w:marTop w:val="0"/>
      <w:marBottom w:val="0"/>
      <w:divBdr>
        <w:top w:val="none" w:sz="0" w:space="0" w:color="auto"/>
        <w:left w:val="none" w:sz="0" w:space="0" w:color="auto"/>
        <w:bottom w:val="none" w:sz="0" w:space="0" w:color="auto"/>
        <w:right w:val="none" w:sz="0" w:space="0" w:color="auto"/>
      </w:divBdr>
    </w:div>
    <w:div w:id="981622560">
      <w:bodyDiv w:val="1"/>
      <w:marLeft w:val="0"/>
      <w:marRight w:val="0"/>
      <w:marTop w:val="0"/>
      <w:marBottom w:val="0"/>
      <w:divBdr>
        <w:top w:val="none" w:sz="0" w:space="0" w:color="auto"/>
        <w:left w:val="none" w:sz="0" w:space="0" w:color="auto"/>
        <w:bottom w:val="none" w:sz="0" w:space="0" w:color="auto"/>
        <w:right w:val="none" w:sz="0" w:space="0" w:color="auto"/>
      </w:divBdr>
    </w:div>
    <w:div w:id="988047966">
      <w:bodyDiv w:val="1"/>
      <w:marLeft w:val="0"/>
      <w:marRight w:val="0"/>
      <w:marTop w:val="0"/>
      <w:marBottom w:val="0"/>
      <w:divBdr>
        <w:top w:val="none" w:sz="0" w:space="0" w:color="auto"/>
        <w:left w:val="none" w:sz="0" w:space="0" w:color="auto"/>
        <w:bottom w:val="none" w:sz="0" w:space="0" w:color="auto"/>
        <w:right w:val="none" w:sz="0" w:space="0" w:color="auto"/>
      </w:divBdr>
    </w:div>
    <w:div w:id="999038025">
      <w:bodyDiv w:val="1"/>
      <w:marLeft w:val="0"/>
      <w:marRight w:val="0"/>
      <w:marTop w:val="0"/>
      <w:marBottom w:val="0"/>
      <w:divBdr>
        <w:top w:val="none" w:sz="0" w:space="0" w:color="auto"/>
        <w:left w:val="none" w:sz="0" w:space="0" w:color="auto"/>
        <w:bottom w:val="none" w:sz="0" w:space="0" w:color="auto"/>
        <w:right w:val="none" w:sz="0" w:space="0" w:color="auto"/>
      </w:divBdr>
    </w:div>
    <w:div w:id="1008674158">
      <w:bodyDiv w:val="1"/>
      <w:marLeft w:val="0"/>
      <w:marRight w:val="0"/>
      <w:marTop w:val="0"/>
      <w:marBottom w:val="0"/>
      <w:divBdr>
        <w:top w:val="none" w:sz="0" w:space="0" w:color="auto"/>
        <w:left w:val="none" w:sz="0" w:space="0" w:color="auto"/>
        <w:bottom w:val="none" w:sz="0" w:space="0" w:color="auto"/>
        <w:right w:val="none" w:sz="0" w:space="0" w:color="auto"/>
      </w:divBdr>
    </w:div>
    <w:div w:id="1011374966">
      <w:bodyDiv w:val="1"/>
      <w:marLeft w:val="0"/>
      <w:marRight w:val="0"/>
      <w:marTop w:val="0"/>
      <w:marBottom w:val="0"/>
      <w:divBdr>
        <w:top w:val="none" w:sz="0" w:space="0" w:color="auto"/>
        <w:left w:val="none" w:sz="0" w:space="0" w:color="auto"/>
        <w:bottom w:val="none" w:sz="0" w:space="0" w:color="auto"/>
        <w:right w:val="none" w:sz="0" w:space="0" w:color="auto"/>
      </w:divBdr>
    </w:div>
    <w:div w:id="1012797451">
      <w:bodyDiv w:val="1"/>
      <w:marLeft w:val="0"/>
      <w:marRight w:val="0"/>
      <w:marTop w:val="0"/>
      <w:marBottom w:val="0"/>
      <w:divBdr>
        <w:top w:val="none" w:sz="0" w:space="0" w:color="auto"/>
        <w:left w:val="none" w:sz="0" w:space="0" w:color="auto"/>
        <w:bottom w:val="none" w:sz="0" w:space="0" w:color="auto"/>
        <w:right w:val="none" w:sz="0" w:space="0" w:color="auto"/>
      </w:divBdr>
    </w:div>
    <w:div w:id="1027170653">
      <w:bodyDiv w:val="1"/>
      <w:marLeft w:val="0"/>
      <w:marRight w:val="0"/>
      <w:marTop w:val="0"/>
      <w:marBottom w:val="0"/>
      <w:divBdr>
        <w:top w:val="none" w:sz="0" w:space="0" w:color="auto"/>
        <w:left w:val="none" w:sz="0" w:space="0" w:color="auto"/>
        <w:bottom w:val="none" w:sz="0" w:space="0" w:color="auto"/>
        <w:right w:val="none" w:sz="0" w:space="0" w:color="auto"/>
      </w:divBdr>
    </w:div>
    <w:div w:id="1031224196">
      <w:bodyDiv w:val="1"/>
      <w:marLeft w:val="0"/>
      <w:marRight w:val="0"/>
      <w:marTop w:val="0"/>
      <w:marBottom w:val="0"/>
      <w:divBdr>
        <w:top w:val="none" w:sz="0" w:space="0" w:color="auto"/>
        <w:left w:val="none" w:sz="0" w:space="0" w:color="auto"/>
        <w:bottom w:val="none" w:sz="0" w:space="0" w:color="auto"/>
        <w:right w:val="none" w:sz="0" w:space="0" w:color="auto"/>
      </w:divBdr>
    </w:div>
    <w:div w:id="1033464123">
      <w:bodyDiv w:val="1"/>
      <w:marLeft w:val="0"/>
      <w:marRight w:val="0"/>
      <w:marTop w:val="0"/>
      <w:marBottom w:val="0"/>
      <w:divBdr>
        <w:top w:val="none" w:sz="0" w:space="0" w:color="auto"/>
        <w:left w:val="none" w:sz="0" w:space="0" w:color="auto"/>
        <w:bottom w:val="none" w:sz="0" w:space="0" w:color="auto"/>
        <w:right w:val="none" w:sz="0" w:space="0" w:color="auto"/>
      </w:divBdr>
    </w:div>
    <w:div w:id="1034501863">
      <w:bodyDiv w:val="1"/>
      <w:marLeft w:val="0"/>
      <w:marRight w:val="0"/>
      <w:marTop w:val="0"/>
      <w:marBottom w:val="0"/>
      <w:divBdr>
        <w:top w:val="none" w:sz="0" w:space="0" w:color="auto"/>
        <w:left w:val="none" w:sz="0" w:space="0" w:color="auto"/>
        <w:bottom w:val="none" w:sz="0" w:space="0" w:color="auto"/>
        <w:right w:val="none" w:sz="0" w:space="0" w:color="auto"/>
      </w:divBdr>
    </w:div>
    <w:div w:id="1037975401">
      <w:bodyDiv w:val="1"/>
      <w:marLeft w:val="0"/>
      <w:marRight w:val="0"/>
      <w:marTop w:val="0"/>
      <w:marBottom w:val="0"/>
      <w:divBdr>
        <w:top w:val="none" w:sz="0" w:space="0" w:color="auto"/>
        <w:left w:val="none" w:sz="0" w:space="0" w:color="auto"/>
        <w:bottom w:val="none" w:sz="0" w:space="0" w:color="auto"/>
        <w:right w:val="none" w:sz="0" w:space="0" w:color="auto"/>
      </w:divBdr>
    </w:div>
    <w:div w:id="1042824627">
      <w:bodyDiv w:val="1"/>
      <w:marLeft w:val="0"/>
      <w:marRight w:val="0"/>
      <w:marTop w:val="0"/>
      <w:marBottom w:val="0"/>
      <w:divBdr>
        <w:top w:val="none" w:sz="0" w:space="0" w:color="auto"/>
        <w:left w:val="none" w:sz="0" w:space="0" w:color="auto"/>
        <w:bottom w:val="none" w:sz="0" w:space="0" w:color="auto"/>
        <w:right w:val="none" w:sz="0" w:space="0" w:color="auto"/>
      </w:divBdr>
    </w:div>
    <w:div w:id="1048728586">
      <w:bodyDiv w:val="1"/>
      <w:marLeft w:val="0"/>
      <w:marRight w:val="0"/>
      <w:marTop w:val="0"/>
      <w:marBottom w:val="0"/>
      <w:divBdr>
        <w:top w:val="none" w:sz="0" w:space="0" w:color="auto"/>
        <w:left w:val="none" w:sz="0" w:space="0" w:color="auto"/>
        <w:bottom w:val="none" w:sz="0" w:space="0" w:color="auto"/>
        <w:right w:val="none" w:sz="0" w:space="0" w:color="auto"/>
      </w:divBdr>
    </w:div>
    <w:div w:id="1055273210">
      <w:bodyDiv w:val="1"/>
      <w:marLeft w:val="0"/>
      <w:marRight w:val="0"/>
      <w:marTop w:val="0"/>
      <w:marBottom w:val="0"/>
      <w:divBdr>
        <w:top w:val="none" w:sz="0" w:space="0" w:color="auto"/>
        <w:left w:val="none" w:sz="0" w:space="0" w:color="auto"/>
        <w:bottom w:val="none" w:sz="0" w:space="0" w:color="auto"/>
        <w:right w:val="none" w:sz="0" w:space="0" w:color="auto"/>
      </w:divBdr>
    </w:div>
    <w:div w:id="1056006219">
      <w:bodyDiv w:val="1"/>
      <w:marLeft w:val="0"/>
      <w:marRight w:val="0"/>
      <w:marTop w:val="0"/>
      <w:marBottom w:val="0"/>
      <w:divBdr>
        <w:top w:val="none" w:sz="0" w:space="0" w:color="auto"/>
        <w:left w:val="none" w:sz="0" w:space="0" w:color="auto"/>
        <w:bottom w:val="none" w:sz="0" w:space="0" w:color="auto"/>
        <w:right w:val="none" w:sz="0" w:space="0" w:color="auto"/>
      </w:divBdr>
    </w:div>
    <w:div w:id="1062561253">
      <w:bodyDiv w:val="1"/>
      <w:marLeft w:val="0"/>
      <w:marRight w:val="0"/>
      <w:marTop w:val="0"/>
      <w:marBottom w:val="0"/>
      <w:divBdr>
        <w:top w:val="none" w:sz="0" w:space="0" w:color="auto"/>
        <w:left w:val="none" w:sz="0" w:space="0" w:color="auto"/>
        <w:bottom w:val="none" w:sz="0" w:space="0" w:color="auto"/>
        <w:right w:val="none" w:sz="0" w:space="0" w:color="auto"/>
      </w:divBdr>
    </w:div>
    <w:div w:id="1062751933">
      <w:bodyDiv w:val="1"/>
      <w:marLeft w:val="0"/>
      <w:marRight w:val="0"/>
      <w:marTop w:val="0"/>
      <w:marBottom w:val="0"/>
      <w:divBdr>
        <w:top w:val="none" w:sz="0" w:space="0" w:color="auto"/>
        <w:left w:val="none" w:sz="0" w:space="0" w:color="auto"/>
        <w:bottom w:val="none" w:sz="0" w:space="0" w:color="auto"/>
        <w:right w:val="none" w:sz="0" w:space="0" w:color="auto"/>
      </w:divBdr>
    </w:div>
    <w:div w:id="1067461073">
      <w:bodyDiv w:val="1"/>
      <w:marLeft w:val="0"/>
      <w:marRight w:val="0"/>
      <w:marTop w:val="0"/>
      <w:marBottom w:val="0"/>
      <w:divBdr>
        <w:top w:val="none" w:sz="0" w:space="0" w:color="auto"/>
        <w:left w:val="none" w:sz="0" w:space="0" w:color="auto"/>
        <w:bottom w:val="none" w:sz="0" w:space="0" w:color="auto"/>
        <w:right w:val="none" w:sz="0" w:space="0" w:color="auto"/>
      </w:divBdr>
    </w:div>
    <w:div w:id="1068504628">
      <w:bodyDiv w:val="1"/>
      <w:marLeft w:val="0"/>
      <w:marRight w:val="0"/>
      <w:marTop w:val="0"/>
      <w:marBottom w:val="0"/>
      <w:divBdr>
        <w:top w:val="none" w:sz="0" w:space="0" w:color="auto"/>
        <w:left w:val="none" w:sz="0" w:space="0" w:color="auto"/>
        <w:bottom w:val="none" w:sz="0" w:space="0" w:color="auto"/>
        <w:right w:val="none" w:sz="0" w:space="0" w:color="auto"/>
      </w:divBdr>
    </w:div>
    <w:div w:id="1068576827">
      <w:bodyDiv w:val="1"/>
      <w:marLeft w:val="0"/>
      <w:marRight w:val="0"/>
      <w:marTop w:val="0"/>
      <w:marBottom w:val="0"/>
      <w:divBdr>
        <w:top w:val="none" w:sz="0" w:space="0" w:color="auto"/>
        <w:left w:val="none" w:sz="0" w:space="0" w:color="auto"/>
        <w:bottom w:val="none" w:sz="0" w:space="0" w:color="auto"/>
        <w:right w:val="none" w:sz="0" w:space="0" w:color="auto"/>
      </w:divBdr>
    </w:div>
    <w:div w:id="1069841593">
      <w:bodyDiv w:val="1"/>
      <w:marLeft w:val="0"/>
      <w:marRight w:val="0"/>
      <w:marTop w:val="0"/>
      <w:marBottom w:val="0"/>
      <w:divBdr>
        <w:top w:val="none" w:sz="0" w:space="0" w:color="auto"/>
        <w:left w:val="none" w:sz="0" w:space="0" w:color="auto"/>
        <w:bottom w:val="none" w:sz="0" w:space="0" w:color="auto"/>
        <w:right w:val="none" w:sz="0" w:space="0" w:color="auto"/>
      </w:divBdr>
    </w:div>
    <w:div w:id="1070926768">
      <w:bodyDiv w:val="1"/>
      <w:marLeft w:val="0"/>
      <w:marRight w:val="0"/>
      <w:marTop w:val="0"/>
      <w:marBottom w:val="0"/>
      <w:divBdr>
        <w:top w:val="none" w:sz="0" w:space="0" w:color="auto"/>
        <w:left w:val="none" w:sz="0" w:space="0" w:color="auto"/>
        <w:bottom w:val="none" w:sz="0" w:space="0" w:color="auto"/>
        <w:right w:val="none" w:sz="0" w:space="0" w:color="auto"/>
      </w:divBdr>
    </w:div>
    <w:div w:id="1071077730">
      <w:bodyDiv w:val="1"/>
      <w:marLeft w:val="0"/>
      <w:marRight w:val="0"/>
      <w:marTop w:val="0"/>
      <w:marBottom w:val="0"/>
      <w:divBdr>
        <w:top w:val="none" w:sz="0" w:space="0" w:color="auto"/>
        <w:left w:val="none" w:sz="0" w:space="0" w:color="auto"/>
        <w:bottom w:val="none" w:sz="0" w:space="0" w:color="auto"/>
        <w:right w:val="none" w:sz="0" w:space="0" w:color="auto"/>
      </w:divBdr>
    </w:div>
    <w:div w:id="1073433256">
      <w:bodyDiv w:val="1"/>
      <w:marLeft w:val="0"/>
      <w:marRight w:val="0"/>
      <w:marTop w:val="0"/>
      <w:marBottom w:val="0"/>
      <w:divBdr>
        <w:top w:val="none" w:sz="0" w:space="0" w:color="auto"/>
        <w:left w:val="none" w:sz="0" w:space="0" w:color="auto"/>
        <w:bottom w:val="none" w:sz="0" w:space="0" w:color="auto"/>
        <w:right w:val="none" w:sz="0" w:space="0" w:color="auto"/>
      </w:divBdr>
      <w:divsChild>
        <w:div w:id="647247434">
          <w:marLeft w:val="0"/>
          <w:marRight w:val="0"/>
          <w:marTop w:val="0"/>
          <w:marBottom w:val="0"/>
          <w:divBdr>
            <w:top w:val="none" w:sz="0" w:space="0" w:color="auto"/>
            <w:left w:val="none" w:sz="0" w:space="0" w:color="auto"/>
            <w:bottom w:val="none" w:sz="0" w:space="0" w:color="auto"/>
            <w:right w:val="none" w:sz="0" w:space="0" w:color="auto"/>
          </w:divBdr>
        </w:div>
      </w:divsChild>
    </w:div>
    <w:div w:id="1073435149">
      <w:bodyDiv w:val="1"/>
      <w:marLeft w:val="0"/>
      <w:marRight w:val="0"/>
      <w:marTop w:val="0"/>
      <w:marBottom w:val="0"/>
      <w:divBdr>
        <w:top w:val="none" w:sz="0" w:space="0" w:color="auto"/>
        <w:left w:val="none" w:sz="0" w:space="0" w:color="auto"/>
        <w:bottom w:val="none" w:sz="0" w:space="0" w:color="auto"/>
        <w:right w:val="none" w:sz="0" w:space="0" w:color="auto"/>
      </w:divBdr>
    </w:div>
    <w:div w:id="1079330871">
      <w:bodyDiv w:val="1"/>
      <w:marLeft w:val="0"/>
      <w:marRight w:val="0"/>
      <w:marTop w:val="0"/>
      <w:marBottom w:val="0"/>
      <w:divBdr>
        <w:top w:val="none" w:sz="0" w:space="0" w:color="auto"/>
        <w:left w:val="none" w:sz="0" w:space="0" w:color="auto"/>
        <w:bottom w:val="none" w:sz="0" w:space="0" w:color="auto"/>
        <w:right w:val="none" w:sz="0" w:space="0" w:color="auto"/>
      </w:divBdr>
    </w:div>
    <w:div w:id="1080756865">
      <w:bodyDiv w:val="1"/>
      <w:marLeft w:val="0"/>
      <w:marRight w:val="0"/>
      <w:marTop w:val="0"/>
      <w:marBottom w:val="0"/>
      <w:divBdr>
        <w:top w:val="none" w:sz="0" w:space="0" w:color="auto"/>
        <w:left w:val="none" w:sz="0" w:space="0" w:color="auto"/>
        <w:bottom w:val="none" w:sz="0" w:space="0" w:color="auto"/>
        <w:right w:val="none" w:sz="0" w:space="0" w:color="auto"/>
      </w:divBdr>
    </w:div>
    <w:div w:id="1081753827">
      <w:bodyDiv w:val="1"/>
      <w:marLeft w:val="0"/>
      <w:marRight w:val="0"/>
      <w:marTop w:val="0"/>
      <w:marBottom w:val="0"/>
      <w:divBdr>
        <w:top w:val="none" w:sz="0" w:space="0" w:color="auto"/>
        <w:left w:val="none" w:sz="0" w:space="0" w:color="auto"/>
        <w:bottom w:val="none" w:sz="0" w:space="0" w:color="auto"/>
        <w:right w:val="none" w:sz="0" w:space="0" w:color="auto"/>
      </w:divBdr>
    </w:div>
    <w:div w:id="1088964553">
      <w:bodyDiv w:val="1"/>
      <w:marLeft w:val="0"/>
      <w:marRight w:val="0"/>
      <w:marTop w:val="0"/>
      <w:marBottom w:val="0"/>
      <w:divBdr>
        <w:top w:val="none" w:sz="0" w:space="0" w:color="auto"/>
        <w:left w:val="none" w:sz="0" w:space="0" w:color="auto"/>
        <w:bottom w:val="none" w:sz="0" w:space="0" w:color="auto"/>
        <w:right w:val="none" w:sz="0" w:space="0" w:color="auto"/>
      </w:divBdr>
    </w:div>
    <w:div w:id="1092434371">
      <w:bodyDiv w:val="1"/>
      <w:marLeft w:val="0"/>
      <w:marRight w:val="0"/>
      <w:marTop w:val="0"/>
      <w:marBottom w:val="0"/>
      <w:divBdr>
        <w:top w:val="none" w:sz="0" w:space="0" w:color="auto"/>
        <w:left w:val="none" w:sz="0" w:space="0" w:color="auto"/>
        <w:bottom w:val="none" w:sz="0" w:space="0" w:color="auto"/>
        <w:right w:val="none" w:sz="0" w:space="0" w:color="auto"/>
      </w:divBdr>
    </w:div>
    <w:div w:id="1097093888">
      <w:bodyDiv w:val="1"/>
      <w:marLeft w:val="0"/>
      <w:marRight w:val="0"/>
      <w:marTop w:val="0"/>
      <w:marBottom w:val="0"/>
      <w:divBdr>
        <w:top w:val="none" w:sz="0" w:space="0" w:color="auto"/>
        <w:left w:val="none" w:sz="0" w:space="0" w:color="auto"/>
        <w:bottom w:val="none" w:sz="0" w:space="0" w:color="auto"/>
        <w:right w:val="none" w:sz="0" w:space="0" w:color="auto"/>
      </w:divBdr>
    </w:div>
    <w:div w:id="1097286588">
      <w:bodyDiv w:val="1"/>
      <w:marLeft w:val="0"/>
      <w:marRight w:val="0"/>
      <w:marTop w:val="0"/>
      <w:marBottom w:val="0"/>
      <w:divBdr>
        <w:top w:val="none" w:sz="0" w:space="0" w:color="auto"/>
        <w:left w:val="none" w:sz="0" w:space="0" w:color="auto"/>
        <w:bottom w:val="none" w:sz="0" w:space="0" w:color="auto"/>
        <w:right w:val="none" w:sz="0" w:space="0" w:color="auto"/>
      </w:divBdr>
    </w:div>
    <w:div w:id="1101678339">
      <w:bodyDiv w:val="1"/>
      <w:marLeft w:val="0"/>
      <w:marRight w:val="0"/>
      <w:marTop w:val="0"/>
      <w:marBottom w:val="0"/>
      <w:divBdr>
        <w:top w:val="none" w:sz="0" w:space="0" w:color="auto"/>
        <w:left w:val="none" w:sz="0" w:space="0" w:color="auto"/>
        <w:bottom w:val="none" w:sz="0" w:space="0" w:color="auto"/>
        <w:right w:val="none" w:sz="0" w:space="0" w:color="auto"/>
      </w:divBdr>
    </w:div>
    <w:div w:id="1104376164">
      <w:bodyDiv w:val="1"/>
      <w:marLeft w:val="0"/>
      <w:marRight w:val="0"/>
      <w:marTop w:val="0"/>
      <w:marBottom w:val="0"/>
      <w:divBdr>
        <w:top w:val="none" w:sz="0" w:space="0" w:color="auto"/>
        <w:left w:val="none" w:sz="0" w:space="0" w:color="auto"/>
        <w:bottom w:val="none" w:sz="0" w:space="0" w:color="auto"/>
        <w:right w:val="none" w:sz="0" w:space="0" w:color="auto"/>
      </w:divBdr>
    </w:div>
    <w:div w:id="1104809660">
      <w:bodyDiv w:val="1"/>
      <w:marLeft w:val="0"/>
      <w:marRight w:val="0"/>
      <w:marTop w:val="0"/>
      <w:marBottom w:val="0"/>
      <w:divBdr>
        <w:top w:val="none" w:sz="0" w:space="0" w:color="auto"/>
        <w:left w:val="none" w:sz="0" w:space="0" w:color="auto"/>
        <w:bottom w:val="none" w:sz="0" w:space="0" w:color="auto"/>
        <w:right w:val="none" w:sz="0" w:space="0" w:color="auto"/>
      </w:divBdr>
    </w:div>
    <w:div w:id="1112243454">
      <w:bodyDiv w:val="1"/>
      <w:marLeft w:val="0"/>
      <w:marRight w:val="0"/>
      <w:marTop w:val="0"/>
      <w:marBottom w:val="0"/>
      <w:divBdr>
        <w:top w:val="none" w:sz="0" w:space="0" w:color="auto"/>
        <w:left w:val="none" w:sz="0" w:space="0" w:color="auto"/>
        <w:bottom w:val="none" w:sz="0" w:space="0" w:color="auto"/>
        <w:right w:val="none" w:sz="0" w:space="0" w:color="auto"/>
      </w:divBdr>
    </w:div>
    <w:div w:id="1113472961">
      <w:bodyDiv w:val="1"/>
      <w:marLeft w:val="0"/>
      <w:marRight w:val="0"/>
      <w:marTop w:val="0"/>
      <w:marBottom w:val="0"/>
      <w:divBdr>
        <w:top w:val="none" w:sz="0" w:space="0" w:color="auto"/>
        <w:left w:val="none" w:sz="0" w:space="0" w:color="auto"/>
        <w:bottom w:val="none" w:sz="0" w:space="0" w:color="auto"/>
        <w:right w:val="none" w:sz="0" w:space="0" w:color="auto"/>
      </w:divBdr>
    </w:div>
    <w:div w:id="1116097839">
      <w:bodyDiv w:val="1"/>
      <w:marLeft w:val="0"/>
      <w:marRight w:val="0"/>
      <w:marTop w:val="0"/>
      <w:marBottom w:val="0"/>
      <w:divBdr>
        <w:top w:val="none" w:sz="0" w:space="0" w:color="auto"/>
        <w:left w:val="none" w:sz="0" w:space="0" w:color="auto"/>
        <w:bottom w:val="none" w:sz="0" w:space="0" w:color="auto"/>
        <w:right w:val="none" w:sz="0" w:space="0" w:color="auto"/>
      </w:divBdr>
    </w:div>
    <w:div w:id="1124689846">
      <w:bodyDiv w:val="1"/>
      <w:marLeft w:val="0"/>
      <w:marRight w:val="0"/>
      <w:marTop w:val="0"/>
      <w:marBottom w:val="0"/>
      <w:divBdr>
        <w:top w:val="none" w:sz="0" w:space="0" w:color="auto"/>
        <w:left w:val="none" w:sz="0" w:space="0" w:color="auto"/>
        <w:bottom w:val="none" w:sz="0" w:space="0" w:color="auto"/>
        <w:right w:val="none" w:sz="0" w:space="0" w:color="auto"/>
      </w:divBdr>
    </w:div>
    <w:div w:id="1124690057">
      <w:bodyDiv w:val="1"/>
      <w:marLeft w:val="0"/>
      <w:marRight w:val="0"/>
      <w:marTop w:val="0"/>
      <w:marBottom w:val="0"/>
      <w:divBdr>
        <w:top w:val="none" w:sz="0" w:space="0" w:color="auto"/>
        <w:left w:val="none" w:sz="0" w:space="0" w:color="auto"/>
        <w:bottom w:val="none" w:sz="0" w:space="0" w:color="auto"/>
        <w:right w:val="none" w:sz="0" w:space="0" w:color="auto"/>
      </w:divBdr>
    </w:div>
    <w:div w:id="1131434062">
      <w:bodyDiv w:val="1"/>
      <w:marLeft w:val="0"/>
      <w:marRight w:val="0"/>
      <w:marTop w:val="0"/>
      <w:marBottom w:val="0"/>
      <w:divBdr>
        <w:top w:val="none" w:sz="0" w:space="0" w:color="auto"/>
        <w:left w:val="none" w:sz="0" w:space="0" w:color="auto"/>
        <w:bottom w:val="none" w:sz="0" w:space="0" w:color="auto"/>
        <w:right w:val="none" w:sz="0" w:space="0" w:color="auto"/>
      </w:divBdr>
    </w:div>
    <w:div w:id="1133866448">
      <w:bodyDiv w:val="1"/>
      <w:marLeft w:val="0"/>
      <w:marRight w:val="0"/>
      <w:marTop w:val="0"/>
      <w:marBottom w:val="0"/>
      <w:divBdr>
        <w:top w:val="none" w:sz="0" w:space="0" w:color="auto"/>
        <w:left w:val="none" w:sz="0" w:space="0" w:color="auto"/>
        <w:bottom w:val="none" w:sz="0" w:space="0" w:color="auto"/>
        <w:right w:val="none" w:sz="0" w:space="0" w:color="auto"/>
      </w:divBdr>
    </w:div>
    <w:div w:id="1143350041">
      <w:bodyDiv w:val="1"/>
      <w:marLeft w:val="0"/>
      <w:marRight w:val="0"/>
      <w:marTop w:val="0"/>
      <w:marBottom w:val="0"/>
      <w:divBdr>
        <w:top w:val="none" w:sz="0" w:space="0" w:color="auto"/>
        <w:left w:val="none" w:sz="0" w:space="0" w:color="auto"/>
        <w:bottom w:val="none" w:sz="0" w:space="0" w:color="auto"/>
        <w:right w:val="none" w:sz="0" w:space="0" w:color="auto"/>
      </w:divBdr>
    </w:div>
    <w:div w:id="1144855879">
      <w:bodyDiv w:val="1"/>
      <w:marLeft w:val="0"/>
      <w:marRight w:val="0"/>
      <w:marTop w:val="0"/>
      <w:marBottom w:val="0"/>
      <w:divBdr>
        <w:top w:val="none" w:sz="0" w:space="0" w:color="auto"/>
        <w:left w:val="none" w:sz="0" w:space="0" w:color="auto"/>
        <w:bottom w:val="none" w:sz="0" w:space="0" w:color="auto"/>
        <w:right w:val="none" w:sz="0" w:space="0" w:color="auto"/>
      </w:divBdr>
    </w:div>
    <w:div w:id="1152020164">
      <w:bodyDiv w:val="1"/>
      <w:marLeft w:val="0"/>
      <w:marRight w:val="0"/>
      <w:marTop w:val="0"/>
      <w:marBottom w:val="0"/>
      <w:divBdr>
        <w:top w:val="none" w:sz="0" w:space="0" w:color="auto"/>
        <w:left w:val="none" w:sz="0" w:space="0" w:color="auto"/>
        <w:bottom w:val="none" w:sz="0" w:space="0" w:color="auto"/>
        <w:right w:val="none" w:sz="0" w:space="0" w:color="auto"/>
      </w:divBdr>
    </w:div>
    <w:div w:id="1160119200">
      <w:bodyDiv w:val="1"/>
      <w:marLeft w:val="0"/>
      <w:marRight w:val="0"/>
      <w:marTop w:val="0"/>
      <w:marBottom w:val="0"/>
      <w:divBdr>
        <w:top w:val="none" w:sz="0" w:space="0" w:color="auto"/>
        <w:left w:val="none" w:sz="0" w:space="0" w:color="auto"/>
        <w:bottom w:val="none" w:sz="0" w:space="0" w:color="auto"/>
        <w:right w:val="none" w:sz="0" w:space="0" w:color="auto"/>
      </w:divBdr>
      <w:divsChild>
        <w:div w:id="8072227">
          <w:marLeft w:val="0"/>
          <w:marRight w:val="0"/>
          <w:marTop w:val="0"/>
          <w:marBottom w:val="0"/>
          <w:divBdr>
            <w:top w:val="none" w:sz="0" w:space="0" w:color="auto"/>
            <w:left w:val="none" w:sz="0" w:space="0" w:color="auto"/>
            <w:bottom w:val="none" w:sz="0" w:space="0" w:color="auto"/>
            <w:right w:val="none" w:sz="0" w:space="0" w:color="auto"/>
          </w:divBdr>
        </w:div>
      </w:divsChild>
    </w:div>
    <w:div w:id="1163163914">
      <w:bodyDiv w:val="1"/>
      <w:marLeft w:val="0"/>
      <w:marRight w:val="0"/>
      <w:marTop w:val="0"/>
      <w:marBottom w:val="0"/>
      <w:divBdr>
        <w:top w:val="none" w:sz="0" w:space="0" w:color="auto"/>
        <w:left w:val="none" w:sz="0" w:space="0" w:color="auto"/>
        <w:bottom w:val="none" w:sz="0" w:space="0" w:color="auto"/>
        <w:right w:val="none" w:sz="0" w:space="0" w:color="auto"/>
      </w:divBdr>
    </w:div>
    <w:div w:id="1164316453">
      <w:bodyDiv w:val="1"/>
      <w:marLeft w:val="0"/>
      <w:marRight w:val="0"/>
      <w:marTop w:val="0"/>
      <w:marBottom w:val="0"/>
      <w:divBdr>
        <w:top w:val="none" w:sz="0" w:space="0" w:color="auto"/>
        <w:left w:val="none" w:sz="0" w:space="0" w:color="auto"/>
        <w:bottom w:val="none" w:sz="0" w:space="0" w:color="auto"/>
        <w:right w:val="none" w:sz="0" w:space="0" w:color="auto"/>
      </w:divBdr>
    </w:div>
    <w:div w:id="1175073991">
      <w:bodyDiv w:val="1"/>
      <w:marLeft w:val="0"/>
      <w:marRight w:val="0"/>
      <w:marTop w:val="0"/>
      <w:marBottom w:val="0"/>
      <w:divBdr>
        <w:top w:val="none" w:sz="0" w:space="0" w:color="auto"/>
        <w:left w:val="none" w:sz="0" w:space="0" w:color="auto"/>
        <w:bottom w:val="none" w:sz="0" w:space="0" w:color="auto"/>
        <w:right w:val="none" w:sz="0" w:space="0" w:color="auto"/>
      </w:divBdr>
    </w:div>
    <w:div w:id="1179197027">
      <w:bodyDiv w:val="1"/>
      <w:marLeft w:val="0"/>
      <w:marRight w:val="0"/>
      <w:marTop w:val="0"/>
      <w:marBottom w:val="0"/>
      <w:divBdr>
        <w:top w:val="none" w:sz="0" w:space="0" w:color="auto"/>
        <w:left w:val="none" w:sz="0" w:space="0" w:color="auto"/>
        <w:bottom w:val="none" w:sz="0" w:space="0" w:color="auto"/>
        <w:right w:val="none" w:sz="0" w:space="0" w:color="auto"/>
      </w:divBdr>
    </w:div>
    <w:div w:id="1183007790">
      <w:bodyDiv w:val="1"/>
      <w:marLeft w:val="0"/>
      <w:marRight w:val="0"/>
      <w:marTop w:val="0"/>
      <w:marBottom w:val="0"/>
      <w:divBdr>
        <w:top w:val="none" w:sz="0" w:space="0" w:color="auto"/>
        <w:left w:val="none" w:sz="0" w:space="0" w:color="auto"/>
        <w:bottom w:val="none" w:sz="0" w:space="0" w:color="auto"/>
        <w:right w:val="none" w:sz="0" w:space="0" w:color="auto"/>
      </w:divBdr>
    </w:div>
    <w:div w:id="1184703839">
      <w:bodyDiv w:val="1"/>
      <w:marLeft w:val="0"/>
      <w:marRight w:val="0"/>
      <w:marTop w:val="0"/>
      <w:marBottom w:val="0"/>
      <w:divBdr>
        <w:top w:val="none" w:sz="0" w:space="0" w:color="auto"/>
        <w:left w:val="none" w:sz="0" w:space="0" w:color="auto"/>
        <w:bottom w:val="none" w:sz="0" w:space="0" w:color="auto"/>
        <w:right w:val="none" w:sz="0" w:space="0" w:color="auto"/>
      </w:divBdr>
    </w:div>
    <w:div w:id="1191067863">
      <w:bodyDiv w:val="1"/>
      <w:marLeft w:val="0"/>
      <w:marRight w:val="0"/>
      <w:marTop w:val="0"/>
      <w:marBottom w:val="0"/>
      <w:divBdr>
        <w:top w:val="none" w:sz="0" w:space="0" w:color="auto"/>
        <w:left w:val="none" w:sz="0" w:space="0" w:color="auto"/>
        <w:bottom w:val="none" w:sz="0" w:space="0" w:color="auto"/>
        <w:right w:val="none" w:sz="0" w:space="0" w:color="auto"/>
      </w:divBdr>
    </w:div>
    <w:div w:id="1191071242">
      <w:bodyDiv w:val="1"/>
      <w:marLeft w:val="0"/>
      <w:marRight w:val="0"/>
      <w:marTop w:val="0"/>
      <w:marBottom w:val="0"/>
      <w:divBdr>
        <w:top w:val="none" w:sz="0" w:space="0" w:color="auto"/>
        <w:left w:val="none" w:sz="0" w:space="0" w:color="auto"/>
        <w:bottom w:val="none" w:sz="0" w:space="0" w:color="auto"/>
        <w:right w:val="none" w:sz="0" w:space="0" w:color="auto"/>
      </w:divBdr>
    </w:div>
    <w:div w:id="1192768304">
      <w:bodyDiv w:val="1"/>
      <w:marLeft w:val="0"/>
      <w:marRight w:val="0"/>
      <w:marTop w:val="0"/>
      <w:marBottom w:val="0"/>
      <w:divBdr>
        <w:top w:val="none" w:sz="0" w:space="0" w:color="auto"/>
        <w:left w:val="none" w:sz="0" w:space="0" w:color="auto"/>
        <w:bottom w:val="none" w:sz="0" w:space="0" w:color="auto"/>
        <w:right w:val="none" w:sz="0" w:space="0" w:color="auto"/>
      </w:divBdr>
    </w:div>
    <w:div w:id="1193611059">
      <w:bodyDiv w:val="1"/>
      <w:marLeft w:val="0"/>
      <w:marRight w:val="0"/>
      <w:marTop w:val="0"/>
      <w:marBottom w:val="0"/>
      <w:divBdr>
        <w:top w:val="none" w:sz="0" w:space="0" w:color="auto"/>
        <w:left w:val="none" w:sz="0" w:space="0" w:color="auto"/>
        <w:bottom w:val="none" w:sz="0" w:space="0" w:color="auto"/>
        <w:right w:val="none" w:sz="0" w:space="0" w:color="auto"/>
      </w:divBdr>
    </w:div>
    <w:div w:id="1203322206">
      <w:bodyDiv w:val="1"/>
      <w:marLeft w:val="0"/>
      <w:marRight w:val="0"/>
      <w:marTop w:val="0"/>
      <w:marBottom w:val="0"/>
      <w:divBdr>
        <w:top w:val="none" w:sz="0" w:space="0" w:color="auto"/>
        <w:left w:val="none" w:sz="0" w:space="0" w:color="auto"/>
        <w:bottom w:val="none" w:sz="0" w:space="0" w:color="auto"/>
        <w:right w:val="none" w:sz="0" w:space="0" w:color="auto"/>
      </w:divBdr>
      <w:divsChild>
        <w:div w:id="1084498167">
          <w:marLeft w:val="0"/>
          <w:marRight w:val="0"/>
          <w:marTop w:val="0"/>
          <w:marBottom w:val="0"/>
          <w:divBdr>
            <w:top w:val="none" w:sz="0" w:space="0" w:color="auto"/>
            <w:left w:val="none" w:sz="0" w:space="0" w:color="auto"/>
            <w:bottom w:val="none" w:sz="0" w:space="0" w:color="auto"/>
            <w:right w:val="none" w:sz="0" w:space="0" w:color="auto"/>
          </w:divBdr>
        </w:div>
      </w:divsChild>
    </w:div>
    <w:div w:id="1206214076">
      <w:bodyDiv w:val="1"/>
      <w:marLeft w:val="0"/>
      <w:marRight w:val="0"/>
      <w:marTop w:val="0"/>
      <w:marBottom w:val="0"/>
      <w:divBdr>
        <w:top w:val="none" w:sz="0" w:space="0" w:color="auto"/>
        <w:left w:val="none" w:sz="0" w:space="0" w:color="auto"/>
        <w:bottom w:val="none" w:sz="0" w:space="0" w:color="auto"/>
        <w:right w:val="none" w:sz="0" w:space="0" w:color="auto"/>
      </w:divBdr>
    </w:div>
    <w:div w:id="1208689348">
      <w:bodyDiv w:val="1"/>
      <w:marLeft w:val="0"/>
      <w:marRight w:val="0"/>
      <w:marTop w:val="0"/>
      <w:marBottom w:val="0"/>
      <w:divBdr>
        <w:top w:val="none" w:sz="0" w:space="0" w:color="auto"/>
        <w:left w:val="none" w:sz="0" w:space="0" w:color="auto"/>
        <w:bottom w:val="none" w:sz="0" w:space="0" w:color="auto"/>
        <w:right w:val="none" w:sz="0" w:space="0" w:color="auto"/>
      </w:divBdr>
    </w:div>
    <w:div w:id="1209993373">
      <w:bodyDiv w:val="1"/>
      <w:marLeft w:val="0"/>
      <w:marRight w:val="0"/>
      <w:marTop w:val="0"/>
      <w:marBottom w:val="0"/>
      <w:divBdr>
        <w:top w:val="none" w:sz="0" w:space="0" w:color="auto"/>
        <w:left w:val="none" w:sz="0" w:space="0" w:color="auto"/>
        <w:bottom w:val="none" w:sz="0" w:space="0" w:color="auto"/>
        <w:right w:val="none" w:sz="0" w:space="0" w:color="auto"/>
      </w:divBdr>
    </w:div>
    <w:div w:id="1214536773">
      <w:bodyDiv w:val="1"/>
      <w:marLeft w:val="0"/>
      <w:marRight w:val="0"/>
      <w:marTop w:val="0"/>
      <w:marBottom w:val="0"/>
      <w:divBdr>
        <w:top w:val="none" w:sz="0" w:space="0" w:color="auto"/>
        <w:left w:val="none" w:sz="0" w:space="0" w:color="auto"/>
        <w:bottom w:val="none" w:sz="0" w:space="0" w:color="auto"/>
        <w:right w:val="none" w:sz="0" w:space="0" w:color="auto"/>
      </w:divBdr>
    </w:div>
    <w:div w:id="1217743573">
      <w:bodyDiv w:val="1"/>
      <w:marLeft w:val="0"/>
      <w:marRight w:val="0"/>
      <w:marTop w:val="0"/>
      <w:marBottom w:val="0"/>
      <w:divBdr>
        <w:top w:val="none" w:sz="0" w:space="0" w:color="auto"/>
        <w:left w:val="none" w:sz="0" w:space="0" w:color="auto"/>
        <w:bottom w:val="none" w:sz="0" w:space="0" w:color="auto"/>
        <w:right w:val="none" w:sz="0" w:space="0" w:color="auto"/>
      </w:divBdr>
    </w:div>
    <w:div w:id="1219786850">
      <w:bodyDiv w:val="1"/>
      <w:marLeft w:val="0"/>
      <w:marRight w:val="0"/>
      <w:marTop w:val="0"/>
      <w:marBottom w:val="0"/>
      <w:divBdr>
        <w:top w:val="none" w:sz="0" w:space="0" w:color="auto"/>
        <w:left w:val="none" w:sz="0" w:space="0" w:color="auto"/>
        <w:bottom w:val="none" w:sz="0" w:space="0" w:color="auto"/>
        <w:right w:val="none" w:sz="0" w:space="0" w:color="auto"/>
      </w:divBdr>
    </w:div>
    <w:div w:id="1221552138">
      <w:bodyDiv w:val="1"/>
      <w:marLeft w:val="0"/>
      <w:marRight w:val="0"/>
      <w:marTop w:val="0"/>
      <w:marBottom w:val="0"/>
      <w:divBdr>
        <w:top w:val="none" w:sz="0" w:space="0" w:color="auto"/>
        <w:left w:val="none" w:sz="0" w:space="0" w:color="auto"/>
        <w:bottom w:val="none" w:sz="0" w:space="0" w:color="auto"/>
        <w:right w:val="none" w:sz="0" w:space="0" w:color="auto"/>
      </w:divBdr>
    </w:div>
    <w:div w:id="1238052958">
      <w:bodyDiv w:val="1"/>
      <w:marLeft w:val="0"/>
      <w:marRight w:val="0"/>
      <w:marTop w:val="0"/>
      <w:marBottom w:val="0"/>
      <w:divBdr>
        <w:top w:val="none" w:sz="0" w:space="0" w:color="auto"/>
        <w:left w:val="none" w:sz="0" w:space="0" w:color="auto"/>
        <w:bottom w:val="none" w:sz="0" w:space="0" w:color="auto"/>
        <w:right w:val="none" w:sz="0" w:space="0" w:color="auto"/>
      </w:divBdr>
    </w:div>
    <w:div w:id="1240016548">
      <w:bodyDiv w:val="1"/>
      <w:marLeft w:val="0"/>
      <w:marRight w:val="0"/>
      <w:marTop w:val="0"/>
      <w:marBottom w:val="0"/>
      <w:divBdr>
        <w:top w:val="none" w:sz="0" w:space="0" w:color="auto"/>
        <w:left w:val="none" w:sz="0" w:space="0" w:color="auto"/>
        <w:bottom w:val="none" w:sz="0" w:space="0" w:color="auto"/>
        <w:right w:val="none" w:sz="0" w:space="0" w:color="auto"/>
      </w:divBdr>
    </w:div>
    <w:div w:id="1240945899">
      <w:bodyDiv w:val="1"/>
      <w:marLeft w:val="0"/>
      <w:marRight w:val="0"/>
      <w:marTop w:val="0"/>
      <w:marBottom w:val="0"/>
      <w:divBdr>
        <w:top w:val="none" w:sz="0" w:space="0" w:color="auto"/>
        <w:left w:val="none" w:sz="0" w:space="0" w:color="auto"/>
        <w:bottom w:val="none" w:sz="0" w:space="0" w:color="auto"/>
        <w:right w:val="none" w:sz="0" w:space="0" w:color="auto"/>
      </w:divBdr>
    </w:div>
    <w:div w:id="1242325478">
      <w:bodyDiv w:val="1"/>
      <w:marLeft w:val="0"/>
      <w:marRight w:val="0"/>
      <w:marTop w:val="0"/>
      <w:marBottom w:val="0"/>
      <w:divBdr>
        <w:top w:val="none" w:sz="0" w:space="0" w:color="auto"/>
        <w:left w:val="none" w:sz="0" w:space="0" w:color="auto"/>
        <w:bottom w:val="none" w:sz="0" w:space="0" w:color="auto"/>
        <w:right w:val="none" w:sz="0" w:space="0" w:color="auto"/>
      </w:divBdr>
    </w:div>
    <w:div w:id="1242639391">
      <w:bodyDiv w:val="1"/>
      <w:marLeft w:val="0"/>
      <w:marRight w:val="0"/>
      <w:marTop w:val="0"/>
      <w:marBottom w:val="0"/>
      <w:divBdr>
        <w:top w:val="none" w:sz="0" w:space="0" w:color="auto"/>
        <w:left w:val="none" w:sz="0" w:space="0" w:color="auto"/>
        <w:bottom w:val="none" w:sz="0" w:space="0" w:color="auto"/>
        <w:right w:val="none" w:sz="0" w:space="0" w:color="auto"/>
      </w:divBdr>
    </w:div>
    <w:div w:id="1246185597">
      <w:bodyDiv w:val="1"/>
      <w:marLeft w:val="0"/>
      <w:marRight w:val="0"/>
      <w:marTop w:val="0"/>
      <w:marBottom w:val="0"/>
      <w:divBdr>
        <w:top w:val="none" w:sz="0" w:space="0" w:color="auto"/>
        <w:left w:val="none" w:sz="0" w:space="0" w:color="auto"/>
        <w:bottom w:val="none" w:sz="0" w:space="0" w:color="auto"/>
        <w:right w:val="none" w:sz="0" w:space="0" w:color="auto"/>
      </w:divBdr>
    </w:div>
    <w:div w:id="1252860814">
      <w:bodyDiv w:val="1"/>
      <w:marLeft w:val="0"/>
      <w:marRight w:val="0"/>
      <w:marTop w:val="0"/>
      <w:marBottom w:val="0"/>
      <w:divBdr>
        <w:top w:val="none" w:sz="0" w:space="0" w:color="auto"/>
        <w:left w:val="none" w:sz="0" w:space="0" w:color="auto"/>
        <w:bottom w:val="none" w:sz="0" w:space="0" w:color="auto"/>
        <w:right w:val="none" w:sz="0" w:space="0" w:color="auto"/>
      </w:divBdr>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sChild>
        <w:div w:id="1904945467">
          <w:marLeft w:val="0"/>
          <w:marRight w:val="0"/>
          <w:marTop w:val="0"/>
          <w:marBottom w:val="0"/>
          <w:divBdr>
            <w:top w:val="none" w:sz="0" w:space="0" w:color="auto"/>
            <w:left w:val="none" w:sz="0" w:space="0" w:color="auto"/>
            <w:bottom w:val="none" w:sz="0" w:space="0" w:color="auto"/>
            <w:right w:val="none" w:sz="0" w:space="0" w:color="auto"/>
          </w:divBdr>
        </w:div>
      </w:divsChild>
    </w:div>
    <w:div w:id="1263610567">
      <w:bodyDiv w:val="1"/>
      <w:marLeft w:val="0"/>
      <w:marRight w:val="0"/>
      <w:marTop w:val="0"/>
      <w:marBottom w:val="0"/>
      <w:divBdr>
        <w:top w:val="none" w:sz="0" w:space="0" w:color="auto"/>
        <w:left w:val="none" w:sz="0" w:space="0" w:color="auto"/>
        <w:bottom w:val="none" w:sz="0" w:space="0" w:color="auto"/>
        <w:right w:val="none" w:sz="0" w:space="0" w:color="auto"/>
      </w:divBdr>
    </w:div>
    <w:div w:id="1264991973">
      <w:bodyDiv w:val="1"/>
      <w:marLeft w:val="0"/>
      <w:marRight w:val="0"/>
      <w:marTop w:val="0"/>
      <w:marBottom w:val="0"/>
      <w:divBdr>
        <w:top w:val="none" w:sz="0" w:space="0" w:color="auto"/>
        <w:left w:val="none" w:sz="0" w:space="0" w:color="auto"/>
        <w:bottom w:val="none" w:sz="0" w:space="0" w:color="auto"/>
        <w:right w:val="none" w:sz="0" w:space="0" w:color="auto"/>
      </w:divBdr>
    </w:div>
    <w:div w:id="1265114137">
      <w:bodyDiv w:val="1"/>
      <w:marLeft w:val="0"/>
      <w:marRight w:val="0"/>
      <w:marTop w:val="0"/>
      <w:marBottom w:val="0"/>
      <w:divBdr>
        <w:top w:val="none" w:sz="0" w:space="0" w:color="auto"/>
        <w:left w:val="none" w:sz="0" w:space="0" w:color="auto"/>
        <w:bottom w:val="none" w:sz="0" w:space="0" w:color="auto"/>
        <w:right w:val="none" w:sz="0" w:space="0" w:color="auto"/>
      </w:divBdr>
    </w:div>
    <w:div w:id="1268080545">
      <w:bodyDiv w:val="1"/>
      <w:marLeft w:val="0"/>
      <w:marRight w:val="0"/>
      <w:marTop w:val="0"/>
      <w:marBottom w:val="0"/>
      <w:divBdr>
        <w:top w:val="none" w:sz="0" w:space="0" w:color="auto"/>
        <w:left w:val="none" w:sz="0" w:space="0" w:color="auto"/>
        <w:bottom w:val="none" w:sz="0" w:space="0" w:color="auto"/>
        <w:right w:val="none" w:sz="0" w:space="0" w:color="auto"/>
      </w:divBdr>
    </w:div>
    <w:div w:id="1272857784">
      <w:bodyDiv w:val="1"/>
      <w:marLeft w:val="0"/>
      <w:marRight w:val="0"/>
      <w:marTop w:val="0"/>
      <w:marBottom w:val="0"/>
      <w:divBdr>
        <w:top w:val="none" w:sz="0" w:space="0" w:color="auto"/>
        <w:left w:val="none" w:sz="0" w:space="0" w:color="auto"/>
        <w:bottom w:val="none" w:sz="0" w:space="0" w:color="auto"/>
        <w:right w:val="none" w:sz="0" w:space="0" w:color="auto"/>
      </w:divBdr>
    </w:div>
    <w:div w:id="1277713890">
      <w:bodyDiv w:val="1"/>
      <w:marLeft w:val="0"/>
      <w:marRight w:val="0"/>
      <w:marTop w:val="0"/>
      <w:marBottom w:val="0"/>
      <w:divBdr>
        <w:top w:val="none" w:sz="0" w:space="0" w:color="auto"/>
        <w:left w:val="none" w:sz="0" w:space="0" w:color="auto"/>
        <w:bottom w:val="none" w:sz="0" w:space="0" w:color="auto"/>
        <w:right w:val="none" w:sz="0" w:space="0" w:color="auto"/>
      </w:divBdr>
    </w:div>
    <w:div w:id="1278873303">
      <w:bodyDiv w:val="1"/>
      <w:marLeft w:val="0"/>
      <w:marRight w:val="0"/>
      <w:marTop w:val="0"/>
      <w:marBottom w:val="0"/>
      <w:divBdr>
        <w:top w:val="none" w:sz="0" w:space="0" w:color="auto"/>
        <w:left w:val="none" w:sz="0" w:space="0" w:color="auto"/>
        <w:bottom w:val="none" w:sz="0" w:space="0" w:color="auto"/>
        <w:right w:val="none" w:sz="0" w:space="0" w:color="auto"/>
      </w:divBdr>
    </w:div>
    <w:div w:id="1279264090">
      <w:bodyDiv w:val="1"/>
      <w:marLeft w:val="0"/>
      <w:marRight w:val="0"/>
      <w:marTop w:val="0"/>
      <w:marBottom w:val="0"/>
      <w:divBdr>
        <w:top w:val="none" w:sz="0" w:space="0" w:color="auto"/>
        <w:left w:val="none" w:sz="0" w:space="0" w:color="auto"/>
        <w:bottom w:val="none" w:sz="0" w:space="0" w:color="auto"/>
        <w:right w:val="none" w:sz="0" w:space="0" w:color="auto"/>
      </w:divBdr>
    </w:div>
    <w:div w:id="1280720367">
      <w:bodyDiv w:val="1"/>
      <w:marLeft w:val="0"/>
      <w:marRight w:val="0"/>
      <w:marTop w:val="0"/>
      <w:marBottom w:val="0"/>
      <w:divBdr>
        <w:top w:val="none" w:sz="0" w:space="0" w:color="auto"/>
        <w:left w:val="none" w:sz="0" w:space="0" w:color="auto"/>
        <w:bottom w:val="none" w:sz="0" w:space="0" w:color="auto"/>
        <w:right w:val="none" w:sz="0" w:space="0" w:color="auto"/>
      </w:divBdr>
    </w:div>
    <w:div w:id="1280800999">
      <w:bodyDiv w:val="1"/>
      <w:marLeft w:val="0"/>
      <w:marRight w:val="0"/>
      <w:marTop w:val="0"/>
      <w:marBottom w:val="0"/>
      <w:divBdr>
        <w:top w:val="none" w:sz="0" w:space="0" w:color="auto"/>
        <w:left w:val="none" w:sz="0" w:space="0" w:color="auto"/>
        <w:bottom w:val="none" w:sz="0" w:space="0" w:color="auto"/>
        <w:right w:val="none" w:sz="0" w:space="0" w:color="auto"/>
      </w:divBdr>
    </w:div>
    <w:div w:id="1283264288">
      <w:bodyDiv w:val="1"/>
      <w:marLeft w:val="0"/>
      <w:marRight w:val="0"/>
      <w:marTop w:val="0"/>
      <w:marBottom w:val="0"/>
      <w:divBdr>
        <w:top w:val="none" w:sz="0" w:space="0" w:color="auto"/>
        <w:left w:val="none" w:sz="0" w:space="0" w:color="auto"/>
        <w:bottom w:val="none" w:sz="0" w:space="0" w:color="auto"/>
        <w:right w:val="none" w:sz="0" w:space="0" w:color="auto"/>
      </w:divBdr>
    </w:div>
    <w:div w:id="1283807863">
      <w:bodyDiv w:val="1"/>
      <w:marLeft w:val="0"/>
      <w:marRight w:val="0"/>
      <w:marTop w:val="0"/>
      <w:marBottom w:val="0"/>
      <w:divBdr>
        <w:top w:val="none" w:sz="0" w:space="0" w:color="auto"/>
        <w:left w:val="none" w:sz="0" w:space="0" w:color="auto"/>
        <w:bottom w:val="none" w:sz="0" w:space="0" w:color="auto"/>
        <w:right w:val="none" w:sz="0" w:space="0" w:color="auto"/>
      </w:divBdr>
    </w:div>
    <w:div w:id="1283877238">
      <w:bodyDiv w:val="1"/>
      <w:marLeft w:val="0"/>
      <w:marRight w:val="0"/>
      <w:marTop w:val="0"/>
      <w:marBottom w:val="0"/>
      <w:divBdr>
        <w:top w:val="none" w:sz="0" w:space="0" w:color="auto"/>
        <w:left w:val="none" w:sz="0" w:space="0" w:color="auto"/>
        <w:bottom w:val="none" w:sz="0" w:space="0" w:color="auto"/>
        <w:right w:val="none" w:sz="0" w:space="0" w:color="auto"/>
      </w:divBdr>
    </w:div>
    <w:div w:id="1285380777">
      <w:bodyDiv w:val="1"/>
      <w:marLeft w:val="0"/>
      <w:marRight w:val="0"/>
      <w:marTop w:val="0"/>
      <w:marBottom w:val="0"/>
      <w:divBdr>
        <w:top w:val="none" w:sz="0" w:space="0" w:color="auto"/>
        <w:left w:val="none" w:sz="0" w:space="0" w:color="auto"/>
        <w:bottom w:val="none" w:sz="0" w:space="0" w:color="auto"/>
        <w:right w:val="none" w:sz="0" w:space="0" w:color="auto"/>
      </w:divBdr>
    </w:div>
    <w:div w:id="1286158358">
      <w:bodyDiv w:val="1"/>
      <w:marLeft w:val="0"/>
      <w:marRight w:val="0"/>
      <w:marTop w:val="0"/>
      <w:marBottom w:val="0"/>
      <w:divBdr>
        <w:top w:val="none" w:sz="0" w:space="0" w:color="auto"/>
        <w:left w:val="none" w:sz="0" w:space="0" w:color="auto"/>
        <w:bottom w:val="none" w:sz="0" w:space="0" w:color="auto"/>
        <w:right w:val="none" w:sz="0" w:space="0" w:color="auto"/>
      </w:divBdr>
    </w:div>
    <w:div w:id="1288702308">
      <w:bodyDiv w:val="1"/>
      <w:marLeft w:val="0"/>
      <w:marRight w:val="0"/>
      <w:marTop w:val="0"/>
      <w:marBottom w:val="0"/>
      <w:divBdr>
        <w:top w:val="none" w:sz="0" w:space="0" w:color="auto"/>
        <w:left w:val="none" w:sz="0" w:space="0" w:color="auto"/>
        <w:bottom w:val="none" w:sz="0" w:space="0" w:color="auto"/>
        <w:right w:val="none" w:sz="0" w:space="0" w:color="auto"/>
      </w:divBdr>
    </w:div>
    <w:div w:id="1294557864">
      <w:bodyDiv w:val="1"/>
      <w:marLeft w:val="0"/>
      <w:marRight w:val="0"/>
      <w:marTop w:val="0"/>
      <w:marBottom w:val="0"/>
      <w:divBdr>
        <w:top w:val="none" w:sz="0" w:space="0" w:color="auto"/>
        <w:left w:val="none" w:sz="0" w:space="0" w:color="auto"/>
        <w:bottom w:val="none" w:sz="0" w:space="0" w:color="auto"/>
        <w:right w:val="none" w:sz="0" w:space="0" w:color="auto"/>
      </w:divBdr>
    </w:div>
    <w:div w:id="1294748322">
      <w:bodyDiv w:val="1"/>
      <w:marLeft w:val="0"/>
      <w:marRight w:val="0"/>
      <w:marTop w:val="0"/>
      <w:marBottom w:val="0"/>
      <w:divBdr>
        <w:top w:val="none" w:sz="0" w:space="0" w:color="auto"/>
        <w:left w:val="none" w:sz="0" w:space="0" w:color="auto"/>
        <w:bottom w:val="none" w:sz="0" w:space="0" w:color="auto"/>
        <w:right w:val="none" w:sz="0" w:space="0" w:color="auto"/>
      </w:divBdr>
    </w:div>
    <w:div w:id="1295218190">
      <w:bodyDiv w:val="1"/>
      <w:marLeft w:val="0"/>
      <w:marRight w:val="0"/>
      <w:marTop w:val="0"/>
      <w:marBottom w:val="0"/>
      <w:divBdr>
        <w:top w:val="none" w:sz="0" w:space="0" w:color="auto"/>
        <w:left w:val="none" w:sz="0" w:space="0" w:color="auto"/>
        <w:bottom w:val="none" w:sz="0" w:space="0" w:color="auto"/>
        <w:right w:val="none" w:sz="0" w:space="0" w:color="auto"/>
      </w:divBdr>
    </w:div>
    <w:div w:id="1303970672">
      <w:bodyDiv w:val="1"/>
      <w:marLeft w:val="0"/>
      <w:marRight w:val="0"/>
      <w:marTop w:val="0"/>
      <w:marBottom w:val="0"/>
      <w:divBdr>
        <w:top w:val="none" w:sz="0" w:space="0" w:color="auto"/>
        <w:left w:val="none" w:sz="0" w:space="0" w:color="auto"/>
        <w:bottom w:val="none" w:sz="0" w:space="0" w:color="auto"/>
        <w:right w:val="none" w:sz="0" w:space="0" w:color="auto"/>
      </w:divBdr>
    </w:div>
    <w:div w:id="1304964434">
      <w:bodyDiv w:val="1"/>
      <w:marLeft w:val="0"/>
      <w:marRight w:val="0"/>
      <w:marTop w:val="0"/>
      <w:marBottom w:val="0"/>
      <w:divBdr>
        <w:top w:val="none" w:sz="0" w:space="0" w:color="auto"/>
        <w:left w:val="none" w:sz="0" w:space="0" w:color="auto"/>
        <w:bottom w:val="none" w:sz="0" w:space="0" w:color="auto"/>
        <w:right w:val="none" w:sz="0" w:space="0" w:color="auto"/>
      </w:divBdr>
    </w:div>
    <w:div w:id="1309283993">
      <w:bodyDiv w:val="1"/>
      <w:marLeft w:val="0"/>
      <w:marRight w:val="0"/>
      <w:marTop w:val="0"/>
      <w:marBottom w:val="0"/>
      <w:divBdr>
        <w:top w:val="none" w:sz="0" w:space="0" w:color="auto"/>
        <w:left w:val="none" w:sz="0" w:space="0" w:color="auto"/>
        <w:bottom w:val="none" w:sz="0" w:space="0" w:color="auto"/>
        <w:right w:val="none" w:sz="0" w:space="0" w:color="auto"/>
      </w:divBdr>
    </w:div>
    <w:div w:id="1309558643">
      <w:bodyDiv w:val="1"/>
      <w:marLeft w:val="0"/>
      <w:marRight w:val="0"/>
      <w:marTop w:val="0"/>
      <w:marBottom w:val="0"/>
      <w:divBdr>
        <w:top w:val="none" w:sz="0" w:space="0" w:color="auto"/>
        <w:left w:val="none" w:sz="0" w:space="0" w:color="auto"/>
        <w:bottom w:val="none" w:sz="0" w:space="0" w:color="auto"/>
        <w:right w:val="none" w:sz="0" w:space="0" w:color="auto"/>
      </w:divBdr>
    </w:div>
    <w:div w:id="1313681003">
      <w:bodyDiv w:val="1"/>
      <w:marLeft w:val="0"/>
      <w:marRight w:val="0"/>
      <w:marTop w:val="0"/>
      <w:marBottom w:val="0"/>
      <w:divBdr>
        <w:top w:val="none" w:sz="0" w:space="0" w:color="auto"/>
        <w:left w:val="none" w:sz="0" w:space="0" w:color="auto"/>
        <w:bottom w:val="none" w:sz="0" w:space="0" w:color="auto"/>
        <w:right w:val="none" w:sz="0" w:space="0" w:color="auto"/>
      </w:divBdr>
    </w:div>
    <w:div w:id="1316910541">
      <w:bodyDiv w:val="1"/>
      <w:marLeft w:val="0"/>
      <w:marRight w:val="0"/>
      <w:marTop w:val="0"/>
      <w:marBottom w:val="0"/>
      <w:divBdr>
        <w:top w:val="none" w:sz="0" w:space="0" w:color="auto"/>
        <w:left w:val="none" w:sz="0" w:space="0" w:color="auto"/>
        <w:bottom w:val="none" w:sz="0" w:space="0" w:color="auto"/>
        <w:right w:val="none" w:sz="0" w:space="0" w:color="auto"/>
      </w:divBdr>
    </w:div>
    <w:div w:id="1319267974">
      <w:bodyDiv w:val="1"/>
      <w:marLeft w:val="0"/>
      <w:marRight w:val="0"/>
      <w:marTop w:val="0"/>
      <w:marBottom w:val="0"/>
      <w:divBdr>
        <w:top w:val="none" w:sz="0" w:space="0" w:color="auto"/>
        <w:left w:val="none" w:sz="0" w:space="0" w:color="auto"/>
        <w:bottom w:val="none" w:sz="0" w:space="0" w:color="auto"/>
        <w:right w:val="none" w:sz="0" w:space="0" w:color="auto"/>
      </w:divBdr>
    </w:div>
    <w:div w:id="1319770295">
      <w:bodyDiv w:val="1"/>
      <w:marLeft w:val="0"/>
      <w:marRight w:val="0"/>
      <w:marTop w:val="0"/>
      <w:marBottom w:val="0"/>
      <w:divBdr>
        <w:top w:val="none" w:sz="0" w:space="0" w:color="auto"/>
        <w:left w:val="none" w:sz="0" w:space="0" w:color="auto"/>
        <w:bottom w:val="none" w:sz="0" w:space="0" w:color="auto"/>
        <w:right w:val="none" w:sz="0" w:space="0" w:color="auto"/>
      </w:divBdr>
    </w:div>
    <w:div w:id="1322198510">
      <w:bodyDiv w:val="1"/>
      <w:marLeft w:val="0"/>
      <w:marRight w:val="0"/>
      <w:marTop w:val="0"/>
      <w:marBottom w:val="0"/>
      <w:divBdr>
        <w:top w:val="none" w:sz="0" w:space="0" w:color="auto"/>
        <w:left w:val="none" w:sz="0" w:space="0" w:color="auto"/>
        <w:bottom w:val="none" w:sz="0" w:space="0" w:color="auto"/>
        <w:right w:val="none" w:sz="0" w:space="0" w:color="auto"/>
      </w:divBdr>
    </w:div>
    <w:div w:id="1331639946">
      <w:bodyDiv w:val="1"/>
      <w:marLeft w:val="0"/>
      <w:marRight w:val="0"/>
      <w:marTop w:val="0"/>
      <w:marBottom w:val="0"/>
      <w:divBdr>
        <w:top w:val="none" w:sz="0" w:space="0" w:color="auto"/>
        <w:left w:val="none" w:sz="0" w:space="0" w:color="auto"/>
        <w:bottom w:val="none" w:sz="0" w:space="0" w:color="auto"/>
        <w:right w:val="none" w:sz="0" w:space="0" w:color="auto"/>
      </w:divBdr>
    </w:div>
    <w:div w:id="1337417252">
      <w:bodyDiv w:val="1"/>
      <w:marLeft w:val="0"/>
      <w:marRight w:val="0"/>
      <w:marTop w:val="0"/>
      <w:marBottom w:val="0"/>
      <w:divBdr>
        <w:top w:val="none" w:sz="0" w:space="0" w:color="auto"/>
        <w:left w:val="none" w:sz="0" w:space="0" w:color="auto"/>
        <w:bottom w:val="none" w:sz="0" w:space="0" w:color="auto"/>
        <w:right w:val="none" w:sz="0" w:space="0" w:color="auto"/>
      </w:divBdr>
    </w:div>
    <w:div w:id="1340424220">
      <w:bodyDiv w:val="1"/>
      <w:marLeft w:val="0"/>
      <w:marRight w:val="0"/>
      <w:marTop w:val="0"/>
      <w:marBottom w:val="0"/>
      <w:divBdr>
        <w:top w:val="none" w:sz="0" w:space="0" w:color="auto"/>
        <w:left w:val="none" w:sz="0" w:space="0" w:color="auto"/>
        <w:bottom w:val="none" w:sz="0" w:space="0" w:color="auto"/>
        <w:right w:val="none" w:sz="0" w:space="0" w:color="auto"/>
      </w:divBdr>
    </w:div>
    <w:div w:id="1340934493">
      <w:bodyDiv w:val="1"/>
      <w:marLeft w:val="0"/>
      <w:marRight w:val="0"/>
      <w:marTop w:val="0"/>
      <w:marBottom w:val="0"/>
      <w:divBdr>
        <w:top w:val="none" w:sz="0" w:space="0" w:color="auto"/>
        <w:left w:val="none" w:sz="0" w:space="0" w:color="auto"/>
        <w:bottom w:val="none" w:sz="0" w:space="0" w:color="auto"/>
        <w:right w:val="none" w:sz="0" w:space="0" w:color="auto"/>
      </w:divBdr>
    </w:div>
    <w:div w:id="1343896855">
      <w:bodyDiv w:val="1"/>
      <w:marLeft w:val="0"/>
      <w:marRight w:val="0"/>
      <w:marTop w:val="0"/>
      <w:marBottom w:val="0"/>
      <w:divBdr>
        <w:top w:val="none" w:sz="0" w:space="0" w:color="auto"/>
        <w:left w:val="none" w:sz="0" w:space="0" w:color="auto"/>
        <w:bottom w:val="none" w:sz="0" w:space="0" w:color="auto"/>
        <w:right w:val="none" w:sz="0" w:space="0" w:color="auto"/>
      </w:divBdr>
    </w:div>
    <w:div w:id="1348678228">
      <w:bodyDiv w:val="1"/>
      <w:marLeft w:val="0"/>
      <w:marRight w:val="0"/>
      <w:marTop w:val="0"/>
      <w:marBottom w:val="0"/>
      <w:divBdr>
        <w:top w:val="none" w:sz="0" w:space="0" w:color="auto"/>
        <w:left w:val="none" w:sz="0" w:space="0" w:color="auto"/>
        <w:bottom w:val="none" w:sz="0" w:space="0" w:color="auto"/>
        <w:right w:val="none" w:sz="0" w:space="0" w:color="auto"/>
      </w:divBdr>
    </w:div>
    <w:div w:id="1353803582">
      <w:bodyDiv w:val="1"/>
      <w:marLeft w:val="0"/>
      <w:marRight w:val="0"/>
      <w:marTop w:val="0"/>
      <w:marBottom w:val="0"/>
      <w:divBdr>
        <w:top w:val="none" w:sz="0" w:space="0" w:color="auto"/>
        <w:left w:val="none" w:sz="0" w:space="0" w:color="auto"/>
        <w:bottom w:val="none" w:sz="0" w:space="0" w:color="auto"/>
        <w:right w:val="none" w:sz="0" w:space="0" w:color="auto"/>
      </w:divBdr>
    </w:div>
    <w:div w:id="1355307054">
      <w:bodyDiv w:val="1"/>
      <w:marLeft w:val="0"/>
      <w:marRight w:val="0"/>
      <w:marTop w:val="0"/>
      <w:marBottom w:val="0"/>
      <w:divBdr>
        <w:top w:val="none" w:sz="0" w:space="0" w:color="auto"/>
        <w:left w:val="none" w:sz="0" w:space="0" w:color="auto"/>
        <w:bottom w:val="none" w:sz="0" w:space="0" w:color="auto"/>
        <w:right w:val="none" w:sz="0" w:space="0" w:color="auto"/>
      </w:divBdr>
    </w:div>
    <w:div w:id="1358778508">
      <w:bodyDiv w:val="1"/>
      <w:marLeft w:val="0"/>
      <w:marRight w:val="0"/>
      <w:marTop w:val="0"/>
      <w:marBottom w:val="0"/>
      <w:divBdr>
        <w:top w:val="none" w:sz="0" w:space="0" w:color="auto"/>
        <w:left w:val="none" w:sz="0" w:space="0" w:color="auto"/>
        <w:bottom w:val="none" w:sz="0" w:space="0" w:color="auto"/>
        <w:right w:val="none" w:sz="0" w:space="0" w:color="auto"/>
      </w:divBdr>
    </w:div>
    <w:div w:id="1359743463">
      <w:bodyDiv w:val="1"/>
      <w:marLeft w:val="0"/>
      <w:marRight w:val="0"/>
      <w:marTop w:val="0"/>
      <w:marBottom w:val="0"/>
      <w:divBdr>
        <w:top w:val="none" w:sz="0" w:space="0" w:color="auto"/>
        <w:left w:val="none" w:sz="0" w:space="0" w:color="auto"/>
        <w:bottom w:val="none" w:sz="0" w:space="0" w:color="auto"/>
        <w:right w:val="none" w:sz="0" w:space="0" w:color="auto"/>
      </w:divBdr>
    </w:div>
    <w:div w:id="1362778698">
      <w:bodyDiv w:val="1"/>
      <w:marLeft w:val="0"/>
      <w:marRight w:val="0"/>
      <w:marTop w:val="0"/>
      <w:marBottom w:val="0"/>
      <w:divBdr>
        <w:top w:val="none" w:sz="0" w:space="0" w:color="auto"/>
        <w:left w:val="none" w:sz="0" w:space="0" w:color="auto"/>
        <w:bottom w:val="none" w:sz="0" w:space="0" w:color="auto"/>
        <w:right w:val="none" w:sz="0" w:space="0" w:color="auto"/>
      </w:divBdr>
    </w:div>
    <w:div w:id="1366441441">
      <w:bodyDiv w:val="1"/>
      <w:marLeft w:val="0"/>
      <w:marRight w:val="0"/>
      <w:marTop w:val="0"/>
      <w:marBottom w:val="0"/>
      <w:divBdr>
        <w:top w:val="none" w:sz="0" w:space="0" w:color="auto"/>
        <w:left w:val="none" w:sz="0" w:space="0" w:color="auto"/>
        <w:bottom w:val="none" w:sz="0" w:space="0" w:color="auto"/>
        <w:right w:val="none" w:sz="0" w:space="0" w:color="auto"/>
      </w:divBdr>
    </w:div>
    <w:div w:id="1368145180">
      <w:bodyDiv w:val="1"/>
      <w:marLeft w:val="0"/>
      <w:marRight w:val="0"/>
      <w:marTop w:val="0"/>
      <w:marBottom w:val="0"/>
      <w:divBdr>
        <w:top w:val="none" w:sz="0" w:space="0" w:color="auto"/>
        <w:left w:val="none" w:sz="0" w:space="0" w:color="auto"/>
        <w:bottom w:val="none" w:sz="0" w:space="0" w:color="auto"/>
        <w:right w:val="none" w:sz="0" w:space="0" w:color="auto"/>
      </w:divBdr>
    </w:div>
    <w:div w:id="1369184797">
      <w:bodyDiv w:val="1"/>
      <w:marLeft w:val="0"/>
      <w:marRight w:val="0"/>
      <w:marTop w:val="0"/>
      <w:marBottom w:val="0"/>
      <w:divBdr>
        <w:top w:val="none" w:sz="0" w:space="0" w:color="auto"/>
        <w:left w:val="none" w:sz="0" w:space="0" w:color="auto"/>
        <w:bottom w:val="none" w:sz="0" w:space="0" w:color="auto"/>
        <w:right w:val="none" w:sz="0" w:space="0" w:color="auto"/>
      </w:divBdr>
    </w:div>
    <w:div w:id="1371148358">
      <w:bodyDiv w:val="1"/>
      <w:marLeft w:val="0"/>
      <w:marRight w:val="0"/>
      <w:marTop w:val="0"/>
      <w:marBottom w:val="0"/>
      <w:divBdr>
        <w:top w:val="none" w:sz="0" w:space="0" w:color="auto"/>
        <w:left w:val="none" w:sz="0" w:space="0" w:color="auto"/>
        <w:bottom w:val="none" w:sz="0" w:space="0" w:color="auto"/>
        <w:right w:val="none" w:sz="0" w:space="0" w:color="auto"/>
      </w:divBdr>
    </w:div>
    <w:div w:id="1371807196">
      <w:bodyDiv w:val="1"/>
      <w:marLeft w:val="0"/>
      <w:marRight w:val="0"/>
      <w:marTop w:val="0"/>
      <w:marBottom w:val="0"/>
      <w:divBdr>
        <w:top w:val="none" w:sz="0" w:space="0" w:color="auto"/>
        <w:left w:val="none" w:sz="0" w:space="0" w:color="auto"/>
        <w:bottom w:val="none" w:sz="0" w:space="0" w:color="auto"/>
        <w:right w:val="none" w:sz="0" w:space="0" w:color="auto"/>
      </w:divBdr>
    </w:div>
    <w:div w:id="1374302922">
      <w:bodyDiv w:val="1"/>
      <w:marLeft w:val="0"/>
      <w:marRight w:val="0"/>
      <w:marTop w:val="0"/>
      <w:marBottom w:val="0"/>
      <w:divBdr>
        <w:top w:val="none" w:sz="0" w:space="0" w:color="auto"/>
        <w:left w:val="none" w:sz="0" w:space="0" w:color="auto"/>
        <w:bottom w:val="none" w:sz="0" w:space="0" w:color="auto"/>
        <w:right w:val="none" w:sz="0" w:space="0" w:color="auto"/>
      </w:divBdr>
    </w:div>
    <w:div w:id="1374574244">
      <w:bodyDiv w:val="1"/>
      <w:marLeft w:val="0"/>
      <w:marRight w:val="0"/>
      <w:marTop w:val="0"/>
      <w:marBottom w:val="0"/>
      <w:divBdr>
        <w:top w:val="none" w:sz="0" w:space="0" w:color="auto"/>
        <w:left w:val="none" w:sz="0" w:space="0" w:color="auto"/>
        <w:bottom w:val="none" w:sz="0" w:space="0" w:color="auto"/>
        <w:right w:val="none" w:sz="0" w:space="0" w:color="auto"/>
      </w:divBdr>
    </w:div>
    <w:div w:id="1381511164">
      <w:bodyDiv w:val="1"/>
      <w:marLeft w:val="0"/>
      <w:marRight w:val="0"/>
      <w:marTop w:val="0"/>
      <w:marBottom w:val="0"/>
      <w:divBdr>
        <w:top w:val="none" w:sz="0" w:space="0" w:color="auto"/>
        <w:left w:val="none" w:sz="0" w:space="0" w:color="auto"/>
        <w:bottom w:val="none" w:sz="0" w:space="0" w:color="auto"/>
        <w:right w:val="none" w:sz="0" w:space="0" w:color="auto"/>
      </w:divBdr>
    </w:div>
    <w:div w:id="1382175159">
      <w:bodyDiv w:val="1"/>
      <w:marLeft w:val="0"/>
      <w:marRight w:val="0"/>
      <w:marTop w:val="0"/>
      <w:marBottom w:val="0"/>
      <w:divBdr>
        <w:top w:val="none" w:sz="0" w:space="0" w:color="auto"/>
        <w:left w:val="none" w:sz="0" w:space="0" w:color="auto"/>
        <w:bottom w:val="none" w:sz="0" w:space="0" w:color="auto"/>
        <w:right w:val="none" w:sz="0" w:space="0" w:color="auto"/>
      </w:divBdr>
    </w:div>
    <w:div w:id="1383601728">
      <w:bodyDiv w:val="1"/>
      <w:marLeft w:val="0"/>
      <w:marRight w:val="0"/>
      <w:marTop w:val="0"/>
      <w:marBottom w:val="0"/>
      <w:divBdr>
        <w:top w:val="none" w:sz="0" w:space="0" w:color="auto"/>
        <w:left w:val="none" w:sz="0" w:space="0" w:color="auto"/>
        <w:bottom w:val="none" w:sz="0" w:space="0" w:color="auto"/>
        <w:right w:val="none" w:sz="0" w:space="0" w:color="auto"/>
      </w:divBdr>
    </w:div>
    <w:div w:id="1385182508">
      <w:bodyDiv w:val="1"/>
      <w:marLeft w:val="0"/>
      <w:marRight w:val="0"/>
      <w:marTop w:val="0"/>
      <w:marBottom w:val="0"/>
      <w:divBdr>
        <w:top w:val="none" w:sz="0" w:space="0" w:color="auto"/>
        <w:left w:val="none" w:sz="0" w:space="0" w:color="auto"/>
        <w:bottom w:val="none" w:sz="0" w:space="0" w:color="auto"/>
        <w:right w:val="none" w:sz="0" w:space="0" w:color="auto"/>
      </w:divBdr>
    </w:div>
    <w:div w:id="1386441557">
      <w:bodyDiv w:val="1"/>
      <w:marLeft w:val="0"/>
      <w:marRight w:val="0"/>
      <w:marTop w:val="0"/>
      <w:marBottom w:val="0"/>
      <w:divBdr>
        <w:top w:val="none" w:sz="0" w:space="0" w:color="auto"/>
        <w:left w:val="none" w:sz="0" w:space="0" w:color="auto"/>
        <w:bottom w:val="none" w:sz="0" w:space="0" w:color="auto"/>
        <w:right w:val="none" w:sz="0" w:space="0" w:color="auto"/>
      </w:divBdr>
    </w:div>
    <w:div w:id="1386444740">
      <w:bodyDiv w:val="1"/>
      <w:marLeft w:val="0"/>
      <w:marRight w:val="0"/>
      <w:marTop w:val="0"/>
      <w:marBottom w:val="0"/>
      <w:divBdr>
        <w:top w:val="none" w:sz="0" w:space="0" w:color="auto"/>
        <w:left w:val="none" w:sz="0" w:space="0" w:color="auto"/>
        <w:bottom w:val="none" w:sz="0" w:space="0" w:color="auto"/>
        <w:right w:val="none" w:sz="0" w:space="0" w:color="auto"/>
      </w:divBdr>
    </w:div>
    <w:div w:id="1391995203">
      <w:bodyDiv w:val="1"/>
      <w:marLeft w:val="0"/>
      <w:marRight w:val="0"/>
      <w:marTop w:val="0"/>
      <w:marBottom w:val="0"/>
      <w:divBdr>
        <w:top w:val="none" w:sz="0" w:space="0" w:color="auto"/>
        <w:left w:val="none" w:sz="0" w:space="0" w:color="auto"/>
        <w:bottom w:val="none" w:sz="0" w:space="0" w:color="auto"/>
        <w:right w:val="none" w:sz="0" w:space="0" w:color="auto"/>
      </w:divBdr>
    </w:div>
    <w:div w:id="1392120446">
      <w:bodyDiv w:val="1"/>
      <w:marLeft w:val="0"/>
      <w:marRight w:val="0"/>
      <w:marTop w:val="0"/>
      <w:marBottom w:val="0"/>
      <w:divBdr>
        <w:top w:val="none" w:sz="0" w:space="0" w:color="auto"/>
        <w:left w:val="none" w:sz="0" w:space="0" w:color="auto"/>
        <w:bottom w:val="none" w:sz="0" w:space="0" w:color="auto"/>
        <w:right w:val="none" w:sz="0" w:space="0" w:color="auto"/>
      </w:divBdr>
    </w:div>
    <w:div w:id="1397775725">
      <w:bodyDiv w:val="1"/>
      <w:marLeft w:val="0"/>
      <w:marRight w:val="0"/>
      <w:marTop w:val="0"/>
      <w:marBottom w:val="0"/>
      <w:divBdr>
        <w:top w:val="none" w:sz="0" w:space="0" w:color="auto"/>
        <w:left w:val="none" w:sz="0" w:space="0" w:color="auto"/>
        <w:bottom w:val="none" w:sz="0" w:space="0" w:color="auto"/>
        <w:right w:val="none" w:sz="0" w:space="0" w:color="auto"/>
      </w:divBdr>
    </w:div>
    <w:div w:id="1401098802">
      <w:bodyDiv w:val="1"/>
      <w:marLeft w:val="0"/>
      <w:marRight w:val="0"/>
      <w:marTop w:val="0"/>
      <w:marBottom w:val="0"/>
      <w:divBdr>
        <w:top w:val="none" w:sz="0" w:space="0" w:color="auto"/>
        <w:left w:val="none" w:sz="0" w:space="0" w:color="auto"/>
        <w:bottom w:val="none" w:sz="0" w:space="0" w:color="auto"/>
        <w:right w:val="none" w:sz="0" w:space="0" w:color="auto"/>
      </w:divBdr>
    </w:div>
    <w:div w:id="1409497507">
      <w:bodyDiv w:val="1"/>
      <w:marLeft w:val="0"/>
      <w:marRight w:val="0"/>
      <w:marTop w:val="0"/>
      <w:marBottom w:val="0"/>
      <w:divBdr>
        <w:top w:val="none" w:sz="0" w:space="0" w:color="auto"/>
        <w:left w:val="none" w:sz="0" w:space="0" w:color="auto"/>
        <w:bottom w:val="none" w:sz="0" w:space="0" w:color="auto"/>
        <w:right w:val="none" w:sz="0" w:space="0" w:color="auto"/>
      </w:divBdr>
    </w:div>
    <w:div w:id="1409963362">
      <w:bodyDiv w:val="1"/>
      <w:marLeft w:val="0"/>
      <w:marRight w:val="0"/>
      <w:marTop w:val="0"/>
      <w:marBottom w:val="0"/>
      <w:divBdr>
        <w:top w:val="none" w:sz="0" w:space="0" w:color="auto"/>
        <w:left w:val="none" w:sz="0" w:space="0" w:color="auto"/>
        <w:bottom w:val="none" w:sz="0" w:space="0" w:color="auto"/>
        <w:right w:val="none" w:sz="0" w:space="0" w:color="auto"/>
      </w:divBdr>
    </w:div>
    <w:div w:id="1413501018">
      <w:bodyDiv w:val="1"/>
      <w:marLeft w:val="0"/>
      <w:marRight w:val="0"/>
      <w:marTop w:val="0"/>
      <w:marBottom w:val="0"/>
      <w:divBdr>
        <w:top w:val="none" w:sz="0" w:space="0" w:color="auto"/>
        <w:left w:val="none" w:sz="0" w:space="0" w:color="auto"/>
        <w:bottom w:val="none" w:sz="0" w:space="0" w:color="auto"/>
        <w:right w:val="none" w:sz="0" w:space="0" w:color="auto"/>
      </w:divBdr>
    </w:div>
    <w:div w:id="1415735879">
      <w:bodyDiv w:val="1"/>
      <w:marLeft w:val="0"/>
      <w:marRight w:val="0"/>
      <w:marTop w:val="0"/>
      <w:marBottom w:val="0"/>
      <w:divBdr>
        <w:top w:val="none" w:sz="0" w:space="0" w:color="auto"/>
        <w:left w:val="none" w:sz="0" w:space="0" w:color="auto"/>
        <w:bottom w:val="none" w:sz="0" w:space="0" w:color="auto"/>
        <w:right w:val="none" w:sz="0" w:space="0" w:color="auto"/>
      </w:divBdr>
    </w:div>
    <w:div w:id="1425999065">
      <w:bodyDiv w:val="1"/>
      <w:marLeft w:val="0"/>
      <w:marRight w:val="0"/>
      <w:marTop w:val="0"/>
      <w:marBottom w:val="0"/>
      <w:divBdr>
        <w:top w:val="none" w:sz="0" w:space="0" w:color="auto"/>
        <w:left w:val="none" w:sz="0" w:space="0" w:color="auto"/>
        <w:bottom w:val="none" w:sz="0" w:space="0" w:color="auto"/>
        <w:right w:val="none" w:sz="0" w:space="0" w:color="auto"/>
      </w:divBdr>
    </w:div>
    <w:div w:id="1436435274">
      <w:bodyDiv w:val="1"/>
      <w:marLeft w:val="0"/>
      <w:marRight w:val="0"/>
      <w:marTop w:val="0"/>
      <w:marBottom w:val="0"/>
      <w:divBdr>
        <w:top w:val="none" w:sz="0" w:space="0" w:color="auto"/>
        <w:left w:val="none" w:sz="0" w:space="0" w:color="auto"/>
        <w:bottom w:val="none" w:sz="0" w:space="0" w:color="auto"/>
        <w:right w:val="none" w:sz="0" w:space="0" w:color="auto"/>
      </w:divBdr>
    </w:div>
    <w:div w:id="1439911898">
      <w:bodyDiv w:val="1"/>
      <w:marLeft w:val="0"/>
      <w:marRight w:val="0"/>
      <w:marTop w:val="0"/>
      <w:marBottom w:val="0"/>
      <w:divBdr>
        <w:top w:val="none" w:sz="0" w:space="0" w:color="auto"/>
        <w:left w:val="none" w:sz="0" w:space="0" w:color="auto"/>
        <w:bottom w:val="none" w:sz="0" w:space="0" w:color="auto"/>
        <w:right w:val="none" w:sz="0" w:space="0" w:color="auto"/>
      </w:divBdr>
    </w:div>
    <w:div w:id="1448620998">
      <w:bodyDiv w:val="1"/>
      <w:marLeft w:val="0"/>
      <w:marRight w:val="0"/>
      <w:marTop w:val="0"/>
      <w:marBottom w:val="0"/>
      <w:divBdr>
        <w:top w:val="none" w:sz="0" w:space="0" w:color="auto"/>
        <w:left w:val="none" w:sz="0" w:space="0" w:color="auto"/>
        <w:bottom w:val="none" w:sz="0" w:space="0" w:color="auto"/>
        <w:right w:val="none" w:sz="0" w:space="0" w:color="auto"/>
      </w:divBdr>
    </w:div>
    <w:div w:id="1450276169">
      <w:bodyDiv w:val="1"/>
      <w:marLeft w:val="0"/>
      <w:marRight w:val="0"/>
      <w:marTop w:val="0"/>
      <w:marBottom w:val="0"/>
      <w:divBdr>
        <w:top w:val="none" w:sz="0" w:space="0" w:color="auto"/>
        <w:left w:val="none" w:sz="0" w:space="0" w:color="auto"/>
        <w:bottom w:val="none" w:sz="0" w:space="0" w:color="auto"/>
        <w:right w:val="none" w:sz="0" w:space="0" w:color="auto"/>
      </w:divBdr>
    </w:div>
    <w:div w:id="1450276639">
      <w:bodyDiv w:val="1"/>
      <w:marLeft w:val="0"/>
      <w:marRight w:val="0"/>
      <w:marTop w:val="0"/>
      <w:marBottom w:val="0"/>
      <w:divBdr>
        <w:top w:val="none" w:sz="0" w:space="0" w:color="auto"/>
        <w:left w:val="none" w:sz="0" w:space="0" w:color="auto"/>
        <w:bottom w:val="none" w:sz="0" w:space="0" w:color="auto"/>
        <w:right w:val="none" w:sz="0" w:space="0" w:color="auto"/>
      </w:divBdr>
    </w:div>
    <w:div w:id="1454594659">
      <w:bodyDiv w:val="1"/>
      <w:marLeft w:val="0"/>
      <w:marRight w:val="0"/>
      <w:marTop w:val="0"/>
      <w:marBottom w:val="0"/>
      <w:divBdr>
        <w:top w:val="none" w:sz="0" w:space="0" w:color="auto"/>
        <w:left w:val="none" w:sz="0" w:space="0" w:color="auto"/>
        <w:bottom w:val="none" w:sz="0" w:space="0" w:color="auto"/>
        <w:right w:val="none" w:sz="0" w:space="0" w:color="auto"/>
      </w:divBdr>
    </w:div>
    <w:div w:id="1457530642">
      <w:bodyDiv w:val="1"/>
      <w:marLeft w:val="0"/>
      <w:marRight w:val="0"/>
      <w:marTop w:val="0"/>
      <w:marBottom w:val="0"/>
      <w:divBdr>
        <w:top w:val="none" w:sz="0" w:space="0" w:color="auto"/>
        <w:left w:val="none" w:sz="0" w:space="0" w:color="auto"/>
        <w:bottom w:val="none" w:sz="0" w:space="0" w:color="auto"/>
        <w:right w:val="none" w:sz="0" w:space="0" w:color="auto"/>
      </w:divBdr>
    </w:div>
    <w:div w:id="1462069816">
      <w:bodyDiv w:val="1"/>
      <w:marLeft w:val="0"/>
      <w:marRight w:val="0"/>
      <w:marTop w:val="0"/>
      <w:marBottom w:val="0"/>
      <w:divBdr>
        <w:top w:val="none" w:sz="0" w:space="0" w:color="auto"/>
        <w:left w:val="none" w:sz="0" w:space="0" w:color="auto"/>
        <w:bottom w:val="none" w:sz="0" w:space="0" w:color="auto"/>
        <w:right w:val="none" w:sz="0" w:space="0" w:color="auto"/>
      </w:divBdr>
    </w:div>
    <w:div w:id="1462915108">
      <w:bodyDiv w:val="1"/>
      <w:marLeft w:val="0"/>
      <w:marRight w:val="0"/>
      <w:marTop w:val="0"/>
      <w:marBottom w:val="0"/>
      <w:divBdr>
        <w:top w:val="none" w:sz="0" w:space="0" w:color="auto"/>
        <w:left w:val="none" w:sz="0" w:space="0" w:color="auto"/>
        <w:bottom w:val="none" w:sz="0" w:space="0" w:color="auto"/>
        <w:right w:val="none" w:sz="0" w:space="0" w:color="auto"/>
      </w:divBdr>
    </w:div>
    <w:div w:id="1463503273">
      <w:bodyDiv w:val="1"/>
      <w:marLeft w:val="0"/>
      <w:marRight w:val="0"/>
      <w:marTop w:val="0"/>
      <w:marBottom w:val="0"/>
      <w:divBdr>
        <w:top w:val="none" w:sz="0" w:space="0" w:color="auto"/>
        <w:left w:val="none" w:sz="0" w:space="0" w:color="auto"/>
        <w:bottom w:val="none" w:sz="0" w:space="0" w:color="auto"/>
        <w:right w:val="none" w:sz="0" w:space="0" w:color="auto"/>
      </w:divBdr>
    </w:div>
    <w:div w:id="1464230217">
      <w:bodyDiv w:val="1"/>
      <w:marLeft w:val="0"/>
      <w:marRight w:val="0"/>
      <w:marTop w:val="0"/>
      <w:marBottom w:val="0"/>
      <w:divBdr>
        <w:top w:val="none" w:sz="0" w:space="0" w:color="auto"/>
        <w:left w:val="none" w:sz="0" w:space="0" w:color="auto"/>
        <w:bottom w:val="none" w:sz="0" w:space="0" w:color="auto"/>
        <w:right w:val="none" w:sz="0" w:space="0" w:color="auto"/>
      </w:divBdr>
    </w:div>
    <w:div w:id="1468858533">
      <w:bodyDiv w:val="1"/>
      <w:marLeft w:val="0"/>
      <w:marRight w:val="0"/>
      <w:marTop w:val="0"/>
      <w:marBottom w:val="0"/>
      <w:divBdr>
        <w:top w:val="none" w:sz="0" w:space="0" w:color="auto"/>
        <w:left w:val="none" w:sz="0" w:space="0" w:color="auto"/>
        <w:bottom w:val="none" w:sz="0" w:space="0" w:color="auto"/>
        <w:right w:val="none" w:sz="0" w:space="0" w:color="auto"/>
      </w:divBdr>
    </w:div>
    <w:div w:id="1469083609">
      <w:bodyDiv w:val="1"/>
      <w:marLeft w:val="0"/>
      <w:marRight w:val="0"/>
      <w:marTop w:val="0"/>
      <w:marBottom w:val="0"/>
      <w:divBdr>
        <w:top w:val="none" w:sz="0" w:space="0" w:color="auto"/>
        <w:left w:val="none" w:sz="0" w:space="0" w:color="auto"/>
        <w:bottom w:val="none" w:sz="0" w:space="0" w:color="auto"/>
        <w:right w:val="none" w:sz="0" w:space="0" w:color="auto"/>
      </w:divBdr>
    </w:div>
    <w:div w:id="1469736762">
      <w:bodyDiv w:val="1"/>
      <w:marLeft w:val="0"/>
      <w:marRight w:val="0"/>
      <w:marTop w:val="0"/>
      <w:marBottom w:val="0"/>
      <w:divBdr>
        <w:top w:val="none" w:sz="0" w:space="0" w:color="auto"/>
        <w:left w:val="none" w:sz="0" w:space="0" w:color="auto"/>
        <w:bottom w:val="none" w:sz="0" w:space="0" w:color="auto"/>
        <w:right w:val="none" w:sz="0" w:space="0" w:color="auto"/>
      </w:divBdr>
    </w:div>
    <w:div w:id="1472138344">
      <w:bodyDiv w:val="1"/>
      <w:marLeft w:val="0"/>
      <w:marRight w:val="0"/>
      <w:marTop w:val="0"/>
      <w:marBottom w:val="0"/>
      <w:divBdr>
        <w:top w:val="none" w:sz="0" w:space="0" w:color="auto"/>
        <w:left w:val="none" w:sz="0" w:space="0" w:color="auto"/>
        <w:bottom w:val="none" w:sz="0" w:space="0" w:color="auto"/>
        <w:right w:val="none" w:sz="0" w:space="0" w:color="auto"/>
      </w:divBdr>
    </w:div>
    <w:div w:id="1473519453">
      <w:bodyDiv w:val="1"/>
      <w:marLeft w:val="0"/>
      <w:marRight w:val="0"/>
      <w:marTop w:val="0"/>
      <w:marBottom w:val="0"/>
      <w:divBdr>
        <w:top w:val="none" w:sz="0" w:space="0" w:color="auto"/>
        <w:left w:val="none" w:sz="0" w:space="0" w:color="auto"/>
        <w:bottom w:val="none" w:sz="0" w:space="0" w:color="auto"/>
        <w:right w:val="none" w:sz="0" w:space="0" w:color="auto"/>
      </w:divBdr>
    </w:div>
    <w:div w:id="1475293741">
      <w:bodyDiv w:val="1"/>
      <w:marLeft w:val="0"/>
      <w:marRight w:val="0"/>
      <w:marTop w:val="0"/>
      <w:marBottom w:val="0"/>
      <w:divBdr>
        <w:top w:val="none" w:sz="0" w:space="0" w:color="auto"/>
        <w:left w:val="none" w:sz="0" w:space="0" w:color="auto"/>
        <w:bottom w:val="none" w:sz="0" w:space="0" w:color="auto"/>
        <w:right w:val="none" w:sz="0" w:space="0" w:color="auto"/>
      </w:divBdr>
    </w:div>
    <w:div w:id="1479107824">
      <w:bodyDiv w:val="1"/>
      <w:marLeft w:val="0"/>
      <w:marRight w:val="0"/>
      <w:marTop w:val="0"/>
      <w:marBottom w:val="0"/>
      <w:divBdr>
        <w:top w:val="none" w:sz="0" w:space="0" w:color="auto"/>
        <w:left w:val="none" w:sz="0" w:space="0" w:color="auto"/>
        <w:bottom w:val="none" w:sz="0" w:space="0" w:color="auto"/>
        <w:right w:val="none" w:sz="0" w:space="0" w:color="auto"/>
      </w:divBdr>
    </w:div>
    <w:div w:id="1485001364">
      <w:bodyDiv w:val="1"/>
      <w:marLeft w:val="0"/>
      <w:marRight w:val="0"/>
      <w:marTop w:val="0"/>
      <w:marBottom w:val="0"/>
      <w:divBdr>
        <w:top w:val="none" w:sz="0" w:space="0" w:color="auto"/>
        <w:left w:val="none" w:sz="0" w:space="0" w:color="auto"/>
        <w:bottom w:val="none" w:sz="0" w:space="0" w:color="auto"/>
        <w:right w:val="none" w:sz="0" w:space="0" w:color="auto"/>
      </w:divBdr>
    </w:div>
    <w:div w:id="1485855914">
      <w:bodyDiv w:val="1"/>
      <w:marLeft w:val="0"/>
      <w:marRight w:val="0"/>
      <w:marTop w:val="0"/>
      <w:marBottom w:val="0"/>
      <w:divBdr>
        <w:top w:val="none" w:sz="0" w:space="0" w:color="auto"/>
        <w:left w:val="none" w:sz="0" w:space="0" w:color="auto"/>
        <w:bottom w:val="none" w:sz="0" w:space="0" w:color="auto"/>
        <w:right w:val="none" w:sz="0" w:space="0" w:color="auto"/>
      </w:divBdr>
    </w:div>
    <w:div w:id="1487437780">
      <w:bodyDiv w:val="1"/>
      <w:marLeft w:val="0"/>
      <w:marRight w:val="0"/>
      <w:marTop w:val="0"/>
      <w:marBottom w:val="0"/>
      <w:divBdr>
        <w:top w:val="none" w:sz="0" w:space="0" w:color="auto"/>
        <w:left w:val="none" w:sz="0" w:space="0" w:color="auto"/>
        <w:bottom w:val="none" w:sz="0" w:space="0" w:color="auto"/>
        <w:right w:val="none" w:sz="0" w:space="0" w:color="auto"/>
      </w:divBdr>
    </w:div>
    <w:div w:id="1488473198">
      <w:bodyDiv w:val="1"/>
      <w:marLeft w:val="0"/>
      <w:marRight w:val="0"/>
      <w:marTop w:val="0"/>
      <w:marBottom w:val="0"/>
      <w:divBdr>
        <w:top w:val="none" w:sz="0" w:space="0" w:color="auto"/>
        <w:left w:val="none" w:sz="0" w:space="0" w:color="auto"/>
        <w:bottom w:val="none" w:sz="0" w:space="0" w:color="auto"/>
        <w:right w:val="none" w:sz="0" w:space="0" w:color="auto"/>
      </w:divBdr>
    </w:div>
    <w:div w:id="1489007858">
      <w:bodyDiv w:val="1"/>
      <w:marLeft w:val="0"/>
      <w:marRight w:val="0"/>
      <w:marTop w:val="0"/>
      <w:marBottom w:val="0"/>
      <w:divBdr>
        <w:top w:val="none" w:sz="0" w:space="0" w:color="auto"/>
        <w:left w:val="none" w:sz="0" w:space="0" w:color="auto"/>
        <w:bottom w:val="none" w:sz="0" w:space="0" w:color="auto"/>
        <w:right w:val="none" w:sz="0" w:space="0" w:color="auto"/>
      </w:divBdr>
    </w:div>
    <w:div w:id="1489904190">
      <w:bodyDiv w:val="1"/>
      <w:marLeft w:val="0"/>
      <w:marRight w:val="0"/>
      <w:marTop w:val="0"/>
      <w:marBottom w:val="0"/>
      <w:divBdr>
        <w:top w:val="none" w:sz="0" w:space="0" w:color="auto"/>
        <w:left w:val="none" w:sz="0" w:space="0" w:color="auto"/>
        <w:bottom w:val="none" w:sz="0" w:space="0" w:color="auto"/>
        <w:right w:val="none" w:sz="0" w:space="0" w:color="auto"/>
      </w:divBdr>
    </w:div>
    <w:div w:id="1497840689">
      <w:bodyDiv w:val="1"/>
      <w:marLeft w:val="0"/>
      <w:marRight w:val="0"/>
      <w:marTop w:val="0"/>
      <w:marBottom w:val="0"/>
      <w:divBdr>
        <w:top w:val="none" w:sz="0" w:space="0" w:color="auto"/>
        <w:left w:val="none" w:sz="0" w:space="0" w:color="auto"/>
        <w:bottom w:val="none" w:sz="0" w:space="0" w:color="auto"/>
        <w:right w:val="none" w:sz="0" w:space="0" w:color="auto"/>
      </w:divBdr>
    </w:div>
    <w:div w:id="1498766337">
      <w:bodyDiv w:val="1"/>
      <w:marLeft w:val="0"/>
      <w:marRight w:val="0"/>
      <w:marTop w:val="0"/>
      <w:marBottom w:val="0"/>
      <w:divBdr>
        <w:top w:val="none" w:sz="0" w:space="0" w:color="auto"/>
        <w:left w:val="none" w:sz="0" w:space="0" w:color="auto"/>
        <w:bottom w:val="none" w:sz="0" w:space="0" w:color="auto"/>
        <w:right w:val="none" w:sz="0" w:space="0" w:color="auto"/>
      </w:divBdr>
    </w:div>
    <w:div w:id="1505582880">
      <w:bodyDiv w:val="1"/>
      <w:marLeft w:val="0"/>
      <w:marRight w:val="0"/>
      <w:marTop w:val="0"/>
      <w:marBottom w:val="0"/>
      <w:divBdr>
        <w:top w:val="none" w:sz="0" w:space="0" w:color="auto"/>
        <w:left w:val="none" w:sz="0" w:space="0" w:color="auto"/>
        <w:bottom w:val="none" w:sz="0" w:space="0" w:color="auto"/>
        <w:right w:val="none" w:sz="0" w:space="0" w:color="auto"/>
      </w:divBdr>
    </w:div>
    <w:div w:id="1507552934">
      <w:bodyDiv w:val="1"/>
      <w:marLeft w:val="0"/>
      <w:marRight w:val="0"/>
      <w:marTop w:val="0"/>
      <w:marBottom w:val="0"/>
      <w:divBdr>
        <w:top w:val="none" w:sz="0" w:space="0" w:color="auto"/>
        <w:left w:val="none" w:sz="0" w:space="0" w:color="auto"/>
        <w:bottom w:val="none" w:sz="0" w:space="0" w:color="auto"/>
        <w:right w:val="none" w:sz="0" w:space="0" w:color="auto"/>
      </w:divBdr>
    </w:div>
    <w:div w:id="1509245738">
      <w:bodyDiv w:val="1"/>
      <w:marLeft w:val="0"/>
      <w:marRight w:val="0"/>
      <w:marTop w:val="0"/>
      <w:marBottom w:val="0"/>
      <w:divBdr>
        <w:top w:val="none" w:sz="0" w:space="0" w:color="auto"/>
        <w:left w:val="none" w:sz="0" w:space="0" w:color="auto"/>
        <w:bottom w:val="none" w:sz="0" w:space="0" w:color="auto"/>
        <w:right w:val="none" w:sz="0" w:space="0" w:color="auto"/>
      </w:divBdr>
    </w:div>
    <w:div w:id="1510102359">
      <w:bodyDiv w:val="1"/>
      <w:marLeft w:val="0"/>
      <w:marRight w:val="0"/>
      <w:marTop w:val="0"/>
      <w:marBottom w:val="0"/>
      <w:divBdr>
        <w:top w:val="none" w:sz="0" w:space="0" w:color="auto"/>
        <w:left w:val="none" w:sz="0" w:space="0" w:color="auto"/>
        <w:bottom w:val="none" w:sz="0" w:space="0" w:color="auto"/>
        <w:right w:val="none" w:sz="0" w:space="0" w:color="auto"/>
      </w:divBdr>
      <w:divsChild>
        <w:div w:id="800147937">
          <w:marLeft w:val="0"/>
          <w:marRight w:val="0"/>
          <w:marTop w:val="0"/>
          <w:marBottom w:val="0"/>
          <w:divBdr>
            <w:top w:val="none" w:sz="0" w:space="0" w:color="auto"/>
            <w:left w:val="none" w:sz="0" w:space="0" w:color="auto"/>
            <w:bottom w:val="none" w:sz="0" w:space="0" w:color="auto"/>
            <w:right w:val="none" w:sz="0" w:space="0" w:color="auto"/>
          </w:divBdr>
        </w:div>
      </w:divsChild>
    </w:div>
    <w:div w:id="1514537332">
      <w:bodyDiv w:val="1"/>
      <w:marLeft w:val="0"/>
      <w:marRight w:val="0"/>
      <w:marTop w:val="0"/>
      <w:marBottom w:val="0"/>
      <w:divBdr>
        <w:top w:val="none" w:sz="0" w:space="0" w:color="auto"/>
        <w:left w:val="none" w:sz="0" w:space="0" w:color="auto"/>
        <w:bottom w:val="none" w:sz="0" w:space="0" w:color="auto"/>
        <w:right w:val="none" w:sz="0" w:space="0" w:color="auto"/>
      </w:divBdr>
    </w:div>
    <w:div w:id="1516848403">
      <w:bodyDiv w:val="1"/>
      <w:marLeft w:val="0"/>
      <w:marRight w:val="0"/>
      <w:marTop w:val="0"/>
      <w:marBottom w:val="0"/>
      <w:divBdr>
        <w:top w:val="none" w:sz="0" w:space="0" w:color="auto"/>
        <w:left w:val="none" w:sz="0" w:space="0" w:color="auto"/>
        <w:bottom w:val="none" w:sz="0" w:space="0" w:color="auto"/>
        <w:right w:val="none" w:sz="0" w:space="0" w:color="auto"/>
      </w:divBdr>
    </w:div>
    <w:div w:id="1517501957">
      <w:bodyDiv w:val="1"/>
      <w:marLeft w:val="0"/>
      <w:marRight w:val="0"/>
      <w:marTop w:val="0"/>
      <w:marBottom w:val="0"/>
      <w:divBdr>
        <w:top w:val="none" w:sz="0" w:space="0" w:color="auto"/>
        <w:left w:val="none" w:sz="0" w:space="0" w:color="auto"/>
        <w:bottom w:val="none" w:sz="0" w:space="0" w:color="auto"/>
        <w:right w:val="none" w:sz="0" w:space="0" w:color="auto"/>
      </w:divBdr>
    </w:div>
    <w:div w:id="1522158082">
      <w:bodyDiv w:val="1"/>
      <w:marLeft w:val="0"/>
      <w:marRight w:val="0"/>
      <w:marTop w:val="0"/>
      <w:marBottom w:val="0"/>
      <w:divBdr>
        <w:top w:val="none" w:sz="0" w:space="0" w:color="auto"/>
        <w:left w:val="none" w:sz="0" w:space="0" w:color="auto"/>
        <w:bottom w:val="none" w:sz="0" w:space="0" w:color="auto"/>
        <w:right w:val="none" w:sz="0" w:space="0" w:color="auto"/>
      </w:divBdr>
    </w:div>
    <w:div w:id="1526675232">
      <w:bodyDiv w:val="1"/>
      <w:marLeft w:val="0"/>
      <w:marRight w:val="0"/>
      <w:marTop w:val="0"/>
      <w:marBottom w:val="0"/>
      <w:divBdr>
        <w:top w:val="none" w:sz="0" w:space="0" w:color="auto"/>
        <w:left w:val="none" w:sz="0" w:space="0" w:color="auto"/>
        <w:bottom w:val="none" w:sz="0" w:space="0" w:color="auto"/>
        <w:right w:val="none" w:sz="0" w:space="0" w:color="auto"/>
      </w:divBdr>
    </w:div>
    <w:div w:id="1535121106">
      <w:bodyDiv w:val="1"/>
      <w:marLeft w:val="0"/>
      <w:marRight w:val="0"/>
      <w:marTop w:val="0"/>
      <w:marBottom w:val="0"/>
      <w:divBdr>
        <w:top w:val="none" w:sz="0" w:space="0" w:color="auto"/>
        <w:left w:val="none" w:sz="0" w:space="0" w:color="auto"/>
        <w:bottom w:val="none" w:sz="0" w:space="0" w:color="auto"/>
        <w:right w:val="none" w:sz="0" w:space="0" w:color="auto"/>
      </w:divBdr>
    </w:div>
    <w:div w:id="1536038647">
      <w:bodyDiv w:val="1"/>
      <w:marLeft w:val="0"/>
      <w:marRight w:val="0"/>
      <w:marTop w:val="0"/>
      <w:marBottom w:val="0"/>
      <w:divBdr>
        <w:top w:val="none" w:sz="0" w:space="0" w:color="auto"/>
        <w:left w:val="none" w:sz="0" w:space="0" w:color="auto"/>
        <w:bottom w:val="none" w:sz="0" w:space="0" w:color="auto"/>
        <w:right w:val="none" w:sz="0" w:space="0" w:color="auto"/>
      </w:divBdr>
    </w:div>
    <w:div w:id="1541548858">
      <w:bodyDiv w:val="1"/>
      <w:marLeft w:val="0"/>
      <w:marRight w:val="0"/>
      <w:marTop w:val="0"/>
      <w:marBottom w:val="0"/>
      <w:divBdr>
        <w:top w:val="none" w:sz="0" w:space="0" w:color="auto"/>
        <w:left w:val="none" w:sz="0" w:space="0" w:color="auto"/>
        <w:bottom w:val="none" w:sz="0" w:space="0" w:color="auto"/>
        <w:right w:val="none" w:sz="0" w:space="0" w:color="auto"/>
      </w:divBdr>
    </w:div>
    <w:div w:id="1545022971">
      <w:bodyDiv w:val="1"/>
      <w:marLeft w:val="0"/>
      <w:marRight w:val="0"/>
      <w:marTop w:val="0"/>
      <w:marBottom w:val="0"/>
      <w:divBdr>
        <w:top w:val="none" w:sz="0" w:space="0" w:color="auto"/>
        <w:left w:val="none" w:sz="0" w:space="0" w:color="auto"/>
        <w:bottom w:val="none" w:sz="0" w:space="0" w:color="auto"/>
        <w:right w:val="none" w:sz="0" w:space="0" w:color="auto"/>
      </w:divBdr>
    </w:div>
    <w:div w:id="1549758000">
      <w:bodyDiv w:val="1"/>
      <w:marLeft w:val="0"/>
      <w:marRight w:val="0"/>
      <w:marTop w:val="0"/>
      <w:marBottom w:val="0"/>
      <w:divBdr>
        <w:top w:val="none" w:sz="0" w:space="0" w:color="auto"/>
        <w:left w:val="none" w:sz="0" w:space="0" w:color="auto"/>
        <w:bottom w:val="none" w:sz="0" w:space="0" w:color="auto"/>
        <w:right w:val="none" w:sz="0" w:space="0" w:color="auto"/>
      </w:divBdr>
    </w:div>
    <w:div w:id="1558518009">
      <w:bodyDiv w:val="1"/>
      <w:marLeft w:val="0"/>
      <w:marRight w:val="0"/>
      <w:marTop w:val="0"/>
      <w:marBottom w:val="0"/>
      <w:divBdr>
        <w:top w:val="none" w:sz="0" w:space="0" w:color="auto"/>
        <w:left w:val="none" w:sz="0" w:space="0" w:color="auto"/>
        <w:bottom w:val="none" w:sz="0" w:space="0" w:color="auto"/>
        <w:right w:val="none" w:sz="0" w:space="0" w:color="auto"/>
      </w:divBdr>
    </w:div>
    <w:div w:id="1560243348">
      <w:bodyDiv w:val="1"/>
      <w:marLeft w:val="0"/>
      <w:marRight w:val="0"/>
      <w:marTop w:val="0"/>
      <w:marBottom w:val="0"/>
      <w:divBdr>
        <w:top w:val="none" w:sz="0" w:space="0" w:color="auto"/>
        <w:left w:val="none" w:sz="0" w:space="0" w:color="auto"/>
        <w:bottom w:val="none" w:sz="0" w:space="0" w:color="auto"/>
        <w:right w:val="none" w:sz="0" w:space="0" w:color="auto"/>
      </w:divBdr>
    </w:div>
    <w:div w:id="1560359993">
      <w:bodyDiv w:val="1"/>
      <w:marLeft w:val="0"/>
      <w:marRight w:val="0"/>
      <w:marTop w:val="0"/>
      <w:marBottom w:val="0"/>
      <w:divBdr>
        <w:top w:val="none" w:sz="0" w:space="0" w:color="auto"/>
        <w:left w:val="none" w:sz="0" w:space="0" w:color="auto"/>
        <w:bottom w:val="none" w:sz="0" w:space="0" w:color="auto"/>
        <w:right w:val="none" w:sz="0" w:space="0" w:color="auto"/>
      </w:divBdr>
    </w:div>
    <w:div w:id="1565481025">
      <w:bodyDiv w:val="1"/>
      <w:marLeft w:val="0"/>
      <w:marRight w:val="0"/>
      <w:marTop w:val="0"/>
      <w:marBottom w:val="0"/>
      <w:divBdr>
        <w:top w:val="none" w:sz="0" w:space="0" w:color="auto"/>
        <w:left w:val="none" w:sz="0" w:space="0" w:color="auto"/>
        <w:bottom w:val="none" w:sz="0" w:space="0" w:color="auto"/>
        <w:right w:val="none" w:sz="0" w:space="0" w:color="auto"/>
      </w:divBdr>
    </w:div>
    <w:div w:id="1579171184">
      <w:bodyDiv w:val="1"/>
      <w:marLeft w:val="0"/>
      <w:marRight w:val="0"/>
      <w:marTop w:val="0"/>
      <w:marBottom w:val="0"/>
      <w:divBdr>
        <w:top w:val="none" w:sz="0" w:space="0" w:color="auto"/>
        <w:left w:val="none" w:sz="0" w:space="0" w:color="auto"/>
        <w:bottom w:val="none" w:sz="0" w:space="0" w:color="auto"/>
        <w:right w:val="none" w:sz="0" w:space="0" w:color="auto"/>
      </w:divBdr>
    </w:div>
    <w:div w:id="1580869124">
      <w:bodyDiv w:val="1"/>
      <w:marLeft w:val="0"/>
      <w:marRight w:val="0"/>
      <w:marTop w:val="0"/>
      <w:marBottom w:val="0"/>
      <w:divBdr>
        <w:top w:val="none" w:sz="0" w:space="0" w:color="auto"/>
        <w:left w:val="none" w:sz="0" w:space="0" w:color="auto"/>
        <w:bottom w:val="none" w:sz="0" w:space="0" w:color="auto"/>
        <w:right w:val="none" w:sz="0" w:space="0" w:color="auto"/>
      </w:divBdr>
    </w:div>
    <w:div w:id="1587423342">
      <w:bodyDiv w:val="1"/>
      <w:marLeft w:val="0"/>
      <w:marRight w:val="0"/>
      <w:marTop w:val="0"/>
      <w:marBottom w:val="0"/>
      <w:divBdr>
        <w:top w:val="none" w:sz="0" w:space="0" w:color="auto"/>
        <w:left w:val="none" w:sz="0" w:space="0" w:color="auto"/>
        <w:bottom w:val="none" w:sz="0" w:space="0" w:color="auto"/>
        <w:right w:val="none" w:sz="0" w:space="0" w:color="auto"/>
      </w:divBdr>
    </w:div>
    <w:div w:id="1596131387">
      <w:bodyDiv w:val="1"/>
      <w:marLeft w:val="0"/>
      <w:marRight w:val="0"/>
      <w:marTop w:val="0"/>
      <w:marBottom w:val="0"/>
      <w:divBdr>
        <w:top w:val="none" w:sz="0" w:space="0" w:color="auto"/>
        <w:left w:val="none" w:sz="0" w:space="0" w:color="auto"/>
        <w:bottom w:val="none" w:sz="0" w:space="0" w:color="auto"/>
        <w:right w:val="none" w:sz="0" w:space="0" w:color="auto"/>
      </w:divBdr>
    </w:div>
    <w:div w:id="1601991717">
      <w:bodyDiv w:val="1"/>
      <w:marLeft w:val="0"/>
      <w:marRight w:val="0"/>
      <w:marTop w:val="0"/>
      <w:marBottom w:val="0"/>
      <w:divBdr>
        <w:top w:val="none" w:sz="0" w:space="0" w:color="auto"/>
        <w:left w:val="none" w:sz="0" w:space="0" w:color="auto"/>
        <w:bottom w:val="none" w:sz="0" w:space="0" w:color="auto"/>
        <w:right w:val="none" w:sz="0" w:space="0" w:color="auto"/>
      </w:divBdr>
    </w:div>
    <w:div w:id="1605765522">
      <w:bodyDiv w:val="1"/>
      <w:marLeft w:val="0"/>
      <w:marRight w:val="0"/>
      <w:marTop w:val="0"/>
      <w:marBottom w:val="0"/>
      <w:divBdr>
        <w:top w:val="none" w:sz="0" w:space="0" w:color="auto"/>
        <w:left w:val="none" w:sz="0" w:space="0" w:color="auto"/>
        <w:bottom w:val="none" w:sz="0" w:space="0" w:color="auto"/>
        <w:right w:val="none" w:sz="0" w:space="0" w:color="auto"/>
      </w:divBdr>
      <w:divsChild>
        <w:div w:id="975840127">
          <w:marLeft w:val="0"/>
          <w:marRight w:val="0"/>
          <w:marTop w:val="0"/>
          <w:marBottom w:val="0"/>
          <w:divBdr>
            <w:top w:val="none" w:sz="0" w:space="0" w:color="auto"/>
            <w:left w:val="none" w:sz="0" w:space="0" w:color="auto"/>
            <w:bottom w:val="none" w:sz="0" w:space="0" w:color="auto"/>
            <w:right w:val="none" w:sz="0" w:space="0" w:color="auto"/>
          </w:divBdr>
        </w:div>
      </w:divsChild>
    </w:div>
    <w:div w:id="1607346630">
      <w:bodyDiv w:val="1"/>
      <w:marLeft w:val="0"/>
      <w:marRight w:val="0"/>
      <w:marTop w:val="0"/>
      <w:marBottom w:val="0"/>
      <w:divBdr>
        <w:top w:val="none" w:sz="0" w:space="0" w:color="auto"/>
        <w:left w:val="none" w:sz="0" w:space="0" w:color="auto"/>
        <w:bottom w:val="none" w:sz="0" w:space="0" w:color="auto"/>
        <w:right w:val="none" w:sz="0" w:space="0" w:color="auto"/>
      </w:divBdr>
    </w:div>
    <w:div w:id="1607544876">
      <w:bodyDiv w:val="1"/>
      <w:marLeft w:val="0"/>
      <w:marRight w:val="0"/>
      <w:marTop w:val="0"/>
      <w:marBottom w:val="0"/>
      <w:divBdr>
        <w:top w:val="none" w:sz="0" w:space="0" w:color="auto"/>
        <w:left w:val="none" w:sz="0" w:space="0" w:color="auto"/>
        <w:bottom w:val="none" w:sz="0" w:space="0" w:color="auto"/>
        <w:right w:val="none" w:sz="0" w:space="0" w:color="auto"/>
      </w:divBdr>
    </w:div>
    <w:div w:id="1615478163">
      <w:bodyDiv w:val="1"/>
      <w:marLeft w:val="0"/>
      <w:marRight w:val="0"/>
      <w:marTop w:val="0"/>
      <w:marBottom w:val="0"/>
      <w:divBdr>
        <w:top w:val="none" w:sz="0" w:space="0" w:color="auto"/>
        <w:left w:val="none" w:sz="0" w:space="0" w:color="auto"/>
        <w:bottom w:val="none" w:sz="0" w:space="0" w:color="auto"/>
        <w:right w:val="none" w:sz="0" w:space="0" w:color="auto"/>
      </w:divBdr>
      <w:divsChild>
        <w:div w:id="1438870421">
          <w:marLeft w:val="0"/>
          <w:marRight w:val="0"/>
          <w:marTop w:val="0"/>
          <w:marBottom w:val="0"/>
          <w:divBdr>
            <w:top w:val="none" w:sz="0" w:space="0" w:color="auto"/>
            <w:left w:val="none" w:sz="0" w:space="0" w:color="auto"/>
            <w:bottom w:val="none" w:sz="0" w:space="0" w:color="auto"/>
            <w:right w:val="none" w:sz="0" w:space="0" w:color="auto"/>
          </w:divBdr>
        </w:div>
      </w:divsChild>
    </w:div>
    <w:div w:id="1619607055">
      <w:bodyDiv w:val="1"/>
      <w:marLeft w:val="0"/>
      <w:marRight w:val="0"/>
      <w:marTop w:val="0"/>
      <w:marBottom w:val="0"/>
      <w:divBdr>
        <w:top w:val="none" w:sz="0" w:space="0" w:color="auto"/>
        <w:left w:val="none" w:sz="0" w:space="0" w:color="auto"/>
        <w:bottom w:val="none" w:sz="0" w:space="0" w:color="auto"/>
        <w:right w:val="none" w:sz="0" w:space="0" w:color="auto"/>
      </w:divBdr>
    </w:div>
    <w:div w:id="1623264420">
      <w:bodyDiv w:val="1"/>
      <w:marLeft w:val="0"/>
      <w:marRight w:val="0"/>
      <w:marTop w:val="0"/>
      <w:marBottom w:val="0"/>
      <w:divBdr>
        <w:top w:val="none" w:sz="0" w:space="0" w:color="auto"/>
        <w:left w:val="none" w:sz="0" w:space="0" w:color="auto"/>
        <w:bottom w:val="none" w:sz="0" w:space="0" w:color="auto"/>
        <w:right w:val="none" w:sz="0" w:space="0" w:color="auto"/>
      </w:divBdr>
    </w:div>
    <w:div w:id="1623804268">
      <w:bodyDiv w:val="1"/>
      <w:marLeft w:val="0"/>
      <w:marRight w:val="0"/>
      <w:marTop w:val="0"/>
      <w:marBottom w:val="0"/>
      <w:divBdr>
        <w:top w:val="none" w:sz="0" w:space="0" w:color="auto"/>
        <w:left w:val="none" w:sz="0" w:space="0" w:color="auto"/>
        <w:bottom w:val="none" w:sz="0" w:space="0" w:color="auto"/>
        <w:right w:val="none" w:sz="0" w:space="0" w:color="auto"/>
      </w:divBdr>
    </w:div>
    <w:div w:id="1624192191">
      <w:bodyDiv w:val="1"/>
      <w:marLeft w:val="0"/>
      <w:marRight w:val="0"/>
      <w:marTop w:val="0"/>
      <w:marBottom w:val="0"/>
      <w:divBdr>
        <w:top w:val="none" w:sz="0" w:space="0" w:color="auto"/>
        <w:left w:val="none" w:sz="0" w:space="0" w:color="auto"/>
        <w:bottom w:val="none" w:sz="0" w:space="0" w:color="auto"/>
        <w:right w:val="none" w:sz="0" w:space="0" w:color="auto"/>
      </w:divBdr>
    </w:div>
    <w:div w:id="1629971108">
      <w:bodyDiv w:val="1"/>
      <w:marLeft w:val="0"/>
      <w:marRight w:val="0"/>
      <w:marTop w:val="0"/>
      <w:marBottom w:val="0"/>
      <w:divBdr>
        <w:top w:val="none" w:sz="0" w:space="0" w:color="auto"/>
        <w:left w:val="none" w:sz="0" w:space="0" w:color="auto"/>
        <w:bottom w:val="none" w:sz="0" w:space="0" w:color="auto"/>
        <w:right w:val="none" w:sz="0" w:space="0" w:color="auto"/>
      </w:divBdr>
    </w:div>
    <w:div w:id="1633635104">
      <w:bodyDiv w:val="1"/>
      <w:marLeft w:val="0"/>
      <w:marRight w:val="0"/>
      <w:marTop w:val="0"/>
      <w:marBottom w:val="0"/>
      <w:divBdr>
        <w:top w:val="none" w:sz="0" w:space="0" w:color="auto"/>
        <w:left w:val="none" w:sz="0" w:space="0" w:color="auto"/>
        <w:bottom w:val="none" w:sz="0" w:space="0" w:color="auto"/>
        <w:right w:val="none" w:sz="0" w:space="0" w:color="auto"/>
      </w:divBdr>
    </w:div>
    <w:div w:id="1643656773">
      <w:bodyDiv w:val="1"/>
      <w:marLeft w:val="0"/>
      <w:marRight w:val="0"/>
      <w:marTop w:val="0"/>
      <w:marBottom w:val="0"/>
      <w:divBdr>
        <w:top w:val="none" w:sz="0" w:space="0" w:color="auto"/>
        <w:left w:val="none" w:sz="0" w:space="0" w:color="auto"/>
        <w:bottom w:val="none" w:sz="0" w:space="0" w:color="auto"/>
        <w:right w:val="none" w:sz="0" w:space="0" w:color="auto"/>
      </w:divBdr>
    </w:div>
    <w:div w:id="1643922161">
      <w:bodyDiv w:val="1"/>
      <w:marLeft w:val="0"/>
      <w:marRight w:val="0"/>
      <w:marTop w:val="0"/>
      <w:marBottom w:val="0"/>
      <w:divBdr>
        <w:top w:val="none" w:sz="0" w:space="0" w:color="auto"/>
        <w:left w:val="none" w:sz="0" w:space="0" w:color="auto"/>
        <w:bottom w:val="none" w:sz="0" w:space="0" w:color="auto"/>
        <w:right w:val="none" w:sz="0" w:space="0" w:color="auto"/>
      </w:divBdr>
    </w:div>
    <w:div w:id="1644696756">
      <w:bodyDiv w:val="1"/>
      <w:marLeft w:val="0"/>
      <w:marRight w:val="0"/>
      <w:marTop w:val="0"/>
      <w:marBottom w:val="0"/>
      <w:divBdr>
        <w:top w:val="none" w:sz="0" w:space="0" w:color="auto"/>
        <w:left w:val="none" w:sz="0" w:space="0" w:color="auto"/>
        <w:bottom w:val="none" w:sz="0" w:space="0" w:color="auto"/>
        <w:right w:val="none" w:sz="0" w:space="0" w:color="auto"/>
      </w:divBdr>
    </w:div>
    <w:div w:id="1654720069">
      <w:bodyDiv w:val="1"/>
      <w:marLeft w:val="0"/>
      <w:marRight w:val="0"/>
      <w:marTop w:val="0"/>
      <w:marBottom w:val="0"/>
      <w:divBdr>
        <w:top w:val="none" w:sz="0" w:space="0" w:color="auto"/>
        <w:left w:val="none" w:sz="0" w:space="0" w:color="auto"/>
        <w:bottom w:val="none" w:sz="0" w:space="0" w:color="auto"/>
        <w:right w:val="none" w:sz="0" w:space="0" w:color="auto"/>
      </w:divBdr>
    </w:div>
    <w:div w:id="1657151035">
      <w:bodyDiv w:val="1"/>
      <w:marLeft w:val="0"/>
      <w:marRight w:val="0"/>
      <w:marTop w:val="0"/>
      <w:marBottom w:val="0"/>
      <w:divBdr>
        <w:top w:val="none" w:sz="0" w:space="0" w:color="auto"/>
        <w:left w:val="none" w:sz="0" w:space="0" w:color="auto"/>
        <w:bottom w:val="none" w:sz="0" w:space="0" w:color="auto"/>
        <w:right w:val="none" w:sz="0" w:space="0" w:color="auto"/>
      </w:divBdr>
    </w:div>
    <w:div w:id="1658994464">
      <w:bodyDiv w:val="1"/>
      <w:marLeft w:val="0"/>
      <w:marRight w:val="0"/>
      <w:marTop w:val="0"/>
      <w:marBottom w:val="0"/>
      <w:divBdr>
        <w:top w:val="none" w:sz="0" w:space="0" w:color="auto"/>
        <w:left w:val="none" w:sz="0" w:space="0" w:color="auto"/>
        <w:bottom w:val="none" w:sz="0" w:space="0" w:color="auto"/>
        <w:right w:val="none" w:sz="0" w:space="0" w:color="auto"/>
      </w:divBdr>
    </w:div>
    <w:div w:id="1659191167">
      <w:bodyDiv w:val="1"/>
      <w:marLeft w:val="0"/>
      <w:marRight w:val="0"/>
      <w:marTop w:val="0"/>
      <w:marBottom w:val="0"/>
      <w:divBdr>
        <w:top w:val="none" w:sz="0" w:space="0" w:color="auto"/>
        <w:left w:val="none" w:sz="0" w:space="0" w:color="auto"/>
        <w:bottom w:val="none" w:sz="0" w:space="0" w:color="auto"/>
        <w:right w:val="none" w:sz="0" w:space="0" w:color="auto"/>
      </w:divBdr>
    </w:div>
    <w:div w:id="1662418090">
      <w:bodyDiv w:val="1"/>
      <w:marLeft w:val="0"/>
      <w:marRight w:val="0"/>
      <w:marTop w:val="0"/>
      <w:marBottom w:val="0"/>
      <w:divBdr>
        <w:top w:val="none" w:sz="0" w:space="0" w:color="auto"/>
        <w:left w:val="none" w:sz="0" w:space="0" w:color="auto"/>
        <w:bottom w:val="none" w:sz="0" w:space="0" w:color="auto"/>
        <w:right w:val="none" w:sz="0" w:space="0" w:color="auto"/>
      </w:divBdr>
    </w:div>
    <w:div w:id="1663656692">
      <w:bodyDiv w:val="1"/>
      <w:marLeft w:val="0"/>
      <w:marRight w:val="0"/>
      <w:marTop w:val="0"/>
      <w:marBottom w:val="0"/>
      <w:divBdr>
        <w:top w:val="none" w:sz="0" w:space="0" w:color="auto"/>
        <w:left w:val="none" w:sz="0" w:space="0" w:color="auto"/>
        <w:bottom w:val="none" w:sz="0" w:space="0" w:color="auto"/>
        <w:right w:val="none" w:sz="0" w:space="0" w:color="auto"/>
      </w:divBdr>
    </w:div>
    <w:div w:id="1669362790">
      <w:bodyDiv w:val="1"/>
      <w:marLeft w:val="0"/>
      <w:marRight w:val="0"/>
      <w:marTop w:val="0"/>
      <w:marBottom w:val="0"/>
      <w:divBdr>
        <w:top w:val="none" w:sz="0" w:space="0" w:color="auto"/>
        <w:left w:val="none" w:sz="0" w:space="0" w:color="auto"/>
        <w:bottom w:val="none" w:sz="0" w:space="0" w:color="auto"/>
        <w:right w:val="none" w:sz="0" w:space="0" w:color="auto"/>
      </w:divBdr>
    </w:div>
    <w:div w:id="1672636271">
      <w:bodyDiv w:val="1"/>
      <w:marLeft w:val="0"/>
      <w:marRight w:val="0"/>
      <w:marTop w:val="0"/>
      <w:marBottom w:val="0"/>
      <w:divBdr>
        <w:top w:val="none" w:sz="0" w:space="0" w:color="auto"/>
        <w:left w:val="none" w:sz="0" w:space="0" w:color="auto"/>
        <w:bottom w:val="none" w:sz="0" w:space="0" w:color="auto"/>
        <w:right w:val="none" w:sz="0" w:space="0" w:color="auto"/>
      </w:divBdr>
    </w:div>
    <w:div w:id="1680623672">
      <w:bodyDiv w:val="1"/>
      <w:marLeft w:val="0"/>
      <w:marRight w:val="0"/>
      <w:marTop w:val="0"/>
      <w:marBottom w:val="0"/>
      <w:divBdr>
        <w:top w:val="none" w:sz="0" w:space="0" w:color="auto"/>
        <w:left w:val="none" w:sz="0" w:space="0" w:color="auto"/>
        <w:bottom w:val="none" w:sz="0" w:space="0" w:color="auto"/>
        <w:right w:val="none" w:sz="0" w:space="0" w:color="auto"/>
      </w:divBdr>
    </w:div>
    <w:div w:id="1680739774">
      <w:bodyDiv w:val="1"/>
      <w:marLeft w:val="0"/>
      <w:marRight w:val="0"/>
      <w:marTop w:val="0"/>
      <w:marBottom w:val="0"/>
      <w:divBdr>
        <w:top w:val="none" w:sz="0" w:space="0" w:color="auto"/>
        <w:left w:val="none" w:sz="0" w:space="0" w:color="auto"/>
        <w:bottom w:val="none" w:sz="0" w:space="0" w:color="auto"/>
        <w:right w:val="none" w:sz="0" w:space="0" w:color="auto"/>
      </w:divBdr>
    </w:div>
    <w:div w:id="1681617637">
      <w:bodyDiv w:val="1"/>
      <w:marLeft w:val="0"/>
      <w:marRight w:val="0"/>
      <w:marTop w:val="0"/>
      <w:marBottom w:val="0"/>
      <w:divBdr>
        <w:top w:val="none" w:sz="0" w:space="0" w:color="auto"/>
        <w:left w:val="none" w:sz="0" w:space="0" w:color="auto"/>
        <w:bottom w:val="none" w:sz="0" w:space="0" w:color="auto"/>
        <w:right w:val="none" w:sz="0" w:space="0" w:color="auto"/>
      </w:divBdr>
    </w:div>
    <w:div w:id="1682466418">
      <w:bodyDiv w:val="1"/>
      <w:marLeft w:val="0"/>
      <w:marRight w:val="0"/>
      <w:marTop w:val="0"/>
      <w:marBottom w:val="0"/>
      <w:divBdr>
        <w:top w:val="none" w:sz="0" w:space="0" w:color="auto"/>
        <w:left w:val="none" w:sz="0" w:space="0" w:color="auto"/>
        <w:bottom w:val="none" w:sz="0" w:space="0" w:color="auto"/>
        <w:right w:val="none" w:sz="0" w:space="0" w:color="auto"/>
      </w:divBdr>
    </w:div>
    <w:div w:id="1684015643">
      <w:bodyDiv w:val="1"/>
      <w:marLeft w:val="0"/>
      <w:marRight w:val="0"/>
      <w:marTop w:val="0"/>
      <w:marBottom w:val="0"/>
      <w:divBdr>
        <w:top w:val="none" w:sz="0" w:space="0" w:color="auto"/>
        <w:left w:val="none" w:sz="0" w:space="0" w:color="auto"/>
        <w:bottom w:val="none" w:sz="0" w:space="0" w:color="auto"/>
        <w:right w:val="none" w:sz="0" w:space="0" w:color="auto"/>
      </w:divBdr>
    </w:div>
    <w:div w:id="1690133076">
      <w:bodyDiv w:val="1"/>
      <w:marLeft w:val="0"/>
      <w:marRight w:val="0"/>
      <w:marTop w:val="0"/>
      <w:marBottom w:val="0"/>
      <w:divBdr>
        <w:top w:val="none" w:sz="0" w:space="0" w:color="auto"/>
        <w:left w:val="none" w:sz="0" w:space="0" w:color="auto"/>
        <w:bottom w:val="none" w:sz="0" w:space="0" w:color="auto"/>
        <w:right w:val="none" w:sz="0" w:space="0" w:color="auto"/>
      </w:divBdr>
    </w:div>
    <w:div w:id="1692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2340559">
          <w:marLeft w:val="0"/>
          <w:marRight w:val="0"/>
          <w:marTop w:val="0"/>
          <w:marBottom w:val="0"/>
          <w:divBdr>
            <w:top w:val="none" w:sz="0" w:space="0" w:color="auto"/>
            <w:left w:val="none" w:sz="0" w:space="0" w:color="auto"/>
            <w:bottom w:val="none" w:sz="0" w:space="0" w:color="auto"/>
            <w:right w:val="none" w:sz="0" w:space="0" w:color="auto"/>
          </w:divBdr>
        </w:div>
      </w:divsChild>
    </w:div>
    <w:div w:id="1695959084">
      <w:bodyDiv w:val="1"/>
      <w:marLeft w:val="0"/>
      <w:marRight w:val="0"/>
      <w:marTop w:val="0"/>
      <w:marBottom w:val="0"/>
      <w:divBdr>
        <w:top w:val="none" w:sz="0" w:space="0" w:color="auto"/>
        <w:left w:val="none" w:sz="0" w:space="0" w:color="auto"/>
        <w:bottom w:val="none" w:sz="0" w:space="0" w:color="auto"/>
        <w:right w:val="none" w:sz="0" w:space="0" w:color="auto"/>
      </w:divBdr>
    </w:div>
    <w:div w:id="1698891363">
      <w:bodyDiv w:val="1"/>
      <w:marLeft w:val="0"/>
      <w:marRight w:val="0"/>
      <w:marTop w:val="0"/>
      <w:marBottom w:val="0"/>
      <w:divBdr>
        <w:top w:val="none" w:sz="0" w:space="0" w:color="auto"/>
        <w:left w:val="none" w:sz="0" w:space="0" w:color="auto"/>
        <w:bottom w:val="none" w:sz="0" w:space="0" w:color="auto"/>
        <w:right w:val="none" w:sz="0" w:space="0" w:color="auto"/>
      </w:divBdr>
    </w:div>
    <w:div w:id="1698891829">
      <w:bodyDiv w:val="1"/>
      <w:marLeft w:val="0"/>
      <w:marRight w:val="0"/>
      <w:marTop w:val="0"/>
      <w:marBottom w:val="0"/>
      <w:divBdr>
        <w:top w:val="none" w:sz="0" w:space="0" w:color="auto"/>
        <w:left w:val="none" w:sz="0" w:space="0" w:color="auto"/>
        <w:bottom w:val="none" w:sz="0" w:space="0" w:color="auto"/>
        <w:right w:val="none" w:sz="0" w:space="0" w:color="auto"/>
      </w:divBdr>
    </w:div>
    <w:div w:id="1706516487">
      <w:bodyDiv w:val="1"/>
      <w:marLeft w:val="0"/>
      <w:marRight w:val="0"/>
      <w:marTop w:val="0"/>
      <w:marBottom w:val="0"/>
      <w:divBdr>
        <w:top w:val="none" w:sz="0" w:space="0" w:color="auto"/>
        <w:left w:val="none" w:sz="0" w:space="0" w:color="auto"/>
        <w:bottom w:val="none" w:sz="0" w:space="0" w:color="auto"/>
        <w:right w:val="none" w:sz="0" w:space="0" w:color="auto"/>
      </w:divBdr>
    </w:div>
    <w:div w:id="1725565515">
      <w:bodyDiv w:val="1"/>
      <w:marLeft w:val="0"/>
      <w:marRight w:val="0"/>
      <w:marTop w:val="0"/>
      <w:marBottom w:val="0"/>
      <w:divBdr>
        <w:top w:val="none" w:sz="0" w:space="0" w:color="auto"/>
        <w:left w:val="none" w:sz="0" w:space="0" w:color="auto"/>
        <w:bottom w:val="none" w:sz="0" w:space="0" w:color="auto"/>
        <w:right w:val="none" w:sz="0" w:space="0" w:color="auto"/>
      </w:divBdr>
    </w:div>
    <w:div w:id="1725637236">
      <w:bodyDiv w:val="1"/>
      <w:marLeft w:val="0"/>
      <w:marRight w:val="0"/>
      <w:marTop w:val="0"/>
      <w:marBottom w:val="0"/>
      <w:divBdr>
        <w:top w:val="none" w:sz="0" w:space="0" w:color="auto"/>
        <w:left w:val="none" w:sz="0" w:space="0" w:color="auto"/>
        <w:bottom w:val="none" w:sz="0" w:space="0" w:color="auto"/>
        <w:right w:val="none" w:sz="0" w:space="0" w:color="auto"/>
      </w:divBdr>
    </w:div>
    <w:div w:id="1729189746">
      <w:bodyDiv w:val="1"/>
      <w:marLeft w:val="0"/>
      <w:marRight w:val="0"/>
      <w:marTop w:val="0"/>
      <w:marBottom w:val="0"/>
      <w:divBdr>
        <w:top w:val="none" w:sz="0" w:space="0" w:color="auto"/>
        <w:left w:val="none" w:sz="0" w:space="0" w:color="auto"/>
        <w:bottom w:val="none" w:sz="0" w:space="0" w:color="auto"/>
        <w:right w:val="none" w:sz="0" w:space="0" w:color="auto"/>
      </w:divBdr>
    </w:div>
    <w:div w:id="1729720422">
      <w:bodyDiv w:val="1"/>
      <w:marLeft w:val="0"/>
      <w:marRight w:val="0"/>
      <w:marTop w:val="0"/>
      <w:marBottom w:val="0"/>
      <w:divBdr>
        <w:top w:val="none" w:sz="0" w:space="0" w:color="auto"/>
        <w:left w:val="none" w:sz="0" w:space="0" w:color="auto"/>
        <w:bottom w:val="none" w:sz="0" w:space="0" w:color="auto"/>
        <w:right w:val="none" w:sz="0" w:space="0" w:color="auto"/>
      </w:divBdr>
    </w:div>
    <w:div w:id="1735811515">
      <w:bodyDiv w:val="1"/>
      <w:marLeft w:val="0"/>
      <w:marRight w:val="0"/>
      <w:marTop w:val="0"/>
      <w:marBottom w:val="0"/>
      <w:divBdr>
        <w:top w:val="none" w:sz="0" w:space="0" w:color="auto"/>
        <w:left w:val="none" w:sz="0" w:space="0" w:color="auto"/>
        <w:bottom w:val="none" w:sz="0" w:space="0" w:color="auto"/>
        <w:right w:val="none" w:sz="0" w:space="0" w:color="auto"/>
      </w:divBdr>
    </w:div>
    <w:div w:id="1737701976">
      <w:bodyDiv w:val="1"/>
      <w:marLeft w:val="0"/>
      <w:marRight w:val="0"/>
      <w:marTop w:val="0"/>
      <w:marBottom w:val="0"/>
      <w:divBdr>
        <w:top w:val="none" w:sz="0" w:space="0" w:color="auto"/>
        <w:left w:val="none" w:sz="0" w:space="0" w:color="auto"/>
        <w:bottom w:val="none" w:sz="0" w:space="0" w:color="auto"/>
        <w:right w:val="none" w:sz="0" w:space="0" w:color="auto"/>
      </w:divBdr>
    </w:div>
    <w:div w:id="1759059958">
      <w:bodyDiv w:val="1"/>
      <w:marLeft w:val="0"/>
      <w:marRight w:val="0"/>
      <w:marTop w:val="0"/>
      <w:marBottom w:val="0"/>
      <w:divBdr>
        <w:top w:val="none" w:sz="0" w:space="0" w:color="auto"/>
        <w:left w:val="none" w:sz="0" w:space="0" w:color="auto"/>
        <w:bottom w:val="none" w:sz="0" w:space="0" w:color="auto"/>
        <w:right w:val="none" w:sz="0" w:space="0" w:color="auto"/>
      </w:divBdr>
    </w:div>
    <w:div w:id="1762603217">
      <w:bodyDiv w:val="1"/>
      <w:marLeft w:val="0"/>
      <w:marRight w:val="0"/>
      <w:marTop w:val="0"/>
      <w:marBottom w:val="0"/>
      <w:divBdr>
        <w:top w:val="none" w:sz="0" w:space="0" w:color="auto"/>
        <w:left w:val="none" w:sz="0" w:space="0" w:color="auto"/>
        <w:bottom w:val="none" w:sz="0" w:space="0" w:color="auto"/>
        <w:right w:val="none" w:sz="0" w:space="0" w:color="auto"/>
      </w:divBdr>
    </w:div>
    <w:div w:id="1764372626">
      <w:bodyDiv w:val="1"/>
      <w:marLeft w:val="0"/>
      <w:marRight w:val="0"/>
      <w:marTop w:val="0"/>
      <w:marBottom w:val="0"/>
      <w:divBdr>
        <w:top w:val="none" w:sz="0" w:space="0" w:color="auto"/>
        <w:left w:val="none" w:sz="0" w:space="0" w:color="auto"/>
        <w:bottom w:val="none" w:sz="0" w:space="0" w:color="auto"/>
        <w:right w:val="none" w:sz="0" w:space="0" w:color="auto"/>
      </w:divBdr>
    </w:div>
    <w:div w:id="1765033936">
      <w:bodyDiv w:val="1"/>
      <w:marLeft w:val="0"/>
      <w:marRight w:val="0"/>
      <w:marTop w:val="0"/>
      <w:marBottom w:val="0"/>
      <w:divBdr>
        <w:top w:val="none" w:sz="0" w:space="0" w:color="auto"/>
        <w:left w:val="none" w:sz="0" w:space="0" w:color="auto"/>
        <w:bottom w:val="none" w:sz="0" w:space="0" w:color="auto"/>
        <w:right w:val="none" w:sz="0" w:space="0" w:color="auto"/>
      </w:divBdr>
    </w:div>
    <w:div w:id="1765565259">
      <w:bodyDiv w:val="1"/>
      <w:marLeft w:val="0"/>
      <w:marRight w:val="0"/>
      <w:marTop w:val="0"/>
      <w:marBottom w:val="0"/>
      <w:divBdr>
        <w:top w:val="none" w:sz="0" w:space="0" w:color="auto"/>
        <w:left w:val="none" w:sz="0" w:space="0" w:color="auto"/>
        <w:bottom w:val="none" w:sz="0" w:space="0" w:color="auto"/>
        <w:right w:val="none" w:sz="0" w:space="0" w:color="auto"/>
      </w:divBdr>
    </w:div>
    <w:div w:id="1765952611">
      <w:bodyDiv w:val="1"/>
      <w:marLeft w:val="0"/>
      <w:marRight w:val="0"/>
      <w:marTop w:val="0"/>
      <w:marBottom w:val="0"/>
      <w:divBdr>
        <w:top w:val="none" w:sz="0" w:space="0" w:color="auto"/>
        <w:left w:val="none" w:sz="0" w:space="0" w:color="auto"/>
        <w:bottom w:val="none" w:sz="0" w:space="0" w:color="auto"/>
        <w:right w:val="none" w:sz="0" w:space="0" w:color="auto"/>
      </w:divBdr>
    </w:div>
    <w:div w:id="1771774749">
      <w:bodyDiv w:val="1"/>
      <w:marLeft w:val="0"/>
      <w:marRight w:val="0"/>
      <w:marTop w:val="0"/>
      <w:marBottom w:val="0"/>
      <w:divBdr>
        <w:top w:val="none" w:sz="0" w:space="0" w:color="auto"/>
        <w:left w:val="none" w:sz="0" w:space="0" w:color="auto"/>
        <w:bottom w:val="none" w:sz="0" w:space="0" w:color="auto"/>
        <w:right w:val="none" w:sz="0" w:space="0" w:color="auto"/>
      </w:divBdr>
    </w:div>
    <w:div w:id="1785147072">
      <w:bodyDiv w:val="1"/>
      <w:marLeft w:val="0"/>
      <w:marRight w:val="0"/>
      <w:marTop w:val="0"/>
      <w:marBottom w:val="0"/>
      <w:divBdr>
        <w:top w:val="none" w:sz="0" w:space="0" w:color="auto"/>
        <w:left w:val="none" w:sz="0" w:space="0" w:color="auto"/>
        <w:bottom w:val="none" w:sz="0" w:space="0" w:color="auto"/>
        <w:right w:val="none" w:sz="0" w:space="0" w:color="auto"/>
      </w:divBdr>
    </w:div>
    <w:div w:id="1786584718">
      <w:bodyDiv w:val="1"/>
      <w:marLeft w:val="0"/>
      <w:marRight w:val="0"/>
      <w:marTop w:val="0"/>
      <w:marBottom w:val="0"/>
      <w:divBdr>
        <w:top w:val="none" w:sz="0" w:space="0" w:color="auto"/>
        <w:left w:val="none" w:sz="0" w:space="0" w:color="auto"/>
        <w:bottom w:val="none" w:sz="0" w:space="0" w:color="auto"/>
        <w:right w:val="none" w:sz="0" w:space="0" w:color="auto"/>
      </w:divBdr>
    </w:div>
    <w:div w:id="1791782006">
      <w:bodyDiv w:val="1"/>
      <w:marLeft w:val="0"/>
      <w:marRight w:val="0"/>
      <w:marTop w:val="0"/>
      <w:marBottom w:val="0"/>
      <w:divBdr>
        <w:top w:val="none" w:sz="0" w:space="0" w:color="auto"/>
        <w:left w:val="none" w:sz="0" w:space="0" w:color="auto"/>
        <w:bottom w:val="none" w:sz="0" w:space="0" w:color="auto"/>
        <w:right w:val="none" w:sz="0" w:space="0" w:color="auto"/>
      </w:divBdr>
    </w:div>
    <w:div w:id="1795368675">
      <w:bodyDiv w:val="1"/>
      <w:marLeft w:val="0"/>
      <w:marRight w:val="0"/>
      <w:marTop w:val="0"/>
      <w:marBottom w:val="0"/>
      <w:divBdr>
        <w:top w:val="none" w:sz="0" w:space="0" w:color="auto"/>
        <w:left w:val="none" w:sz="0" w:space="0" w:color="auto"/>
        <w:bottom w:val="none" w:sz="0" w:space="0" w:color="auto"/>
        <w:right w:val="none" w:sz="0" w:space="0" w:color="auto"/>
      </w:divBdr>
    </w:div>
    <w:div w:id="1796672742">
      <w:bodyDiv w:val="1"/>
      <w:marLeft w:val="0"/>
      <w:marRight w:val="0"/>
      <w:marTop w:val="0"/>
      <w:marBottom w:val="0"/>
      <w:divBdr>
        <w:top w:val="none" w:sz="0" w:space="0" w:color="auto"/>
        <w:left w:val="none" w:sz="0" w:space="0" w:color="auto"/>
        <w:bottom w:val="none" w:sz="0" w:space="0" w:color="auto"/>
        <w:right w:val="none" w:sz="0" w:space="0" w:color="auto"/>
      </w:divBdr>
    </w:div>
    <w:div w:id="1798640533">
      <w:bodyDiv w:val="1"/>
      <w:marLeft w:val="0"/>
      <w:marRight w:val="0"/>
      <w:marTop w:val="0"/>
      <w:marBottom w:val="0"/>
      <w:divBdr>
        <w:top w:val="none" w:sz="0" w:space="0" w:color="auto"/>
        <w:left w:val="none" w:sz="0" w:space="0" w:color="auto"/>
        <w:bottom w:val="none" w:sz="0" w:space="0" w:color="auto"/>
        <w:right w:val="none" w:sz="0" w:space="0" w:color="auto"/>
      </w:divBdr>
    </w:div>
    <w:div w:id="1798986172">
      <w:bodyDiv w:val="1"/>
      <w:marLeft w:val="0"/>
      <w:marRight w:val="0"/>
      <w:marTop w:val="0"/>
      <w:marBottom w:val="0"/>
      <w:divBdr>
        <w:top w:val="none" w:sz="0" w:space="0" w:color="auto"/>
        <w:left w:val="none" w:sz="0" w:space="0" w:color="auto"/>
        <w:bottom w:val="none" w:sz="0" w:space="0" w:color="auto"/>
        <w:right w:val="none" w:sz="0" w:space="0" w:color="auto"/>
      </w:divBdr>
    </w:div>
    <w:div w:id="1801726072">
      <w:bodyDiv w:val="1"/>
      <w:marLeft w:val="0"/>
      <w:marRight w:val="0"/>
      <w:marTop w:val="0"/>
      <w:marBottom w:val="0"/>
      <w:divBdr>
        <w:top w:val="none" w:sz="0" w:space="0" w:color="auto"/>
        <w:left w:val="none" w:sz="0" w:space="0" w:color="auto"/>
        <w:bottom w:val="none" w:sz="0" w:space="0" w:color="auto"/>
        <w:right w:val="none" w:sz="0" w:space="0" w:color="auto"/>
      </w:divBdr>
    </w:div>
    <w:div w:id="1802308238">
      <w:bodyDiv w:val="1"/>
      <w:marLeft w:val="0"/>
      <w:marRight w:val="0"/>
      <w:marTop w:val="0"/>
      <w:marBottom w:val="0"/>
      <w:divBdr>
        <w:top w:val="none" w:sz="0" w:space="0" w:color="auto"/>
        <w:left w:val="none" w:sz="0" w:space="0" w:color="auto"/>
        <w:bottom w:val="none" w:sz="0" w:space="0" w:color="auto"/>
        <w:right w:val="none" w:sz="0" w:space="0" w:color="auto"/>
      </w:divBdr>
    </w:div>
    <w:div w:id="1802576816">
      <w:bodyDiv w:val="1"/>
      <w:marLeft w:val="0"/>
      <w:marRight w:val="0"/>
      <w:marTop w:val="0"/>
      <w:marBottom w:val="0"/>
      <w:divBdr>
        <w:top w:val="none" w:sz="0" w:space="0" w:color="auto"/>
        <w:left w:val="none" w:sz="0" w:space="0" w:color="auto"/>
        <w:bottom w:val="none" w:sz="0" w:space="0" w:color="auto"/>
        <w:right w:val="none" w:sz="0" w:space="0" w:color="auto"/>
      </w:divBdr>
    </w:div>
    <w:div w:id="1804618564">
      <w:bodyDiv w:val="1"/>
      <w:marLeft w:val="0"/>
      <w:marRight w:val="0"/>
      <w:marTop w:val="0"/>
      <w:marBottom w:val="0"/>
      <w:divBdr>
        <w:top w:val="none" w:sz="0" w:space="0" w:color="auto"/>
        <w:left w:val="none" w:sz="0" w:space="0" w:color="auto"/>
        <w:bottom w:val="none" w:sz="0" w:space="0" w:color="auto"/>
        <w:right w:val="none" w:sz="0" w:space="0" w:color="auto"/>
      </w:divBdr>
    </w:div>
    <w:div w:id="1806508952">
      <w:bodyDiv w:val="1"/>
      <w:marLeft w:val="0"/>
      <w:marRight w:val="0"/>
      <w:marTop w:val="0"/>
      <w:marBottom w:val="0"/>
      <w:divBdr>
        <w:top w:val="none" w:sz="0" w:space="0" w:color="auto"/>
        <w:left w:val="none" w:sz="0" w:space="0" w:color="auto"/>
        <w:bottom w:val="none" w:sz="0" w:space="0" w:color="auto"/>
        <w:right w:val="none" w:sz="0" w:space="0" w:color="auto"/>
      </w:divBdr>
    </w:div>
    <w:div w:id="1806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2568997">
          <w:marLeft w:val="0"/>
          <w:marRight w:val="0"/>
          <w:marTop w:val="0"/>
          <w:marBottom w:val="0"/>
          <w:divBdr>
            <w:top w:val="none" w:sz="0" w:space="0" w:color="auto"/>
            <w:left w:val="none" w:sz="0" w:space="0" w:color="auto"/>
            <w:bottom w:val="none" w:sz="0" w:space="0" w:color="auto"/>
            <w:right w:val="none" w:sz="0" w:space="0" w:color="auto"/>
          </w:divBdr>
        </w:div>
      </w:divsChild>
    </w:div>
    <w:div w:id="1812793080">
      <w:bodyDiv w:val="1"/>
      <w:marLeft w:val="0"/>
      <w:marRight w:val="0"/>
      <w:marTop w:val="0"/>
      <w:marBottom w:val="0"/>
      <w:divBdr>
        <w:top w:val="none" w:sz="0" w:space="0" w:color="auto"/>
        <w:left w:val="none" w:sz="0" w:space="0" w:color="auto"/>
        <w:bottom w:val="none" w:sz="0" w:space="0" w:color="auto"/>
        <w:right w:val="none" w:sz="0" w:space="0" w:color="auto"/>
      </w:divBdr>
    </w:div>
    <w:div w:id="1815097893">
      <w:bodyDiv w:val="1"/>
      <w:marLeft w:val="0"/>
      <w:marRight w:val="0"/>
      <w:marTop w:val="0"/>
      <w:marBottom w:val="0"/>
      <w:divBdr>
        <w:top w:val="none" w:sz="0" w:space="0" w:color="auto"/>
        <w:left w:val="none" w:sz="0" w:space="0" w:color="auto"/>
        <w:bottom w:val="none" w:sz="0" w:space="0" w:color="auto"/>
        <w:right w:val="none" w:sz="0" w:space="0" w:color="auto"/>
      </w:divBdr>
    </w:div>
    <w:div w:id="1818036305">
      <w:bodyDiv w:val="1"/>
      <w:marLeft w:val="0"/>
      <w:marRight w:val="0"/>
      <w:marTop w:val="0"/>
      <w:marBottom w:val="0"/>
      <w:divBdr>
        <w:top w:val="none" w:sz="0" w:space="0" w:color="auto"/>
        <w:left w:val="none" w:sz="0" w:space="0" w:color="auto"/>
        <w:bottom w:val="none" w:sz="0" w:space="0" w:color="auto"/>
        <w:right w:val="none" w:sz="0" w:space="0" w:color="auto"/>
      </w:divBdr>
    </w:div>
    <w:div w:id="1821464068">
      <w:bodyDiv w:val="1"/>
      <w:marLeft w:val="0"/>
      <w:marRight w:val="0"/>
      <w:marTop w:val="0"/>
      <w:marBottom w:val="0"/>
      <w:divBdr>
        <w:top w:val="none" w:sz="0" w:space="0" w:color="auto"/>
        <w:left w:val="none" w:sz="0" w:space="0" w:color="auto"/>
        <w:bottom w:val="none" w:sz="0" w:space="0" w:color="auto"/>
        <w:right w:val="none" w:sz="0" w:space="0" w:color="auto"/>
      </w:divBdr>
    </w:div>
    <w:div w:id="1822038352">
      <w:bodyDiv w:val="1"/>
      <w:marLeft w:val="0"/>
      <w:marRight w:val="0"/>
      <w:marTop w:val="0"/>
      <w:marBottom w:val="0"/>
      <w:divBdr>
        <w:top w:val="none" w:sz="0" w:space="0" w:color="auto"/>
        <w:left w:val="none" w:sz="0" w:space="0" w:color="auto"/>
        <w:bottom w:val="none" w:sz="0" w:space="0" w:color="auto"/>
        <w:right w:val="none" w:sz="0" w:space="0" w:color="auto"/>
      </w:divBdr>
    </w:div>
    <w:div w:id="1823111337">
      <w:bodyDiv w:val="1"/>
      <w:marLeft w:val="0"/>
      <w:marRight w:val="0"/>
      <w:marTop w:val="0"/>
      <w:marBottom w:val="0"/>
      <w:divBdr>
        <w:top w:val="none" w:sz="0" w:space="0" w:color="auto"/>
        <w:left w:val="none" w:sz="0" w:space="0" w:color="auto"/>
        <w:bottom w:val="none" w:sz="0" w:space="0" w:color="auto"/>
        <w:right w:val="none" w:sz="0" w:space="0" w:color="auto"/>
      </w:divBdr>
    </w:div>
    <w:div w:id="1825076808">
      <w:bodyDiv w:val="1"/>
      <w:marLeft w:val="0"/>
      <w:marRight w:val="0"/>
      <w:marTop w:val="0"/>
      <w:marBottom w:val="0"/>
      <w:divBdr>
        <w:top w:val="none" w:sz="0" w:space="0" w:color="auto"/>
        <w:left w:val="none" w:sz="0" w:space="0" w:color="auto"/>
        <w:bottom w:val="none" w:sz="0" w:space="0" w:color="auto"/>
        <w:right w:val="none" w:sz="0" w:space="0" w:color="auto"/>
      </w:divBdr>
    </w:div>
    <w:div w:id="1834373800">
      <w:bodyDiv w:val="1"/>
      <w:marLeft w:val="0"/>
      <w:marRight w:val="0"/>
      <w:marTop w:val="0"/>
      <w:marBottom w:val="0"/>
      <w:divBdr>
        <w:top w:val="none" w:sz="0" w:space="0" w:color="auto"/>
        <w:left w:val="none" w:sz="0" w:space="0" w:color="auto"/>
        <w:bottom w:val="none" w:sz="0" w:space="0" w:color="auto"/>
        <w:right w:val="none" w:sz="0" w:space="0" w:color="auto"/>
      </w:divBdr>
    </w:div>
    <w:div w:id="1838694045">
      <w:bodyDiv w:val="1"/>
      <w:marLeft w:val="0"/>
      <w:marRight w:val="0"/>
      <w:marTop w:val="0"/>
      <w:marBottom w:val="0"/>
      <w:divBdr>
        <w:top w:val="none" w:sz="0" w:space="0" w:color="auto"/>
        <w:left w:val="none" w:sz="0" w:space="0" w:color="auto"/>
        <w:bottom w:val="none" w:sz="0" w:space="0" w:color="auto"/>
        <w:right w:val="none" w:sz="0" w:space="0" w:color="auto"/>
      </w:divBdr>
    </w:div>
    <w:div w:id="1839686753">
      <w:bodyDiv w:val="1"/>
      <w:marLeft w:val="0"/>
      <w:marRight w:val="0"/>
      <w:marTop w:val="0"/>
      <w:marBottom w:val="0"/>
      <w:divBdr>
        <w:top w:val="none" w:sz="0" w:space="0" w:color="auto"/>
        <w:left w:val="none" w:sz="0" w:space="0" w:color="auto"/>
        <w:bottom w:val="none" w:sz="0" w:space="0" w:color="auto"/>
        <w:right w:val="none" w:sz="0" w:space="0" w:color="auto"/>
      </w:divBdr>
    </w:div>
    <w:div w:id="1842163239">
      <w:bodyDiv w:val="1"/>
      <w:marLeft w:val="0"/>
      <w:marRight w:val="0"/>
      <w:marTop w:val="0"/>
      <w:marBottom w:val="0"/>
      <w:divBdr>
        <w:top w:val="none" w:sz="0" w:space="0" w:color="auto"/>
        <w:left w:val="none" w:sz="0" w:space="0" w:color="auto"/>
        <w:bottom w:val="none" w:sz="0" w:space="0" w:color="auto"/>
        <w:right w:val="none" w:sz="0" w:space="0" w:color="auto"/>
      </w:divBdr>
    </w:div>
    <w:div w:id="1842506666">
      <w:bodyDiv w:val="1"/>
      <w:marLeft w:val="0"/>
      <w:marRight w:val="0"/>
      <w:marTop w:val="0"/>
      <w:marBottom w:val="0"/>
      <w:divBdr>
        <w:top w:val="none" w:sz="0" w:space="0" w:color="auto"/>
        <w:left w:val="none" w:sz="0" w:space="0" w:color="auto"/>
        <w:bottom w:val="none" w:sz="0" w:space="0" w:color="auto"/>
        <w:right w:val="none" w:sz="0" w:space="0" w:color="auto"/>
      </w:divBdr>
    </w:div>
    <w:div w:id="1843008978">
      <w:bodyDiv w:val="1"/>
      <w:marLeft w:val="0"/>
      <w:marRight w:val="0"/>
      <w:marTop w:val="0"/>
      <w:marBottom w:val="0"/>
      <w:divBdr>
        <w:top w:val="none" w:sz="0" w:space="0" w:color="auto"/>
        <w:left w:val="none" w:sz="0" w:space="0" w:color="auto"/>
        <w:bottom w:val="none" w:sz="0" w:space="0" w:color="auto"/>
        <w:right w:val="none" w:sz="0" w:space="0" w:color="auto"/>
      </w:divBdr>
    </w:div>
    <w:div w:id="1844322792">
      <w:bodyDiv w:val="1"/>
      <w:marLeft w:val="0"/>
      <w:marRight w:val="0"/>
      <w:marTop w:val="0"/>
      <w:marBottom w:val="0"/>
      <w:divBdr>
        <w:top w:val="none" w:sz="0" w:space="0" w:color="auto"/>
        <w:left w:val="none" w:sz="0" w:space="0" w:color="auto"/>
        <w:bottom w:val="none" w:sz="0" w:space="0" w:color="auto"/>
        <w:right w:val="none" w:sz="0" w:space="0" w:color="auto"/>
      </w:divBdr>
    </w:div>
    <w:div w:id="1848211920">
      <w:bodyDiv w:val="1"/>
      <w:marLeft w:val="0"/>
      <w:marRight w:val="0"/>
      <w:marTop w:val="0"/>
      <w:marBottom w:val="0"/>
      <w:divBdr>
        <w:top w:val="none" w:sz="0" w:space="0" w:color="auto"/>
        <w:left w:val="none" w:sz="0" w:space="0" w:color="auto"/>
        <w:bottom w:val="none" w:sz="0" w:space="0" w:color="auto"/>
        <w:right w:val="none" w:sz="0" w:space="0" w:color="auto"/>
      </w:divBdr>
    </w:div>
    <w:div w:id="1849253249">
      <w:bodyDiv w:val="1"/>
      <w:marLeft w:val="0"/>
      <w:marRight w:val="0"/>
      <w:marTop w:val="0"/>
      <w:marBottom w:val="0"/>
      <w:divBdr>
        <w:top w:val="none" w:sz="0" w:space="0" w:color="auto"/>
        <w:left w:val="none" w:sz="0" w:space="0" w:color="auto"/>
        <w:bottom w:val="none" w:sz="0" w:space="0" w:color="auto"/>
        <w:right w:val="none" w:sz="0" w:space="0" w:color="auto"/>
      </w:divBdr>
      <w:divsChild>
        <w:div w:id="2112503169">
          <w:marLeft w:val="0"/>
          <w:marRight w:val="0"/>
          <w:marTop w:val="0"/>
          <w:marBottom w:val="0"/>
          <w:divBdr>
            <w:top w:val="none" w:sz="0" w:space="0" w:color="auto"/>
            <w:left w:val="none" w:sz="0" w:space="0" w:color="auto"/>
            <w:bottom w:val="none" w:sz="0" w:space="0" w:color="auto"/>
            <w:right w:val="none" w:sz="0" w:space="0" w:color="auto"/>
          </w:divBdr>
          <w:divsChild>
            <w:div w:id="712267570">
              <w:marLeft w:val="0"/>
              <w:marRight w:val="0"/>
              <w:marTop w:val="0"/>
              <w:marBottom w:val="0"/>
              <w:divBdr>
                <w:top w:val="none" w:sz="0" w:space="0" w:color="auto"/>
                <w:left w:val="none" w:sz="0" w:space="0" w:color="auto"/>
                <w:bottom w:val="none" w:sz="0" w:space="0" w:color="auto"/>
                <w:right w:val="none" w:sz="0" w:space="0" w:color="auto"/>
              </w:divBdr>
              <w:divsChild>
                <w:div w:id="2039767642">
                  <w:marLeft w:val="0"/>
                  <w:marRight w:val="0"/>
                  <w:marTop w:val="0"/>
                  <w:marBottom w:val="0"/>
                  <w:divBdr>
                    <w:top w:val="none" w:sz="0" w:space="0" w:color="auto"/>
                    <w:left w:val="none" w:sz="0" w:space="0" w:color="auto"/>
                    <w:bottom w:val="none" w:sz="0" w:space="0" w:color="auto"/>
                    <w:right w:val="none" w:sz="0" w:space="0" w:color="auto"/>
                  </w:divBdr>
                </w:div>
                <w:div w:id="882329166">
                  <w:marLeft w:val="0"/>
                  <w:marRight w:val="0"/>
                  <w:marTop w:val="0"/>
                  <w:marBottom w:val="0"/>
                  <w:divBdr>
                    <w:top w:val="none" w:sz="0" w:space="0" w:color="auto"/>
                    <w:left w:val="none" w:sz="0" w:space="0" w:color="auto"/>
                    <w:bottom w:val="none" w:sz="0" w:space="0" w:color="auto"/>
                    <w:right w:val="none" w:sz="0" w:space="0" w:color="auto"/>
                  </w:divBdr>
                </w:div>
              </w:divsChild>
            </w:div>
            <w:div w:id="1146359822">
              <w:marLeft w:val="0"/>
              <w:marRight w:val="0"/>
              <w:marTop w:val="0"/>
              <w:marBottom w:val="0"/>
              <w:divBdr>
                <w:top w:val="none" w:sz="0" w:space="0" w:color="auto"/>
                <w:left w:val="none" w:sz="0" w:space="0" w:color="auto"/>
                <w:bottom w:val="none" w:sz="0" w:space="0" w:color="auto"/>
                <w:right w:val="none" w:sz="0" w:space="0" w:color="auto"/>
              </w:divBdr>
              <w:divsChild>
                <w:div w:id="884370058">
                  <w:marLeft w:val="0"/>
                  <w:marRight w:val="0"/>
                  <w:marTop w:val="0"/>
                  <w:marBottom w:val="0"/>
                  <w:divBdr>
                    <w:top w:val="none" w:sz="0" w:space="0" w:color="auto"/>
                    <w:left w:val="none" w:sz="0" w:space="0" w:color="auto"/>
                    <w:bottom w:val="none" w:sz="0" w:space="0" w:color="auto"/>
                    <w:right w:val="none" w:sz="0" w:space="0" w:color="auto"/>
                  </w:divBdr>
                </w:div>
                <w:div w:id="1570268978">
                  <w:marLeft w:val="0"/>
                  <w:marRight w:val="0"/>
                  <w:marTop w:val="0"/>
                  <w:marBottom w:val="0"/>
                  <w:divBdr>
                    <w:top w:val="none" w:sz="0" w:space="0" w:color="auto"/>
                    <w:left w:val="none" w:sz="0" w:space="0" w:color="auto"/>
                    <w:bottom w:val="none" w:sz="0" w:space="0" w:color="auto"/>
                    <w:right w:val="none" w:sz="0" w:space="0" w:color="auto"/>
                  </w:divBdr>
                </w:div>
                <w:div w:id="586039442">
                  <w:marLeft w:val="0"/>
                  <w:marRight w:val="0"/>
                  <w:marTop w:val="0"/>
                  <w:marBottom w:val="0"/>
                  <w:divBdr>
                    <w:top w:val="none" w:sz="0" w:space="0" w:color="auto"/>
                    <w:left w:val="none" w:sz="0" w:space="0" w:color="auto"/>
                    <w:bottom w:val="none" w:sz="0" w:space="0" w:color="auto"/>
                    <w:right w:val="none" w:sz="0" w:space="0" w:color="auto"/>
                  </w:divBdr>
                </w:div>
                <w:div w:id="927269985">
                  <w:marLeft w:val="0"/>
                  <w:marRight w:val="0"/>
                  <w:marTop w:val="0"/>
                  <w:marBottom w:val="0"/>
                  <w:divBdr>
                    <w:top w:val="none" w:sz="0" w:space="0" w:color="auto"/>
                    <w:left w:val="none" w:sz="0" w:space="0" w:color="auto"/>
                    <w:bottom w:val="none" w:sz="0" w:space="0" w:color="auto"/>
                    <w:right w:val="none" w:sz="0" w:space="0" w:color="auto"/>
                  </w:divBdr>
                </w:div>
                <w:div w:id="50009227">
                  <w:marLeft w:val="0"/>
                  <w:marRight w:val="0"/>
                  <w:marTop w:val="0"/>
                  <w:marBottom w:val="0"/>
                  <w:divBdr>
                    <w:top w:val="none" w:sz="0" w:space="0" w:color="auto"/>
                    <w:left w:val="none" w:sz="0" w:space="0" w:color="auto"/>
                    <w:bottom w:val="none" w:sz="0" w:space="0" w:color="auto"/>
                    <w:right w:val="none" w:sz="0" w:space="0" w:color="auto"/>
                  </w:divBdr>
                </w:div>
                <w:div w:id="944389635">
                  <w:marLeft w:val="0"/>
                  <w:marRight w:val="0"/>
                  <w:marTop w:val="0"/>
                  <w:marBottom w:val="0"/>
                  <w:divBdr>
                    <w:top w:val="none" w:sz="0" w:space="0" w:color="auto"/>
                    <w:left w:val="none" w:sz="0" w:space="0" w:color="auto"/>
                    <w:bottom w:val="none" w:sz="0" w:space="0" w:color="auto"/>
                    <w:right w:val="none" w:sz="0" w:space="0" w:color="auto"/>
                  </w:divBdr>
                </w:div>
                <w:div w:id="17046333">
                  <w:marLeft w:val="0"/>
                  <w:marRight w:val="0"/>
                  <w:marTop w:val="0"/>
                  <w:marBottom w:val="0"/>
                  <w:divBdr>
                    <w:top w:val="none" w:sz="0" w:space="0" w:color="auto"/>
                    <w:left w:val="none" w:sz="0" w:space="0" w:color="auto"/>
                    <w:bottom w:val="none" w:sz="0" w:space="0" w:color="auto"/>
                    <w:right w:val="none" w:sz="0" w:space="0" w:color="auto"/>
                  </w:divBdr>
                </w:div>
                <w:div w:id="2531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2387">
          <w:marLeft w:val="0"/>
          <w:marRight w:val="0"/>
          <w:marTop w:val="0"/>
          <w:marBottom w:val="0"/>
          <w:divBdr>
            <w:top w:val="none" w:sz="0" w:space="0" w:color="auto"/>
            <w:left w:val="none" w:sz="0" w:space="0" w:color="auto"/>
            <w:bottom w:val="none" w:sz="0" w:space="0" w:color="auto"/>
            <w:right w:val="none" w:sz="0" w:space="0" w:color="auto"/>
          </w:divBdr>
          <w:divsChild>
            <w:div w:id="372118047">
              <w:marLeft w:val="0"/>
              <w:marRight w:val="0"/>
              <w:marTop w:val="0"/>
              <w:marBottom w:val="0"/>
              <w:divBdr>
                <w:top w:val="none" w:sz="0" w:space="0" w:color="auto"/>
                <w:left w:val="none" w:sz="0" w:space="0" w:color="auto"/>
                <w:bottom w:val="none" w:sz="0" w:space="0" w:color="auto"/>
                <w:right w:val="none" w:sz="0" w:space="0" w:color="auto"/>
              </w:divBdr>
            </w:div>
            <w:div w:id="283854213">
              <w:marLeft w:val="0"/>
              <w:marRight w:val="0"/>
              <w:marTop w:val="0"/>
              <w:marBottom w:val="0"/>
              <w:divBdr>
                <w:top w:val="none" w:sz="0" w:space="0" w:color="auto"/>
                <w:left w:val="none" w:sz="0" w:space="0" w:color="auto"/>
                <w:bottom w:val="none" w:sz="0" w:space="0" w:color="auto"/>
                <w:right w:val="none" w:sz="0" w:space="0" w:color="auto"/>
              </w:divBdr>
              <w:divsChild>
                <w:div w:id="695621703">
                  <w:marLeft w:val="0"/>
                  <w:marRight w:val="0"/>
                  <w:marTop w:val="0"/>
                  <w:marBottom w:val="0"/>
                  <w:divBdr>
                    <w:top w:val="none" w:sz="0" w:space="0" w:color="auto"/>
                    <w:left w:val="none" w:sz="0" w:space="0" w:color="auto"/>
                    <w:bottom w:val="none" w:sz="0" w:space="0" w:color="auto"/>
                    <w:right w:val="none" w:sz="0" w:space="0" w:color="auto"/>
                  </w:divBdr>
                </w:div>
                <w:div w:id="1159923656">
                  <w:marLeft w:val="0"/>
                  <w:marRight w:val="0"/>
                  <w:marTop w:val="0"/>
                  <w:marBottom w:val="0"/>
                  <w:divBdr>
                    <w:top w:val="none" w:sz="0" w:space="0" w:color="auto"/>
                    <w:left w:val="none" w:sz="0" w:space="0" w:color="auto"/>
                    <w:bottom w:val="none" w:sz="0" w:space="0" w:color="auto"/>
                    <w:right w:val="none" w:sz="0" w:space="0" w:color="auto"/>
                  </w:divBdr>
                </w:div>
              </w:divsChild>
            </w:div>
            <w:div w:id="1089040666">
              <w:marLeft w:val="0"/>
              <w:marRight w:val="0"/>
              <w:marTop w:val="0"/>
              <w:marBottom w:val="0"/>
              <w:divBdr>
                <w:top w:val="none" w:sz="0" w:space="0" w:color="auto"/>
                <w:left w:val="none" w:sz="0" w:space="0" w:color="auto"/>
                <w:bottom w:val="none" w:sz="0" w:space="0" w:color="auto"/>
                <w:right w:val="none" w:sz="0" w:space="0" w:color="auto"/>
              </w:divBdr>
              <w:divsChild>
                <w:div w:id="633608100">
                  <w:marLeft w:val="0"/>
                  <w:marRight w:val="0"/>
                  <w:marTop w:val="0"/>
                  <w:marBottom w:val="0"/>
                  <w:divBdr>
                    <w:top w:val="none" w:sz="0" w:space="0" w:color="auto"/>
                    <w:left w:val="none" w:sz="0" w:space="0" w:color="auto"/>
                    <w:bottom w:val="none" w:sz="0" w:space="0" w:color="auto"/>
                    <w:right w:val="none" w:sz="0" w:space="0" w:color="auto"/>
                  </w:divBdr>
                </w:div>
                <w:div w:id="1930306103">
                  <w:marLeft w:val="0"/>
                  <w:marRight w:val="0"/>
                  <w:marTop w:val="0"/>
                  <w:marBottom w:val="0"/>
                  <w:divBdr>
                    <w:top w:val="none" w:sz="0" w:space="0" w:color="auto"/>
                    <w:left w:val="none" w:sz="0" w:space="0" w:color="auto"/>
                    <w:bottom w:val="none" w:sz="0" w:space="0" w:color="auto"/>
                    <w:right w:val="none" w:sz="0" w:space="0" w:color="auto"/>
                  </w:divBdr>
                </w:div>
                <w:div w:id="458258512">
                  <w:marLeft w:val="0"/>
                  <w:marRight w:val="0"/>
                  <w:marTop w:val="0"/>
                  <w:marBottom w:val="0"/>
                  <w:divBdr>
                    <w:top w:val="none" w:sz="0" w:space="0" w:color="auto"/>
                    <w:left w:val="none" w:sz="0" w:space="0" w:color="auto"/>
                    <w:bottom w:val="none" w:sz="0" w:space="0" w:color="auto"/>
                    <w:right w:val="none" w:sz="0" w:space="0" w:color="auto"/>
                  </w:divBdr>
                </w:div>
                <w:div w:id="1182088866">
                  <w:marLeft w:val="0"/>
                  <w:marRight w:val="0"/>
                  <w:marTop w:val="0"/>
                  <w:marBottom w:val="0"/>
                  <w:divBdr>
                    <w:top w:val="none" w:sz="0" w:space="0" w:color="auto"/>
                    <w:left w:val="none" w:sz="0" w:space="0" w:color="auto"/>
                    <w:bottom w:val="none" w:sz="0" w:space="0" w:color="auto"/>
                    <w:right w:val="none" w:sz="0" w:space="0" w:color="auto"/>
                  </w:divBdr>
                </w:div>
                <w:div w:id="1834445078">
                  <w:marLeft w:val="0"/>
                  <w:marRight w:val="0"/>
                  <w:marTop w:val="0"/>
                  <w:marBottom w:val="0"/>
                  <w:divBdr>
                    <w:top w:val="none" w:sz="0" w:space="0" w:color="auto"/>
                    <w:left w:val="none" w:sz="0" w:space="0" w:color="auto"/>
                    <w:bottom w:val="none" w:sz="0" w:space="0" w:color="auto"/>
                    <w:right w:val="none" w:sz="0" w:space="0" w:color="auto"/>
                  </w:divBdr>
                </w:div>
                <w:div w:id="490605139">
                  <w:marLeft w:val="0"/>
                  <w:marRight w:val="0"/>
                  <w:marTop w:val="0"/>
                  <w:marBottom w:val="0"/>
                  <w:divBdr>
                    <w:top w:val="none" w:sz="0" w:space="0" w:color="auto"/>
                    <w:left w:val="none" w:sz="0" w:space="0" w:color="auto"/>
                    <w:bottom w:val="none" w:sz="0" w:space="0" w:color="auto"/>
                    <w:right w:val="none" w:sz="0" w:space="0" w:color="auto"/>
                  </w:divBdr>
                </w:div>
                <w:div w:id="634144862">
                  <w:marLeft w:val="0"/>
                  <w:marRight w:val="0"/>
                  <w:marTop w:val="0"/>
                  <w:marBottom w:val="0"/>
                  <w:divBdr>
                    <w:top w:val="none" w:sz="0" w:space="0" w:color="auto"/>
                    <w:left w:val="none" w:sz="0" w:space="0" w:color="auto"/>
                    <w:bottom w:val="none" w:sz="0" w:space="0" w:color="auto"/>
                    <w:right w:val="none" w:sz="0" w:space="0" w:color="auto"/>
                  </w:divBdr>
                </w:div>
                <w:div w:id="14649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226">
          <w:marLeft w:val="0"/>
          <w:marRight w:val="0"/>
          <w:marTop w:val="0"/>
          <w:marBottom w:val="0"/>
          <w:divBdr>
            <w:top w:val="none" w:sz="0" w:space="0" w:color="auto"/>
            <w:left w:val="none" w:sz="0" w:space="0" w:color="auto"/>
            <w:bottom w:val="none" w:sz="0" w:space="0" w:color="auto"/>
            <w:right w:val="none" w:sz="0" w:space="0" w:color="auto"/>
          </w:divBdr>
          <w:divsChild>
            <w:div w:id="1891839220">
              <w:marLeft w:val="0"/>
              <w:marRight w:val="0"/>
              <w:marTop w:val="0"/>
              <w:marBottom w:val="0"/>
              <w:divBdr>
                <w:top w:val="none" w:sz="0" w:space="0" w:color="auto"/>
                <w:left w:val="none" w:sz="0" w:space="0" w:color="auto"/>
                <w:bottom w:val="none" w:sz="0" w:space="0" w:color="auto"/>
                <w:right w:val="none" w:sz="0" w:space="0" w:color="auto"/>
              </w:divBdr>
            </w:div>
            <w:div w:id="1338314752">
              <w:marLeft w:val="0"/>
              <w:marRight w:val="0"/>
              <w:marTop w:val="0"/>
              <w:marBottom w:val="0"/>
              <w:divBdr>
                <w:top w:val="none" w:sz="0" w:space="0" w:color="auto"/>
                <w:left w:val="none" w:sz="0" w:space="0" w:color="auto"/>
                <w:bottom w:val="none" w:sz="0" w:space="0" w:color="auto"/>
                <w:right w:val="none" w:sz="0" w:space="0" w:color="auto"/>
              </w:divBdr>
              <w:divsChild>
                <w:div w:id="687297185">
                  <w:marLeft w:val="0"/>
                  <w:marRight w:val="0"/>
                  <w:marTop w:val="0"/>
                  <w:marBottom w:val="0"/>
                  <w:divBdr>
                    <w:top w:val="none" w:sz="0" w:space="0" w:color="auto"/>
                    <w:left w:val="none" w:sz="0" w:space="0" w:color="auto"/>
                    <w:bottom w:val="none" w:sz="0" w:space="0" w:color="auto"/>
                    <w:right w:val="none" w:sz="0" w:space="0" w:color="auto"/>
                  </w:divBdr>
                </w:div>
                <w:div w:id="2057386714">
                  <w:marLeft w:val="0"/>
                  <w:marRight w:val="0"/>
                  <w:marTop w:val="0"/>
                  <w:marBottom w:val="0"/>
                  <w:divBdr>
                    <w:top w:val="none" w:sz="0" w:space="0" w:color="auto"/>
                    <w:left w:val="none" w:sz="0" w:space="0" w:color="auto"/>
                    <w:bottom w:val="none" w:sz="0" w:space="0" w:color="auto"/>
                    <w:right w:val="none" w:sz="0" w:space="0" w:color="auto"/>
                  </w:divBdr>
                </w:div>
              </w:divsChild>
            </w:div>
            <w:div w:id="576480466">
              <w:marLeft w:val="0"/>
              <w:marRight w:val="0"/>
              <w:marTop w:val="0"/>
              <w:marBottom w:val="0"/>
              <w:divBdr>
                <w:top w:val="none" w:sz="0" w:space="0" w:color="auto"/>
                <w:left w:val="none" w:sz="0" w:space="0" w:color="auto"/>
                <w:bottom w:val="none" w:sz="0" w:space="0" w:color="auto"/>
                <w:right w:val="none" w:sz="0" w:space="0" w:color="auto"/>
              </w:divBdr>
              <w:divsChild>
                <w:div w:id="1349406046">
                  <w:marLeft w:val="0"/>
                  <w:marRight w:val="0"/>
                  <w:marTop w:val="0"/>
                  <w:marBottom w:val="0"/>
                  <w:divBdr>
                    <w:top w:val="none" w:sz="0" w:space="0" w:color="auto"/>
                    <w:left w:val="none" w:sz="0" w:space="0" w:color="auto"/>
                    <w:bottom w:val="none" w:sz="0" w:space="0" w:color="auto"/>
                    <w:right w:val="none" w:sz="0" w:space="0" w:color="auto"/>
                  </w:divBdr>
                </w:div>
                <w:div w:id="897979499">
                  <w:marLeft w:val="0"/>
                  <w:marRight w:val="0"/>
                  <w:marTop w:val="0"/>
                  <w:marBottom w:val="0"/>
                  <w:divBdr>
                    <w:top w:val="none" w:sz="0" w:space="0" w:color="auto"/>
                    <w:left w:val="none" w:sz="0" w:space="0" w:color="auto"/>
                    <w:bottom w:val="none" w:sz="0" w:space="0" w:color="auto"/>
                    <w:right w:val="none" w:sz="0" w:space="0" w:color="auto"/>
                  </w:divBdr>
                </w:div>
                <w:div w:id="1644891460">
                  <w:marLeft w:val="0"/>
                  <w:marRight w:val="0"/>
                  <w:marTop w:val="0"/>
                  <w:marBottom w:val="0"/>
                  <w:divBdr>
                    <w:top w:val="none" w:sz="0" w:space="0" w:color="auto"/>
                    <w:left w:val="none" w:sz="0" w:space="0" w:color="auto"/>
                    <w:bottom w:val="none" w:sz="0" w:space="0" w:color="auto"/>
                    <w:right w:val="none" w:sz="0" w:space="0" w:color="auto"/>
                  </w:divBdr>
                </w:div>
                <w:div w:id="1729379344">
                  <w:marLeft w:val="0"/>
                  <w:marRight w:val="0"/>
                  <w:marTop w:val="0"/>
                  <w:marBottom w:val="0"/>
                  <w:divBdr>
                    <w:top w:val="none" w:sz="0" w:space="0" w:color="auto"/>
                    <w:left w:val="none" w:sz="0" w:space="0" w:color="auto"/>
                    <w:bottom w:val="none" w:sz="0" w:space="0" w:color="auto"/>
                    <w:right w:val="none" w:sz="0" w:space="0" w:color="auto"/>
                  </w:divBdr>
                </w:div>
                <w:div w:id="991062824">
                  <w:marLeft w:val="0"/>
                  <w:marRight w:val="0"/>
                  <w:marTop w:val="0"/>
                  <w:marBottom w:val="0"/>
                  <w:divBdr>
                    <w:top w:val="none" w:sz="0" w:space="0" w:color="auto"/>
                    <w:left w:val="none" w:sz="0" w:space="0" w:color="auto"/>
                    <w:bottom w:val="none" w:sz="0" w:space="0" w:color="auto"/>
                    <w:right w:val="none" w:sz="0" w:space="0" w:color="auto"/>
                  </w:divBdr>
                </w:div>
                <w:div w:id="2136555090">
                  <w:marLeft w:val="0"/>
                  <w:marRight w:val="0"/>
                  <w:marTop w:val="0"/>
                  <w:marBottom w:val="0"/>
                  <w:divBdr>
                    <w:top w:val="none" w:sz="0" w:space="0" w:color="auto"/>
                    <w:left w:val="none" w:sz="0" w:space="0" w:color="auto"/>
                    <w:bottom w:val="none" w:sz="0" w:space="0" w:color="auto"/>
                    <w:right w:val="none" w:sz="0" w:space="0" w:color="auto"/>
                  </w:divBdr>
                </w:div>
                <w:div w:id="1665283591">
                  <w:marLeft w:val="0"/>
                  <w:marRight w:val="0"/>
                  <w:marTop w:val="0"/>
                  <w:marBottom w:val="0"/>
                  <w:divBdr>
                    <w:top w:val="none" w:sz="0" w:space="0" w:color="auto"/>
                    <w:left w:val="none" w:sz="0" w:space="0" w:color="auto"/>
                    <w:bottom w:val="none" w:sz="0" w:space="0" w:color="auto"/>
                    <w:right w:val="none" w:sz="0" w:space="0" w:color="auto"/>
                  </w:divBdr>
                </w:div>
                <w:div w:id="14187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9190">
          <w:marLeft w:val="0"/>
          <w:marRight w:val="0"/>
          <w:marTop w:val="0"/>
          <w:marBottom w:val="0"/>
          <w:divBdr>
            <w:top w:val="none" w:sz="0" w:space="0" w:color="auto"/>
            <w:left w:val="none" w:sz="0" w:space="0" w:color="auto"/>
            <w:bottom w:val="none" w:sz="0" w:space="0" w:color="auto"/>
            <w:right w:val="none" w:sz="0" w:space="0" w:color="auto"/>
          </w:divBdr>
          <w:divsChild>
            <w:div w:id="1018118742">
              <w:marLeft w:val="0"/>
              <w:marRight w:val="0"/>
              <w:marTop w:val="0"/>
              <w:marBottom w:val="0"/>
              <w:divBdr>
                <w:top w:val="none" w:sz="0" w:space="0" w:color="auto"/>
                <w:left w:val="none" w:sz="0" w:space="0" w:color="auto"/>
                <w:bottom w:val="none" w:sz="0" w:space="0" w:color="auto"/>
                <w:right w:val="none" w:sz="0" w:space="0" w:color="auto"/>
              </w:divBdr>
            </w:div>
            <w:div w:id="1327708737">
              <w:marLeft w:val="0"/>
              <w:marRight w:val="0"/>
              <w:marTop w:val="0"/>
              <w:marBottom w:val="0"/>
              <w:divBdr>
                <w:top w:val="none" w:sz="0" w:space="0" w:color="auto"/>
                <w:left w:val="none" w:sz="0" w:space="0" w:color="auto"/>
                <w:bottom w:val="none" w:sz="0" w:space="0" w:color="auto"/>
                <w:right w:val="none" w:sz="0" w:space="0" w:color="auto"/>
              </w:divBdr>
              <w:divsChild>
                <w:div w:id="62921130">
                  <w:marLeft w:val="0"/>
                  <w:marRight w:val="0"/>
                  <w:marTop w:val="0"/>
                  <w:marBottom w:val="0"/>
                  <w:divBdr>
                    <w:top w:val="none" w:sz="0" w:space="0" w:color="auto"/>
                    <w:left w:val="none" w:sz="0" w:space="0" w:color="auto"/>
                    <w:bottom w:val="none" w:sz="0" w:space="0" w:color="auto"/>
                    <w:right w:val="none" w:sz="0" w:space="0" w:color="auto"/>
                  </w:divBdr>
                </w:div>
                <w:div w:id="698240458">
                  <w:marLeft w:val="0"/>
                  <w:marRight w:val="0"/>
                  <w:marTop w:val="0"/>
                  <w:marBottom w:val="0"/>
                  <w:divBdr>
                    <w:top w:val="none" w:sz="0" w:space="0" w:color="auto"/>
                    <w:left w:val="none" w:sz="0" w:space="0" w:color="auto"/>
                    <w:bottom w:val="none" w:sz="0" w:space="0" w:color="auto"/>
                    <w:right w:val="none" w:sz="0" w:space="0" w:color="auto"/>
                  </w:divBdr>
                </w:div>
              </w:divsChild>
            </w:div>
            <w:div w:id="3631092">
              <w:marLeft w:val="0"/>
              <w:marRight w:val="0"/>
              <w:marTop w:val="0"/>
              <w:marBottom w:val="0"/>
              <w:divBdr>
                <w:top w:val="none" w:sz="0" w:space="0" w:color="auto"/>
                <w:left w:val="none" w:sz="0" w:space="0" w:color="auto"/>
                <w:bottom w:val="none" w:sz="0" w:space="0" w:color="auto"/>
                <w:right w:val="none" w:sz="0" w:space="0" w:color="auto"/>
              </w:divBdr>
              <w:divsChild>
                <w:div w:id="1815179315">
                  <w:marLeft w:val="0"/>
                  <w:marRight w:val="0"/>
                  <w:marTop w:val="0"/>
                  <w:marBottom w:val="0"/>
                  <w:divBdr>
                    <w:top w:val="none" w:sz="0" w:space="0" w:color="auto"/>
                    <w:left w:val="none" w:sz="0" w:space="0" w:color="auto"/>
                    <w:bottom w:val="none" w:sz="0" w:space="0" w:color="auto"/>
                    <w:right w:val="none" w:sz="0" w:space="0" w:color="auto"/>
                  </w:divBdr>
                </w:div>
                <w:div w:id="2070565908">
                  <w:marLeft w:val="0"/>
                  <w:marRight w:val="0"/>
                  <w:marTop w:val="0"/>
                  <w:marBottom w:val="0"/>
                  <w:divBdr>
                    <w:top w:val="none" w:sz="0" w:space="0" w:color="auto"/>
                    <w:left w:val="none" w:sz="0" w:space="0" w:color="auto"/>
                    <w:bottom w:val="none" w:sz="0" w:space="0" w:color="auto"/>
                    <w:right w:val="none" w:sz="0" w:space="0" w:color="auto"/>
                  </w:divBdr>
                </w:div>
                <w:div w:id="553203114">
                  <w:marLeft w:val="0"/>
                  <w:marRight w:val="0"/>
                  <w:marTop w:val="0"/>
                  <w:marBottom w:val="0"/>
                  <w:divBdr>
                    <w:top w:val="none" w:sz="0" w:space="0" w:color="auto"/>
                    <w:left w:val="none" w:sz="0" w:space="0" w:color="auto"/>
                    <w:bottom w:val="none" w:sz="0" w:space="0" w:color="auto"/>
                    <w:right w:val="none" w:sz="0" w:space="0" w:color="auto"/>
                  </w:divBdr>
                </w:div>
                <w:div w:id="1464928410">
                  <w:marLeft w:val="0"/>
                  <w:marRight w:val="0"/>
                  <w:marTop w:val="0"/>
                  <w:marBottom w:val="0"/>
                  <w:divBdr>
                    <w:top w:val="none" w:sz="0" w:space="0" w:color="auto"/>
                    <w:left w:val="none" w:sz="0" w:space="0" w:color="auto"/>
                    <w:bottom w:val="none" w:sz="0" w:space="0" w:color="auto"/>
                    <w:right w:val="none" w:sz="0" w:space="0" w:color="auto"/>
                  </w:divBdr>
                </w:div>
                <w:div w:id="391271819">
                  <w:marLeft w:val="0"/>
                  <w:marRight w:val="0"/>
                  <w:marTop w:val="0"/>
                  <w:marBottom w:val="0"/>
                  <w:divBdr>
                    <w:top w:val="none" w:sz="0" w:space="0" w:color="auto"/>
                    <w:left w:val="none" w:sz="0" w:space="0" w:color="auto"/>
                    <w:bottom w:val="none" w:sz="0" w:space="0" w:color="auto"/>
                    <w:right w:val="none" w:sz="0" w:space="0" w:color="auto"/>
                  </w:divBdr>
                </w:div>
                <w:div w:id="1273322948">
                  <w:marLeft w:val="0"/>
                  <w:marRight w:val="0"/>
                  <w:marTop w:val="0"/>
                  <w:marBottom w:val="0"/>
                  <w:divBdr>
                    <w:top w:val="none" w:sz="0" w:space="0" w:color="auto"/>
                    <w:left w:val="none" w:sz="0" w:space="0" w:color="auto"/>
                    <w:bottom w:val="none" w:sz="0" w:space="0" w:color="auto"/>
                    <w:right w:val="none" w:sz="0" w:space="0" w:color="auto"/>
                  </w:divBdr>
                </w:div>
                <w:div w:id="1289315200">
                  <w:marLeft w:val="0"/>
                  <w:marRight w:val="0"/>
                  <w:marTop w:val="0"/>
                  <w:marBottom w:val="0"/>
                  <w:divBdr>
                    <w:top w:val="none" w:sz="0" w:space="0" w:color="auto"/>
                    <w:left w:val="none" w:sz="0" w:space="0" w:color="auto"/>
                    <w:bottom w:val="none" w:sz="0" w:space="0" w:color="auto"/>
                    <w:right w:val="none" w:sz="0" w:space="0" w:color="auto"/>
                  </w:divBdr>
                </w:div>
                <w:div w:id="9452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3493">
          <w:marLeft w:val="0"/>
          <w:marRight w:val="0"/>
          <w:marTop w:val="0"/>
          <w:marBottom w:val="0"/>
          <w:divBdr>
            <w:top w:val="none" w:sz="0" w:space="0" w:color="auto"/>
            <w:left w:val="none" w:sz="0" w:space="0" w:color="auto"/>
            <w:bottom w:val="none" w:sz="0" w:space="0" w:color="auto"/>
            <w:right w:val="none" w:sz="0" w:space="0" w:color="auto"/>
          </w:divBdr>
          <w:divsChild>
            <w:div w:id="967511799">
              <w:marLeft w:val="0"/>
              <w:marRight w:val="0"/>
              <w:marTop w:val="0"/>
              <w:marBottom w:val="0"/>
              <w:divBdr>
                <w:top w:val="none" w:sz="0" w:space="0" w:color="auto"/>
                <w:left w:val="none" w:sz="0" w:space="0" w:color="auto"/>
                <w:bottom w:val="none" w:sz="0" w:space="0" w:color="auto"/>
                <w:right w:val="none" w:sz="0" w:space="0" w:color="auto"/>
              </w:divBdr>
            </w:div>
            <w:div w:id="1234703556">
              <w:marLeft w:val="0"/>
              <w:marRight w:val="0"/>
              <w:marTop w:val="0"/>
              <w:marBottom w:val="0"/>
              <w:divBdr>
                <w:top w:val="none" w:sz="0" w:space="0" w:color="auto"/>
                <w:left w:val="none" w:sz="0" w:space="0" w:color="auto"/>
                <w:bottom w:val="none" w:sz="0" w:space="0" w:color="auto"/>
                <w:right w:val="none" w:sz="0" w:space="0" w:color="auto"/>
              </w:divBdr>
              <w:divsChild>
                <w:div w:id="662662510">
                  <w:marLeft w:val="0"/>
                  <w:marRight w:val="0"/>
                  <w:marTop w:val="0"/>
                  <w:marBottom w:val="0"/>
                  <w:divBdr>
                    <w:top w:val="none" w:sz="0" w:space="0" w:color="auto"/>
                    <w:left w:val="none" w:sz="0" w:space="0" w:color="auto"/>
                    <w:bottom w:val="none" w:sz="0" w:space="0" w:color="auto"/>
                    <w:right w:val="none" w:sz="0" w:space="0" w:color="auto"/>
                  </w:divBdr>
                </w:div>
                <w:div w:id="848763424">
                  <w:marLeft w:val="0"/>
                  <w:marRight w:val="0"/>
                  <w:marTop w:val="0"/>
                  <w:marBottom w:val="0"/>
                  <w:divBdr>
                    <w:top w:val="none" w:sz="0" w:space="0" w:color="auto"/>
                    <w:left w:val="none" w:sz="0" w:space="0" w:color="auto"/>
                    <w:bottom w:val="none" w:sz="0" w:space="0" w:color="auto"/>
                    <w:right w:val="none" w:sz="0" w:space="0" w:color="auto"/>
                  </w:divBdr>
                </w:div>
              </w:divsChild>
            </w:div>
            <w:div w:id="203952890">
              <w:marLeft w:val="0"/>
              <w:marRight w:val="0"/>
              <w:marTop w:val="0"/>
              <w:marBottom w:val="0"/>
              <w:divBdr>
                <w:top w:val="none" w:sz="0" w:space="0" w:color="auto"/>
                <w:left w:val="none" w:sz="0" w:space="0" w:color="auto"/>
                <w:bottom w:val="none" w:sz="0" w:space="0" w:color="auto"/>
                <w:right w:val="none" w:sz="0" w:space="0" w:color="auto"/>
              </w:divBdr>
              <w:divsChild>
                <w:div w:id="567499797">
                  <w:marLeft w:val="0"/>
                  <w:marRight w:val="0"/>
                  <w:marTop w:val="0"/>
                  <w:marBottom w:val="0"/>
                  <w:divBdr>
                    <w:top w:val="none" w:sz="0" w:space="0" w:color="auto"/>
                    <w:left w:val="none" w:sz="0" w:space="0" w:color="auto"/>
                    <w:bottom w:val="none" w:sz="0" w:space="0" w:color="auto"/>
                    <w:right w:val="none" w:sz="0" w:space="0" w:color="auto"/>
                  </w:divBdr>
                </w:div>
                <w:div w:id="813987119">
                  <w:marLeft w:val="0"/>
                  <w:marRight w:val="0"/>
                  <w:marTop w:val="0"/>
                  <w:marBottom w:val="0"/>
                  <w:divBdr>
                    <w:top w:val="none" w:sz="0" w:space="0" w:color="auto"/>
                    <w:left w:val="none" w:sz="0" w:space="0" w:color="auto"/>
                    <w:bottom w:val="none" w:sz="0" w:space="0" w:color="auto"/>
                    <w:right w:val="none" w:sz="0" w:space="0" w:color="auto"/>
                  </w:divBdr>
                </w:div>
                <w:div w:id="831873019">
                  <w:marLeft w:val="0"/>
                  <w:marRight w:val="0"/>
                  <w:marTop w:val="0"/>
                  <w:marBottom w:val="0"/>
                  <w:divBdr>
                    <w:top w:val="none" w:sz="0" w:space="0" w:color="auto"/>
                    <w:left w:val="none" w:sz="0" w:space="0" w:color="auto"/>
                    <w:bottom w:val="none" w:sz="0" w:space="0" w:color="auto"/>
                    <w:right w:val="none" w:sz="0" w:space="0" w:color="auto"/>
                  </w:divBdr>
                </w:div>
                <w:div w:id="1243222120">
                  <w:marLeft w:val="0"/>
                  <w:marRight w:val="0"/>
                  <w:marTop w:val="0"/>
                  <w:marBottom w:val="0"/>
                  <w:divBdr>
                    <w:top w:val="none" w:sz="0" w:space="0" w:color="auto"/>
                    <w:left w:val="none" w:sz="0" w:space="0" w:color="auto"/>
                    <w:bottom w:val="none" w:sz="0" w:space="0" w:color="auto"/>
                    <w:right w:val="none" w:sz="0" w:space="0" w:color="auto"/>
                  </w:divBdr>
                </w:div>
                <w:div w:id="35935296">
                  <w:marLeft w:val="0"/>
                  <w:marRight w:val="0"/>
                  <w:marTop w:val="0"/>
                  <w:marBottom w:val="0"/>
                  <w:divBdr>
                    <w:top w:val="none" w:sz="0" w:space="0" w:color="auto"/>
                    <w:left w:val="none" w:sz="0" w:space="0" w:color="auto"/>
                    <w:bottom w:val="none" w:sz="0" w:space="0" w:color="auto"/>
                    <w:right w:val="none" w:sz="0" w:space="0" w:color="auto"/>
                  </w:divBdr>
                </w:div>
                <w:div w:id="1299802469">
                  <w:marLeft w:val="0"/>
                  <w:marRight w:val="0"/>
                  <w:marTop w:val="0"/>
                  <w:marBottom w:val="0"/>
                  <w:divBdr>
                    <w:top w:val="none" w:sz="0" w:space="0" w:color="auto"/>
                    <w:left w:val="none" w:sz="0" w:space="0" w:color="auto"/>
                    <w:bottom w:val="none" w:sz="0" w:space="0" w:color="auto"/>
                    <w:right w:val="none" w:sz="0" w:space="0" w:color="auto"/>
                  </w:divBdr>
                </w:div>
                <w:div w:id="1599676761">
                  <w:marLeft w:val="0"/>
                  <w:marRight w:val="0"/>
                  <w:marTop w:val="0"/>
                  <w:marBottom w:val="0"/>
                  <w:divBdr>
                    <w:top w:val="none" w:sz="0" w:space="0" w:color="auto"/>
                    <w:left w:val="none" w:sz="0" w:space="0" w:color="auto"/>
                    <w:bottom w:val="none" w:sz="0" w:space="0" w:color="auto"/>
                    <w:right w:val="none" w:sz="0" w:space="0" w:color="auto"/>
                  </w:divBdr>
                </w:div>
                <w:div w:id="15171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4211">
          <w:marLeft w:val="0"/>
          <w:marRight w:val="0"/>
          <w:marTop w:val="0"/>
          <w:marBottom w:val="0"/>
          <w:divBdr>
            <w:top w:val="none" w:sz="0" w:space="0" w:color="auto"/>
            <w:left w:val="none" w:sz="0" w:space="0" w:color="auto"/>
            <w:bottom w:val="none" w:sz="0" w:space="0" w:color="auto"/>
            <w:right w:val="none" w:sz="0" w:space="0" w:color="auto"/>
          </w:divBdr>
          <w:divsChild>
            <w:div w:id="1167935963">
              <w:marLeft w:val="0"/>
              <w:marRight w:val="0"/>
              <w:marTop w:val="0"/>
              <w:marBottom w:val="0"/>
              <w:divBdr>
                <w:top w:val="none" w:sz="0" w:space="0" w:color="auto"/>
                <w:left w:val="none" w:sz="0" w:space="0" w:color="auto"/>
                <w:bottom w:val="none" w:sz="0" w:space="0" w:color="auto"/>
                <w:right w:val="none" w:sz="0" w:space="0" w:color="auto"/>
              </w:divBdr>
            </w:div>
            <w:div w:id="169174653">
              <w:marLeft w:val="0"/>
              <w:marRight w:val="0"/>
              <w:marTop w:val="0"/>
              <w:marBottom w:val="0"/>
              <w:divBdr>
                <w:top w:val="none" w:sz="0" w:space="0" w:color="auto"/>
                <w:left w:val="none" w:sz="0" w:space="0" w:color="auto"/>
                <w:bottom w:val="none" w:sz="0" w:space="0" w:color="auto"/>
                <w:right w:val="none" w:sz="0" w:space="0" w:color="auto"/>
              </w:divBdr>
              <w:divsChild>
                <w:div w:id="107313461">
                  <w:marLeft w:val="0"/>
                  <w:marRight w:val="0"/>
                  <w:marTop w:val="0"/>
                  <w:marBottom w:val="0"/>
                  <w:divBdr>
                    <w:top w:val="none" w:sz="0" w:space="0" w:color="auto"/>
                    <w:left w:val="none" w:sz="0" w:space="0" w:color="auto"/>
                    <w:bottom w:val="none" w:sz="0" w:space="0" w:color="auto"/>
                    <w:right w:val="none" w:sz="0" w:space="0" w:color="auto"/>
                  </w:divBdr>
                </w:div>
                <w:div w:id="93324982">
                  <w:marLeft w:val="0"/>
                  <w:marRight w:val="0"/>
                  <w:marTop w:val="0"/>
                  <w:marBottom w:val="0"/>
                  <w:divBdr>
                    <w:top w:val="none" w:sz="0" w:space="0" w:color="auto"/>
                    <w:left w:val="none" w:sz="0" w:space="0" w:color="auto"/>
                    <w:bottom w:val="none" w:sz="0" w:space="0" w:color="auto"/>
                    <w:right w:val="none" w:sz="0" w:space="0" w:color="auto"/>
                  </w:divBdr>
                </w:div>
              </w:divsChild>
            </w:div>
            <w:div w:id="913468081">
              <w:marLeft w:val="0"/>
              <w:marRight w:val="0"/>
              <w:marTop w:val="0"/>
              <w:marBottom w:val="0"/>
              <w:divBdr>
                <w:top w:val="none" w:sz="0" w:space="0" w:color="auto"/>
                <w:left w:val="none" w:sz="0" w:space="0" w:color="auto"/>
                <w:bottom w:val="none" w:sz="0" w:space="0" w:color="auto"/>
                <w:right w:val="none" w:sz="0" w:space="0" w:color="auto"/>
              </w:divBdr>
              <w:divsChild>
                <w:div w:id="1886478241">
                  <w:marLeft w:val="0"/>
                  <w:marRight w:val="0"/>
                  <w:marTop w:val="0"/>
                  <w:marBottom w:val="0"/>
                  <w:divBdr>
                    <w:top w:val="none" w:sz="0" w:space="0" w:color="auto"/>
                    <w:left w:val="none" w:sz="0" w:space="0" w:color="auto"/>
                    <w:bottom w:val="none" w:sz="0" w:space="0" w:color="auto"/>
                    <w:right w:val="none" w:sz="0" w:space="0" w:color="auto"/>
                  </w:divBdr>
                </w:div>
                <w:div w:id="1481536998">
                  <w:marLeft w:val="0"/>
                  <w:marRight w:val="0"/>
                  <w:marTop w:val="0"/>
                  <w:marBottom w:val="0"/>
                  <w:divBdr>
                    <w:top w:val="none" w:sz="0" w:space="0" w:color="auto"/>
                    <w:left w:val="none" w:sz="0" w:space="0" w:color="auto"/>
                    <w:bottom w:val="none" w:sz="0" w:space="0" w:color="auto"/>
                    <w:right w:val="none" w:sz="0" w:space="0" w:color="auto"/>
                  </w:divBdr>
                </w:div>
                <w:div w:id="763384225">
                  <w:marLeft w:val="0"/>
                  <w:marRight w:val="0"/>
                  <w:marTop w:val="0"/>
                  <w:marBottom w:val="0"/>
                  <w:divBdr>
                    <w:top w:val="none" w:sz="0" w:space="0" w:color="auto"/>
                    <w:left w:val="none" w:sz="0" w:space="0" w:color="auto"/>
                    <w:bottom w:val="none" w:sz="0" w:space="0" w:color="auto"/>
                    <w:right w:val="none" w:sz="0" w:space="0" w:color="auto"/>
                  </w:divBdr>
                </w:div>
                <w:div w:id="1080446480">
                  <w:marLeft w:val="0"/>
                  <w:marRight w:val="0"/>
                  <w:marTop w:val="0"/>
                  <w:marBottom w:val="0"/>
                  <w:divBdr>
                    <w:top w:val="none" w:sz="0" w:space="0" w:color="auto"/>
                    <w:left w:val="none" w:sz="0" w:space="0" w:color="auto"/>
                    <w:bottom w:val="none" w:sz="0" w:space="0" w:color="auto"/>
                    <w:right w:val="none" w:sz="0" w:space="0" w:color="auto"/>
                  </w:divBdr>
                </w:div>
                <w:div w:id="1599366926">
                  <w:marLeft w:val="0"/>
                  <w:marRight w:val="0"/>
                  <w:marTop w:val="0"/>
                  <w:marBottom w:val="0"/>
                  <w:divBdr>
                    <w:top w:val="none" w:sz="0" w:space="0" w:color="auto"/>
                    <w:left w:val="none" w:sz="0" w:space="0" w:color="auto"/>
                    <w:bottom w:val="none" w:sz="0" w:space="0" w:color="auto"/>
                    <w:right w:val="none" w:sz="0" w:space="0" w:color="auto"/>
                  </w:divBdr>
                </w:div>
                <w:div w:id="995063806">
                  <w:marLeft w:val="0"/>
                  <w:marRight w:val="0"/>
                  <w:marTop w:val="0"/>
                  <w:marBottom w:val="0"/>
                  <w:divBdr>
                    <w:top w:val="none" w:sz="0" w:space="0" w:color="auto"/>
                    <w:left w:val="none" w:sz="0" w:space="0" w:color="auto"/>
                    <w:bottom w:val="none" w:sz="0" w:space="0" w:color="auto"/>
                    <w:right w:val="none" w:sz="0" w:space="0" w:color="auto"/>
                  </w:divBdr>
                </w:div>
                <w:div w:id="1757823492">
                  <w:marLeft w:val="0"/>
                  <w:marRight w:val="0"/>
                  <w:marTop w:val="0"/>
                  <w:marBottom w:val="0"/>
                  <w:divBdr>
                    <w:top w:val="none" w:sz="0" w:space="0" w:color="auto"/>
                    <w:left w:val="none" w:sz="0" w:space="0" w:color="auto"/>
                    <w:bottom w:val="none" w:sz="0" w:space="0" w:color="auto"/>
                    <w:right w:val="none" w:sz="0" w:space="0" w:color="auto"/>
                  </w:divBdr>
                </w:div>
                <w:div w:id="9367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6811">
          <w:marLeft w:val="0"/>
          <w:marRight w:val="0"/>
          <w:marTop w:val="0"/>
          <w:marBottom w:val="0"/>
          <w:divBdr>
            <w:top w:val="none" w:sz="0" w:space="0" w:color="auto"/>
            <w:left w:val="none" w:sz="0" w:space="0" w:color="auto"/>
            <w:bottom w:val="none" w:sz="0" w:space="0" w:color="auto"/>
            <w:right w:val="none" w:sz="0" w:space="0" w:color="auto"/>
          </w:divBdr>
          <w:divsChild>
            <w:div w:id="884105238">
              <w:marLeft w:val="0"/>
              <w:marRight w:val="0"/>
              <w:marTop w:val="0"/>
              <w:marBottom w:val="0"/>
              <w:divBdr>
                <w:top w:val="none" w:sz="0" w:space="0" w:color="auto"/>
                <w:left w:val="none" w:sz="0" w:space="0" w:color="auto"/>
                <w:bottom w:val="none" w:sz="0" w:space="0" w:color="auto"/>
                <w:right w:val="none" w:sz="0" w:space="0" w:color="auto"/>
              </w:divBdr>
            </w:div>
            <w:div w:id="1978139878">
              <w:marLeft w:val="0"/>
              <w:marRight w:val="0"/>
              <w:marTop w:val="0"/>
              <w:marBottom w:val="0"/>
              <w:divBdr>
                <w:top w:val="none" w:sz="0" w:space="0" w:color="auto"/>
                <w:left w:val="none" w:sz="0" w:space="0" w:color="auto"/>
                <w:bottom w:val="none" w:sz="0" w:space="0" w:color="auto"/>
                <w:right w:val="none" w:sz="0" w:space="0" w:color="auto"/>
              </w:divBdr>
              <w:divsChild>
                <w:div w:id="1175612174">
                  <w:marLeft w:val="0"/>
                  <w:marRight w:val="0"/>
                  <w:marTop w:val="0"/>
                  <w:marBottom w:val="0"/>
                  <w:divBdr>
                    <w:top w:val="none" w:sz="0" w:space="0" w:color="auto"/>
                    <w:left w:val="none" w:sz="0" w:space="0" w:color="auto"/>
                    <w:bottom w:val="none" w:sz="0" w:space="0" w:color="auto"/>
                    <w:right w:val="none" w:sz="0" w:space="0" w:color="auto"/>
                  </w:divBdr>
                </w:div>
                <w:div w:id="240725528">
                  <w:marLeft w:val="0"/>
                  <w:marRight w:val="0"/>
                  <w:marTop w:val="0"/>
                  <w:marBottom w:val="0"/>
                  <w:divBdr>
                    <w:top w:val="none" w:sz="0" w:space="0" w:color="auto"/>
                    <w:left w:val="none" w:sz="0" w:space="0" w:color="auto"/>
                    <w:bottom w:val="none" w:sz="0" w:space="0" w:color="auto"/>
                    <w:right w:val="none" w:sz="0" w:space="0" w:color="auto"/>
                  </w:divBdr>
                </w:div>
              </w:divsChild>
            </w:div>
            <w:div w:id="1741705664">
              <w:marLeft w:val="0"/>
              <w:marRight w:val="0"/>
              <w:marTop w:val="0"/>
              <w:marBottom w:val="0"/>
              <w:divBdr>
                <w:top w:val="none" w:sz="0" w:space="0" w:color="auto"/>
                <w:left w:val="none" w:sz="0" w:space="0" w:color="auto"/>
                <w:bottom w:val="none" w:sz="0" w:space="0" w:color="auto"/>
                <w:right w:val="none" w:sz="0" w:space="0" w:color="auto"/>
              </w:divBdr>
              <w:divsChild>
                <w:div w:id="1888376878">
                  <w:marLeft w:val="0"/>
                  <w:marRight w:val="0"/>
                  <w:marTop w:val="0"/>
                  <w:marBottom w:val="0"/>
                  <w:divBdr>
                    <w:top w:val="none" w:sz="0" w:space="0" w:color="auto"/>
                    <w:left w:val="none" w:sz="0" w:space="0" w:color="auto"/>
                    <w:bottom w:val="none" w:sz="0" w:space="0" w:color="auto"/>
                    <w:right w:val="none" w:sz="0" w:space="0" w:color="auto"/>
                  </w:divBdr>
                </w:div>
                <w:div w:id="169176319">
                  <w:marLeft w:val="0"/>
                  <w:marRight w:val="0"/>
                  <w:marTop w:val="0"/>
                  <w:marBottom w:val="0"/>
                  <w:divBdr>
                    <w:top w:val="none" w:sz="0" w:space="0" w:color="auto"/>
                    <w:left w:val="none" w:sz="0" w:space="0" w:color="auto"/>
                    <w:bottom w:val="none" w:sz="0" w:space="0" w:color="auto"/>
                    <w:right w:val="none" w:sz="0" w:space="0" w:color="auto"/>
                  </w:divBdr>
                </w:div>
                <w:div w:id="699822402">
                  <w:marLeft w:val="0"/>
                  <w:marRight w:val="0"/>
                  <w:marTop w:val="0"/>
                  <w:marBottom w:val="0"/>
                  <w:divBdr>
                    <w:top w:val="none" w:sz="0" w:space="0" w:color="auto"/>
                    <w:left w:val="none" w:sz="0" w:space="0" w:color="auto"/>
                    <w:bottom w:val="none" w:sz="0" w:space="0" w:color="auto"/>
                    <w:right w:val="none" w:sz="0" w:space="0" w:color="auto"/>
                  </w:divBdr>
                </w:div>
                <w:div w:id="609821855">
                  <w:marLeft w:val="0"/>
                  <w:marRight w:val="0"/>
                  <w:marTop w:val="0"/>
                  <w:marBottom w:val="0"/>
                  <w:divBdr>
                    <w:top w:val="none" w:sz="0" w:space="0" w:color="auto"/>
                    <w:left w:val="none" w:sz="0" w:space="0" w:color="auto"/>
                    <w:bottom w:val="none" w:sz="0" w:space="0" w:color="auto"/>
                    <w:right w:val="none" w:sz="0" w:space="0" w:color="auto"/>
                  </w:divBdr>
                </w:div>
                <w:div w:id="1895771399">
                  <w:marLeft w:val="0"/>
                  <w:marRight w:val="0"/>
                  <w:marTop w:val="0"/>
                  <w:marBottom w:val="0"/>
                  <w:divBdr>
                    <w:top w:val="none" w:sz="0" w:space="0" w:color="auto"/>
                    <w:left w:val="none" w:sz="0" w:space="0" w:color="auto"/>
                    <w:bottom w:val="none" w:sz="0" w:space="0" w:color="auto"/>
                    <w:right w:val="none" w:sz="0" w:space="0" w:color="auto"/>
                  </w:divBdr>
                </w:div>
                <w:div w:id="43800191">
                  <w:marLeft w:val="0"/>
                  <w:marRight w:val="0"/>
                  <w:marTop w:val="0"/>
                  <w:marBottom w:val="0"/>
                  <w:divBdr>
                    <w:top w:val="none" w:sz="0" w:space="0" w:color="auto"/>
                    <w:left w:val="none" w:sz="0" w:space="0" w:color="auto"/>
                    <w:bottom w:val="none" w:sz="0" w:space="0" w:color="auto"/>
                    <w:right w:val="none" w:sz="0" w:space="0" w:color="auto"/>
                  </w:divBdr>
                </w:div>
                <w:div w:id="1807313270">
                  <w:marLeft w:val="0"/>
                  <w:marRight w:val="0"/>
                  <w:marTop w:val="0"/>
                  <w:marBottom w:val="0"/>
                  <w:divBdr>
                    <w:top w:val="none" w:sz="0" w:space="0" w:color="auto"/>
                    <w:left w:val="none" w:sz="0" w:space="0" w:color="auto"/>
                    <w:bottom w:val="none" w:sz="0" w:space="0" w:color="auto"/>
                    <w:right w:val="none" w:sz="0" w:space="0" w:color="auto"/>
                  </w:divBdr>
                </w:div>
                <w:div w:id="1991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765">
          <w:marLeft w:val="0"/>
          <w:marRight w:val="0"/>
          <w:marTop w:val="0"/>
          <w:marBottom w:val="0"/>
          <w:divBdr>
            <w:top w:val="none" w:sz="0" w:space="0" w:color="auto"/>
            <w:left w:val="none" w:sz="0" w:space="0" w:color="auto"/>
            <w:bottom w:val="none" w:sz="0" w:space="0" w:color="auto"/>
            <w:right w:val="none" w:sz="0" w:space="0" w:color="auto"/>
          </w:divBdr>
          <w:divsChild>
            <w:div w:id="1443185792">
              <w:marLeft w:val="0"/>
              <w:marRight w:val="0"/>
              <w:marTop w:val="0"/>
              <w:marBottom w:val="0"/>
              <w:divBdr>
                <w:top w:val="none" w:sz="0" w:space="0" w:color="auto"/>
                <w:left w:val="none" w:sz="0" w:space="0" w:color="auto"/>
                <w:bottom w:val="none" w:sz="0" w:space="0" w:color="auto"/>
                <w:right w:val="none" w:sz="0" w:space="0" w:color="auto"/>
              </w:divBdr>
            </w:div>
            <w:div w:id="1835759332">
              <w:marLeft w:val="0"/>
              <w:marRight w:val="0"/>
              <w:marTop w:val="0"/>
              <w:marBottom w:val="0"/>
              <w:divBdr>
                <w:top w:val="none" w:sz="0" w:space="0" w:color="auto"/>
                <w:left w:val="none" w:sz="0" w:space="0" w:color="auto"/>
                <w:bottom w:val="none" w:sz="0" w:space="0" w:color="auto"/>
                <w:right w:val="none" w:sz="0" w:space="0" w:color="auto"/>
              </w:divBdr>
              <w:divsChild>
                <w:div w:id="1996258428">
                  <w:marLeft w:val="0"/>
                  <w:marRight w:val="0"/>
                  <w:marTop w:val="0"/>
                  <w:marBottom w:val="0"/>
                  <w:divBdr>
                    <w:top w:val="none" w:sz="0" w:space="0" w:color="auto"/>
                    <w:left w:val="none" w:sz="0" w:space="0" w:color="auto"/>
                    <w:bottom w:val="none" w:sz="0" w:space="0" w:color="auto"/>
                    <w:right w:val="none" w:sz="0" w:space="0" w:color="auto"/>
                  </w:divBdr>
                </w:div>
                <w:div w:id="1257057773">
                  <w:marLeft w:val="0"/>
                  <w:marRight w:val="0"/>
                  <w:marTop w:val="0"/>
                  <w:marBottom w:val="0"/>
                  <w:divBdr>
                    <w:top w:val="none" w:sz="0" w:space="0" w:color="auto"/>
                    <w:left w:val="none" w:sz="0" w:space="0" w:color="auto"/>
                    <w:bottom w:val="none" w:sz="0" w:space="0" w:color="auto"/>
                    <w:right w:val="none" w:sz="0" w:space="0" w:color="auto"/>
                  </w:divBdr>
                </w:div>
              </w:divsChild>
            </w:div>
            <w:div w:id="581527728">
              <w:marLeft w:val="0"/>
              <w:marRight w:val="0"/>
              <w:marTop w:val="0"/>
              <w:marBottom w:val="0"/>
              <w:divBdr>
                <w:top w:val="none" w:sz="0" w:space="0" w:color="auto"/>
                <w:left w:val="none" w:sz="0" w:space="0" w:color="auto"/>
                <w:bottom w:val="none" w:sz="0" w:space="0" w:color="auto"/>
                <w:right w:val="none" w:sz="0" w:space="0" w:color="auto"/>
              </w:divBdr>
              <w:divsChild>
                <w:div w:id="884373603">
                  <w:marLeft w:val="0"/>
                  <w:marRight w:val="0"/>
                  <w:marTop w:val="0"/>
                  <w:marBottom w:val="0"/>
                  <w:divBdr>
                    <w:top w:val="none" w:sz="0" w:space="0" w:color="auto"/>
                    <w:left w:val="none" w:sz="0" w:space="0" w:color="auto"/>
                    <w:bottom w:val="none" w:sz="0" w:space="0" w:color="auto"/>
                    <w:right w:val="none" w:sz="0" w:space="0" w:color="auto"/>
                  </w:divBdr>
                </w:div>
                <w:div w:id="630667632">
                  <w:marLeft w:val="0"/>
                  <w:marRight w:val="0"/>
                  <w:marTop w:val="0"/>
                  <w:marBottom w:val="0"/>
                  <w:divBdr>
                    <w:top w:val="none" w:sz="0" w:space="0" w:color="auto"/>
                    <w:left w:val="none" w:sz="0" w:space="0" w:color="auto"/>
                    <w:bottom w:val="none" w:sz="0" w:space="0" w:color="auto"/>
                    <w:right w:val="none" w:sz="0" w:space="0" w:color="auto"/>
                  </w:divBdr>
                </w:div>
                <w:div w:id="587664121">
                  <w:marLeft w:val="0"/>
                  <w:marRight w:val="0"/>
                  <w:marTop w:val="0"/>
                  <w:marBottom w:val="0"/>
                  <w:divBdr>
                    <w:top w:val="none" w:sz="0" w:space="0" w:color="auto"/>
                    <w:left w:val="none" w:sz="0" w:space="0" w:color="auto"/>
                    <w:bottom w:val="none" w:sz="0" w:space="0" w:color="auto"/>
                    <w:right w:val="none" w:sz="0" w:space="0" w:color="auto"/>
                  </w:divBdr>
                </w:div>
                <w:div w:id="207032150">
                  <w:marLeft w:val="0"/>
                  <w:marRight w:val="0"/>
                  <w:marTop w:val="0"/>
                  <w:marBottom w:val="0"/>
                  <w:divBdr>
                    <w:top w:val="none" w:sz="0" w:space="0" w:color="auto"/>
                    <w:left w:val="none" w:sz="0" w:space="0" w:color="auto"/>
                    <w:bottom w:val="none" w:sz="0" w:space="0" w:color="auto"/>
                    <w:right w:val="none" w:sz="0" w:space="0" w:color="auto"/>
                  </w:divBdr>
                </w:div>
                <w:div w:id="1514607041">
                  <w:marLeft w:val="0"/>
                  <w:marRight w:val="0"/>
                  <w:marTop w:val="0"/>
                  <w:marBottom w:val="0"/>
                  <w:divBdr>
                    <w:top w:val="none" w:sz="0" w:space="0" w:color="auto"/>
                    <w:left w:val="none" w:sz="0" w:space="0" w:color="auto"/>
                    <w:bottom w:val="none" w:sz="0" w:space="0" w:color="auto"/>
                    <w:right w:val="none" w:sz="0" w:space="0" w:color="auto"/>
                  </w:divBdr>
                </w:div>
                <w:div w:id="760370986">
                  <w:marLeft w:val="0"/>
                  <w:marRight w:val="0"/>
                  <w:marTop w:val="0"/>
                  <w:marBottom w:val="0"/>
                  <w:divBdr>
                    <w:top w:val="none" w:sz="0" w:space="0" w:color="auto"/>
                    <w:left w:val="none" w:sz="0" w:space="0" w:color="auto"/>
                    <w:bottom w:val="none" w:sz="0" w:space="0" w:color="auto"/>
                    <w:right w:val="none" w:sz="0" w:space="0" w:color="auto"/>
                  </w:divBdr>
                </w:div>
                <w:div w:id="210073551">
                  <w:marLeft w:val="0"/>
                  <w:marRight w:val="0"/>
                  <w:marTop w:val="0"/>
                  <w:marBottom w:val="0"/>
                  <w:divBdr>
                    <w:top w:val="none" w:sz="0" w:space="0" w:color="auto"/>
                    <w:left w:val="none" w:sz="0" w:space="0" w:color="auto"/>
                    <w:bottom w:val="none" w:sz="0" w:space="0" w:color="auto"/>
                    <w:right w:val="none" w:sz="0" w:space="0" w:color="auto"/>
                  </w:divBdr>
                </w:div>
                <w:div w:id="20467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622">
          <w:marLeft w:val="0"/>
          <w:marRight w:val="0"/>
          <w:marTop w:val="0"/>
          <w:marBottom w:val="0"/>
          <w:divBdr>
            <w:top w:val="none" w:sz="0" w:space="0" w:color="auto"/>
            <w:left w:val="none" w:sz="0" w:space="0" w:color="auto"/>
            <w:bottom w:val="none" w:sz="0" w:space="0" w:color="auto"/>
            <w:right w:val="none" w:sz="0" w:space="0" w:color="auto"/>
          </w:divBdr>
          <w:divsChild>
            <w:div w:id="1988853699">
              <w:marLeft w:val="0"/>
              <w:marRight w:val="0"/>
              <w:marTop w:val="0"/>
              <w:marBottom w:val="0"/>
              <w:divBdr>
                <w:top w:val="none" w:sz="0" w:space="0" w:color="auto"/>
                <w:left w:val="none" w:sz="0" w:space="0" w:color="auto"/>
                <w:bottom w:val="none" w:sz="0" w:space="0" w:color="auto"/>
                <w:right w:val="none" w:sz="0" w:space="0" w:color="auto"/>
              </w:divBdr>
            </w:div>
            <w:div w:id="20194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0177">
      <w:bodyDiv w:val="1"/>
      <w:marLeft w:val="0"/>
      <w:marRight w:val="0"/>
      <w:marTop w:val="0"/>
      <w:marBottom w:val="0"/>
      <w:divBdr>
        <w:top w:val="none" w:sz="0" w:space="0" w:color="auto"/>
        <w:left w:val="none" w:sz="0" w:space="0" w:color="auto"/>
        <w:bottom w:val="none" w:sz="0" w:space="0" w:color="auto"/>
        <w:right w:val="none" w:sz="0" w:space="0" w:color="auto"/>
      </w:divBdr>
    </w:div>
    <w:div w:id="1860043632">
      <w:bodyDiv w:val="1"/>
      <w:marLeft w:val="0"/>
      <w:marRight w:val="0"/>
      <w:marTop w:val="0"/>
      <w:marBottom w:val="0"/>
      <w:divBdr>
        <w:top w:val="none" w:sz="0" w:space="0" w:color="auto"/>
        <w:left w:val="none" w:sz="0" w:space="0" w:color="auto"/>
        <w:bottom w:val="none" w:sz="0" w:space="0" w:color="auto"/>
        <w:right w:val="none" w:sz="0" w:space="0" w:color="auto"/>
      </w:divBdr>
    </w:div>
    <w:div w:id="1867015676">
      <w:bodyDiv w:val="1"/>
      <w:marLeft w:val="0"/>
      <w:marRight w:val="0"/>
      <w:marTop w:val="0"/>
      <w:marBottom w:val="0"/>
      <w:divBdr>
        <w:top w:val="none" w:sz="0" w:space="0" w:color="auto"/>
        <w:left w:val="none" w:sz="0" w:space="0" w:color="auto"/>
        <w:bottom w:val="none" w:sz="0" w:space="0" w:color="auto"/>
        <w:right w:val="none" w:sz="0" w:space="0" w:color="auto"/>
      </w:divBdr>
    </w:div>
    <w:div w:id="1867055455">
      <w:bodyDiv w:val="1"/>
      <w:marLeft w:val="0"/>
      <w:marRight w:val="0"/>
      <w:marTop w:val="0"/>
      <w:marBottom w:val="0"/>
      <w:divBdr>
        <w:top w:val="none" w:sz="0" w:space="0" w:color="auto"/>
        <w:left w:val="none" w:sz="0" w:space="0" w:color="auto"/>
        <w:bottom w:val="none" w:sz="0" w:space="0" w:color="auto"/>
        <w:right w:val="none" w:sz="0" w:space="0" w:color="auto"/>
      </w:divBdr>
    </w:div>
    <w:div w:id="1867215021">
      <w:bodyDiv w:val="1"/>
      <w:marLeft w:val="0"/>
      <w:marRight w:val="0"/>
      <w:marTop w:val="0"/>
      <w:marBottom w:val="0"/>
      <w:divBdr>
        <w:top w:val="none" w:sz="0" w:space="0" w:color="auto"/>
        <w:left w:val="none" w:sz="0" w:space="0" w:color="auto"/>
        <w:bottom w:val="none" w:sz="0" w:space="0" w:color="auto"/>
        <w:right w:val="none" w:sz="0" w:space="0" w:color="auto"/>
      </w:divBdr>
    </w:div>
    <w:div w:id="1868592695">
      <w:bodyDiv w:val="1"/>
      <w:marLeft w:val="0"/>
      <w:marRight w:val="0"/>
      <w:marTop w:val="0"/>
      <w:marBottom w:val="0"/>
      <w:divBdr>
        <w:top w:val="none" w:sz="0" w:space="0" w:color="auto"/>
        <w:left w:val="none" w:sz="0" w:space="0" w:color="auto"/>
        <w:bottom w:val="none" w:sz="0" w:space="0" w:color="auto"/>
        <w:right w:val="none" w:sz="0" w:space="0" w:color="auto"/>
      </w:divBdr>
    </w:div>
    <w:div w:id="1871456613">
      <w:bodyDiv w:val="1"/>
      <w:marLeft w:val="0"/>
      <w:marRight w:val="0"/>
      <w:marTop w:val="0"/>
      <w:marBottom w:val="0"/>
      <w:divBdr>
        <w:top w:val="none" w:sz="0" w:space="0" w:color="auto"/>
        <w:left w:val="none" w:sz="0" w:space="0" w:color="auto"/>
        <w:bottom w:val="none" w:sz="0" w:space="0" w:color="auto"/>
        <w:right w:val="none" w:sz="0" w:space="0" w:color="auto"/>
      </w:divBdr>
    </w:div>
    <w:div w:id="1888448168">
      <w:bodyDiv w:val="1"/>
      <w:marLeft w:val="0"/>
      <w:marRight w:val="0"/>
      <w:marTop w:val="0"/>
      <w:marBottom w:val="0"/>
      <w:divBdr>
        <w:top w:val="none" w:sz="0" w:space="0" w:color="auto"/>
        <w:left w:val="none" w:sz="0" w:space="0" w:color="auto"/>
        <w:bottom w:val="none" w:sz="0" w:space="0" w:color="auto"/>
        <w:right w:val="none" w:sz="0" w:space="0" w:color="auto"/>
      </w:divBdr>
    </w:div>
    <w:div w:id="1888762423">
      <w:bodyDiv w:val="1"/>
      <w:marLeft w:val="0"/>
      <w:marRight w:val="0"/>
      <w:marTop w:val="0"/>
      <w:marBottom w:val="0"/>
      <w:divBdr>
        <w:top w:val="none" w:sz="0" w:space="0" w:color="auto"/>
        <w:left w:val="none" w:sz="0" w:space="0" w:color="auto"/>
        <w:bottom w:val="none" w:sz="0" w:space="0" w:color="auto"/>
        <w:right w:val="none" w:sz="0" w:space="0" w:color="auto"/>
      </w:divBdr>
    </w:div>
    <w:div w:id="1897357301">
      <w:bodyDiv w:val="1"/>
      <w:marLeft w:val="0"/>
      <w:marRight w:val="0"/>
      <w:marTop w:val="0"/>
      <w:marBottom w:val="0"/>
      <w:divBdr>
        <w:top w:val="none" w:sz="0" w:space="0" w:color="auto"/>
        <w:left w:val="none" w:sz="0" w:space="0" w:color="auto"/>
        <w:bottom w:val="none" w:sz="0" w:space="0" w:color="auto"/>
        <w:right w:val="none" w:sz="0" w:space="0" w:color="auto"/>
      </w:divBdr>
    </w:div>
    <w:div w:id="1898734411">
      <w:bodyDiv w:val="1"/>
      <w:marLeft w:val="0"/>
      <w:marRight w:val="0"/>
      <w:marTop w:val="0"/>
      <w:marBottom w:val="0"/>
      <w:divBdr>
        <w:top w:val="none" w:sz="0" w:space="0" w:color="auto"/>
        <w:left w:val="none" w:sz="0" w:space="0" w:color="auto"/>
        <w:bottom w:val="none" w:sz="0" w:space="0" w:color="auto"/>
        <w:right w:val="none" w:sz="0" w:space="0" w:color="auto"/>
      </w:divBdr>
    </w:div>
    <w:div w:id="1904488958">
      <w:bodyDiv w:val="1"/>
      <w:marLeft w:val="0"/>
      <w:marRight w:val="0"/>
      <w:marTop w:val="0"/>
      <w:marBottom w:val="0"/>
      <w:divBdr>
        <w:top w:val="none" w:sz="0" w:space="0" w:color="auto"/>
        <w:left w:val="none" w:sz="0" w:space="0" w:color="auto"/>
        <w:bottom w:val="none" w:sz="0" w:space="0" w:color="auto"/>
        <w:right w:val="none" w:sz="0" w:space="0" w:color="auto"/>
      </w:divBdr>
      <w:divsChild>
        <w:div w:id="1891071531">
          <w:marLeft w:val="0"/>
          <w:marRight w:val="0"/>
          <w:marTop w:val="0"/>
          <w:marBottom w:val="0"/>
          <w:divBdr>
            <w:top w:val="none" w:sz="0" w:space="0" w:color="auto"/>
            <w:left w:val="none" w:sz="0" w:space="0" w:color="auto"/>
            <w:bottom w:val="none" w:sz="0" w:space="0" w:color="auto"/>
            <w:right w:val="none" w:sz="0" w:space="0" w:color="auto"/>
          </w:divBdr>
        </w:div>
      </w:divsChild>
    </w:div>
    <w:div w:id="1907910836">
      <w:bodyDiv w:val="1"/>
      <w:marLeft w:val="0"/>
      <w:marRight w:val="0"/>
      <w:marTop w:val="0"/>
      <w:marBottom w:val="0"/>
      <w:divBdr>
        <w:top w:val="none" w:sz="0" w:space="0" w:color="auto"/>
        <w:left w:val="none" w:sz="0" w:space="0" w:color="auto"/>
        <w:bottom w:val="none" w:sz="0" w:space="0" w:color="auto"/>
        <w:right w:val="none" w:sz="0" w:space="0" w:color="auto"/>
      </w:divBdr>
    </w:div>
    <w:div w:id="1908222361">
      <w:bodyDiv w:val="1"/>
      <w:marLeft w:val="0"/>
      <w:marRight w:val="0"/>
      <w:marTop w:val="0"/>
      <w:marBottom w:val="0"/>
      <w:divBdr>
        <w:top w:val="none" w:sz="0" w:space="0" w:color="auto"/>
        <w:left w:val="none" w:sz="0" w:space="0" w:color="auto"/>
        <w:bottom w:val="none" w:sz="0" w:space="0" w:color="auto"/>
        <w:right w:val="none" w:sz="0" w:space="0" w:color="auto"/>
      </w:divBdr>
      <w:divsChild>
        <w:div w:id="1876387974">
          <w:marLeft w:val="0"/>
          <w:marRight w:val="0"/>
          <w:marTop w:val="0"/>
          <w:marBottom w:val="0"/>
          <w:divBdr>
            <w:top w:val="none" w:sz="0" w:space="0" w:color="auto"/>
            <w:left w:val="none" w:sz="0" w:space="0" w:color="auto"/>
            <w:bottom w:val="none" w:sz="0" w:space="0" w:color="auto"/>
            <w:right w:val="none" w:sz="0" w:space="0" w:color="auto"/>
          </w:divBdr>
        </w:div>
      </w:divsChild>
    </w:div>
    <w:div w:id="1912426091">
      <w:bodyDiv w:val="1"/>
      <w:marLeft w:val="0"/>
      <w:marRight w:val="0"/>
      <w:marTop w:val="0"/>
      <w:marBottom w:val="0"/>
      <w:divBdr>
        <w:top w:val="none" w:sz="0" w:space="0" w:color="auto"/>
        <w:left w:val="none" w:sz="0" w:space="0" w:color="auto"/>
        <w:bottom w:val="none" w:sz="0" w:space="0" w:color="auto"/>
        <w:right w:val="none" w:sz="0" w:space="0" w:color="auto"/>
      </w:divBdr>
    </w:div>
    <w:div w:id="1914121390">
      <w:bodyDiv w:val="1"/>
      <w:marLeft w:val="0"/>
      <w:marRight w:val="0"/>
      <w:marTop w:val="0"/>
      <w:marBottom w:val="0"/>
      <w:divBdr>
        <w:top w:val="none" w:sz="0" w:space="0" w:color="auto"/>
        <w:left w:val="none" w:sz="0" w:space="0" w:color="auto"/>
        <w:bottom w:val="none" w:sz="0" w:space="0" w:color="auto"/>
        <w:right w:val="none" w:sz="0" w:space="0" w:color="auto"/>
      </w:divBdr>
    </w:div>
    <w:div w:id="1915696722">
      <w:bodyDiv w:val="1"/>
      <w:marLeft w:val="0"/>
      <w:marRight w:val="0"/>
      <w:marTop w:val="0"/>
      <w:marBottom w:val="0"/>
      <w:divBdr>
        <w:top w:val="none" w:sz="0" w:space="0" w:color="auto"/>
        <w:left w:val="none" w:sz="0" w:space="0" w:color="auto"/>
        <w:bottom w:val="none" w:sz="0" w:space="0" w:color="auto"/>
        <w:right w:val="none" w:sz="0" w:space="0" w:color="auto"/>
      </w:divBdr>
    </w:div>
    <w:div w:id="1916552650">
      <w:bodyDiv w:val="1"/>
      <w:marLeft w:val="0"/>
      <w:marRight w:val="0"/>
      <w:marTop w:val="0"/>
      <w:marBottom w:val="0"/>
      <w:divBdr>
        <w:top w:val="none" w:sz="0" w:space="0" w:color="auto"/>
        <w:left w:val="none" w:sz="0" w:space="0" w:color="auto"/>
        <w:bottom w:val="none" w:sz="0" w:space="0" w:color="auto"/>
        <w:right w:val="none" w:sz="0" w:space="0" w:color="auto"/>
      </w:divBdr>
    </w:div>
    <w:div w:id="1917473451">
      <w:bodyDiv w:val="1"/>
      <w:marLeft w:val="0"/>
      <w:marRight w:val="0"/>
      <w:marTop w:val="0"/>
      <w:marBottom w:val="0"/>
      <w:divBdr>
        <w:top w:val="none" w:sz="0" w:space="0" w:color="auto"/>
        <w:left w:val="none" w:sz="0" w:space="0" w:color="auto"/>
        <w:bottom w:val="none" w:sz="0" w:space="0" w:color="auto"/>
        <w:right w:val="none" w:sz="0" w:space="0" w:color="auto"/>
      </w:divBdr>
    </w:div>
    <w:div w:id="1923487551">
      <w:bodyDiv w:val="1"/>
      <w:marLeft w:val="0"/>
      <w:marRight w:val="0"/>
      <w:marTop w:val="0"/>
      <w:marBottom w:val="0"/>
      <w:divBdr>
        <w:top w:val="none" w:sz="0" w:space="0" w:color="auto"/>
        <w:left w:val="none" w:sz="0" w:space="0" w:color="auto"/>
        <w:bottom w:val="none" w:sz="0" w:space="0" w:color="auto"/>
        <w:right w:val="none" w:sz="0" w:space="0" w:color="auto"/>
      </w:divBdr>
    </w:div>
    <w:div w:id="1924408488">
      <w:bodyDiv w:val="1"/>
      <w:marLeft w:val="0"/>
      <w:marRight w:val="0"/>
      <w:marTop w:val="0"/>
      <w:marBottom w:val="0"/>
      <w:divBdr>
        <w:top w:val="none" w:sz="0" w:space="0" w:color="auto"/>
        <w:left w:val="none" w:sz="0" w:space="0" w:color="auto"/>
        <w:bottom w:val="none" w:sz="0" w:space="0" w:color="auto"/>
        <w:right w:val="none" w:sz="0" w:space="0" w:color="auto"/>
      </w:divBdr>
    </w:div>
    <w:div w:id="1925796488">
      <w:bodyDiv w:val="1"/>
      <w:marLeft w:val="0"/>
      <w:marRight w:val="0"/>
      <w:marTop w:val="0"/>
      <w:marBottom w:val="0"/>
      <w:divBdr>
        <w:top w:val="none" w:sz="0" w:space="0" w:color="auto"/>
        <w:left w:val="none" w:sz="0" w:space="0" w:color="auto"/>
        <w:bottom w:val="none" w:sz="0" w:space="0" w:color="auto"/>
        <w:right w:val="none" w:sz="0" w:space="0" w:color="auto"/>
      </w:divBdr>
    </w:div>
    <w:div w:id="1929119954">
      <w:bodyDiv w:val="1"/>
      <w:marLeft w:val="0"/>
      <w:marRight w:val="0"/>
      <w:marTop w:val="0"/>
      <w:marBottom w:val="0"/>
      <w:divBdr>
        <w:top w:val="none" w:sz="0" w:space="0" w:color="auto"/>
        <w:left w:val="none" w:sz="0" w:space="0" w:color="auto"/>
        <w:bottom w:val="none" w:sz="0" w:space="0" w:color="auto"/>
        <w:right w:val="none" w:sz="0" w:space="0" w:color="auto"/>
      </w:divBdr>
    </w:div>
    <w:div w:id="1929850322">
      <w:bodyDiv w:val="1"/>
      <w:marLeft w:val="0"/>
      <w:marRight w:val="0"/>
      <w:marTop w:val="0"/>
      <w:marBottom w:val="0"/>
      <w:divBdr>
        <w:top w:val="none" w:sz="0" w:space="0" w:color="auto"/>
        <w:left w:val="none" w:sz="0" w:space="0" w:color="auto"/>
        <w:bottom w:val="none" w:sz="0" w:space="0" w:color="auto"/>
        <w:right w:val="none" w:sz="0" w:space="0" w:color="auto"/>
      </w:divBdr>
    </w:div>
    <w:div w:id="1930890607">
      <w:bodyDiv w:val="1"/>
      <w:marLeft w:val="0"/>
      <w:marRight w:val="0"/>
      <w:marTop w:val="0"/>
      <w:marBottom w:val="0"/>
      <w:divBdr>
        <w:top w:val="none" w:sz="0" w:space="0" w:color="auto"/>
        <w:left w:val="none" w:sz="0" w:space="0" w:color="auto"/>
        <w:bottom w:val="none" w:sz="0" w:space="0" w:color="auto"/>
        <w:right w:val="none" w:sz="0" w:space="0" w:color="auto"/>
      </w:divBdr>
    </w:div>
    <w:div w:id="1932740614">
      <w:bodyDiv w:val="1"/>
      <w:marLeft w:val="0"/>
      <w:marRight w:val="0"/>
      <w:marTop w:val="0"/>
      <w:marBottom w:val="0"/>
      <w:divBdr>
        <w:top w:val="none" w:sz="0" w:space="0" w:color="auto"/>
        <w:left w:val="none" w:sz="0" w:space="0" w:color="auto"/>
        <w:bottom w:val="none" w:sz="0" w:space="0" w:color="auto"/>
        <w:right w:val="none" w:sz="0" w:space="0" w:color="auto"/>
      </w:divBdr>
    </w:div>
    <w:div w:id="1933969003">
      <w:bodyDiv w:val="1"/>
      <w:marLeft w:val="0"/>
      <w:marRight w:val="0"/>
      <w:marTop w:val="0"/>
      <w:marBottom w:val="0"/>
      <w:divBdr>
        <w:top w:val="none" w:sz="0" w:space="0" w:color="auto"/>
        <w:left w:val="none" w:sz="0" w:space="0" w:color="auto"/>
        <w:bottom w:val="none" w:sz="0" w:space="0" w:color="auto"/>
        <w:right w:val="none" w:sz="0" w:space="0" w:color="auto"/>
      </w:divBdr>
    </w:div>
    <w:div w:id="1944074693">
      <w:bodyDiv w:val="1"/>
      <w:marLeft w:val="0"/>
      <w:marRight w:val="0"/>
      <w:marTop w:val="0"/>
      <w:marBottom w:val="0"/>
      <w:divBdr>
        <w:top w:val="none" w:sz="0" w:space="0" w:color="auto"/>
        <w:left w:val="none" w:sz="0" w:space="0" w:color="auto"/>
        <w:bottom w:val="none" w:sz="0" w:space="0" w:color="auto"/>
        <w:right w:val="none" w:sz="0" w:space="0" w:color="auto"/>
      </w:divBdr>
    </w:div>
    <w:div w:id="1945258276">
      <w:bodyDiv w:val="1"/>
      <w:marLeft w:val="0"/>
      <w:marRight w:val="0"/>
      <w:marTop w:val="0"/>
      <w:marBottom w:val="0"/>
      <w:divBdr>
        <w:top w:val="none" w:sz="0" w:space="0" w:color="auto"/>
        <w:left w:val="none" w:sz="0" w:space="0" w:color="auto"/>
        <w:bottom w:val="none" w:sz="0" w:space="0" w:color="auto"/>
        <w:right w:val="none" w:sz="0" w:space="0" w:color="auto"/>
      </w:divBdr>
    </w:div>
    <w:div w:id="1945377237">
      <w:bodyDiv w:val="1"/>
      <w:marLeft w:val="0"/>
      <w:marRight w:val="0"/>
      <w:marTop w:val="0"/>
      <w:marBottom w:val="0"/>
      <w:divBdr>
        <w:top w:val="none" w:sz="0" w:space="0" w:color="auto"/>
        <w:left w:val="none" w:sz="0" w:space="0" w:color="auto"/>
        <w:bottom w:val="none" w:sz="0" w:space="0" w:color="auto"/>
        <w:right w:val="none" w:sz="0" w:space="0" w:color="auto"/>
      </w:divBdr>
    </w:div>
    <w:div w:id="1954097202">
      <w:bodyDiv w:val="1"/>
      <w:marLeft w:val="0"/>
      <w:marRight w:val="0"/>
      <w:marTop w:val="0"/>
      <w:marBottom w:val="0"/>
      <w:divBdr>
        <w:top w:val="none" w:sz="0" w:space="0" w:color="auto"/>
        <w:left w:val="none" w:sz="0" w:space="0" w:color="auto"/>
        <w:bottom w:val="none" w:sz="0" w:space="0" w:color="auto"/>
        <w:right w:val="none" w:sz="0" w:space="0" w:color="auto"/>
      </w:divBdr>
    </w:div>
    <w:div w:id="1957058736">
      <w:bodyDiv w:val="1"/>
      <w:marLeft w:val="0"/>
      <w:marRight w:val="0"/>
      <w:marTop w:val="0"/>
      <w:marBottom w:val="0"/>
      <w:divBdr>
        <w:top w:val="none" w:sz="0" w:space="0" w:color="auto"/>
        <w:left w:val="none" w:sz="0" w:space="0" w:color="auto"/>
        <w:bottom w:val="none" w:sz="0" w:space="0" w:color="auto"/>
        <w:right w:val="none" w:sz="0" w:space="0" w:color="auto"/>
      </w:divBdr>
      <w:divsChild>
        <w:div w:id="878856724">
          <w:marLeft w:val="0"/>
          <w:marRight w:val="0"/>
          <w:marTop w:val="0"/>
          <w:marBottom w:val="0"/>
          <w:divBdr>
            <w:top w:val="none" w:sz="0" w:space="0" w:color="auto"/>
            <w:left w:val="none" w:sz="0" w:space="0" w:color="auto"/>
            <w:bottom w:val="none" w:sz="0" w:space="0" w:color="auto"/>
            <w:right w:val="none" w:sz="0" w:space="0" w:color="auto"/>
          </w:divBdr>
        </w:div>
      </w:divsChild>
    </w:div>
    <w:div w:id="1959483871">
      <w:bodyDiv w:val="1"/>
      <w:marLeft w:val="0"/>
      <w:marRight w:val="0"/>
      <w:marTop w:val="0"/>
      <w:marBottom w:val="0"/>
      <w:divBdr>
        <w:top w:val="none" w:sz="0" w:space="0" w:color="auto"/>
        <w:left w:val="none" w:sz="0" w:space="0" w:color="auto"/>
        <w:bottom w:val="none" w:sz="0" w:space="0" w:color="auto"/>
        <w:right w:val="none" w:sz="0" w:space="0" w:color="auto"/>
      </w:divBdr>
    </w:div>
    <w:div w:id="1959679261">
      <w:bodyDiv w:val="1"/>
      <w:marLeft w:val="0"/>
      <w:marRight w:val="0"/>
      <w:marTop w:val="0"/>
      <w:marBottom w:val="0"/>
      <w:divBdr>
        <w:top w:val="none" w:sz="0" w:space="0" w:color="auto"/>
        <w:left w:val="none" w:sz="0" w:space="0" w:color="auto"/>
        <w:bottom w:val="none" w:sz="0" w:space="0" w:color="auto"/>
        <w:right w:val="none" w:sz="0" w:space="0" w:color="auto"/>
      </w:divBdr>
    </w:div>
    <w:div w:id="1968973311">
      <w:bodyDiv w:val="1"/>
      <w:marLeft w:val="0"/>
      <w:marRight w:val="0"/>
      <w:marTop w:val="0"/>
      <w:marBottom w:val="0"/>
      <w:divBdr>
        <w:top w:val="none" w:sz="0" w:space="0" w:color="auto"/>
        <w:left w:val="none" w:sz="0" w:space="0" w:color="auto"/>
        <w:bottom w:val="none" w:sz="0" w:space="0" w:color="auto"/>
        <w:right w:val="none" w:sz="0" w:space="0" w:color="auto"/>
      </w:divBdr>
    </w:div>
    <w:div w:id="1971089630">
      <w:bodyDiv w:val="1"/>
      <w:marLeft w:val="0"/>
      <w:marRight w:val="0"/>
      <w:marTop w:val="0"/>
      <w:marBottom w:val="0"/>
      <w:divBdr>
        <w:top w:val="none" w:sz="0" w:space="0" w:color="auto"/>
        <w:left w:val="none" w:sz="0" w:space="0" w:color="auto"/>
        <w:bottom w:val="none" w:sz="0" w:space="0" w:color="auto"/>
        <w:right w:val="none" w:sz="0" w:space="0" w:color="auto"/>
      </w:divBdr>
    </w:div>
    <w:div w:id="1971549276">
      <w:bodyDiv w:val="1"/>
      <w:marLeft w:val="0"/>
      <w:marRight w:val="0"/>
      <w:marTop w:val="0"/>
      <w:marBottom w:val="0"/>
      <w:divBdr>
        <w:top w:val="none" w:sz="0" w:space="0" w:color="auto"/>
        <w:left w:val="none" w:sz="0" w:space="0" w:color="auto"/>
        <w:bottom w:val="none" w:sz="0" w:space="0" w:color="auto"/>
        <w:right w:val="none" w:sz="0" w:space="0" w:color="auto"/>
      </w:divBdr>
    </w:div>
    <w:div w:id="1972206396">
      <w:bodyDiv w:val="1"/>
      <w:marLeft w:val="0"/>
      <w:marRight w:val="0"/>
      <w:marTop w:val="0"/>
      <w:marBottom w:val="0"/>
      <w:divBdr>
        <w:top w:val="none" w:sz="0" w:space="0" w:color="auto"/>
        <w:left w:val="none" w:sz="0" w:space="0" w:color="auto"/>
        <w:bottom w:val="none" w:sz="0" w:space="0" w:color="auto"/>
        <w:right w:val="none" w:sz="0" w:space="0" w:color="auto"/>
      </w:divBdr>
    </w:div>
    <w:div w:id="1973750355">
      <w:bodyDiv w:val="1"/>
      <w:marLeft w:val="0"/>
      <w:marRight w:val="0"/>
      <w:marTop w:val="0"/>
      <w:marBottom w:val="0"/>
      <w:divBdr>
        <w:top w:val="none" w:sz="0" w:space="0" w:color="auto"/>
        <w:left w:val="none" w:sz="0" w:space="0" w:color="auto"/>
        <w:bottom w:val="none" w:sz="0" w:space="0" w:color="auto"/>
        <w:right w:val="none" w:sz="0" w:space="0" w:color="auto"/>
      </w:divBdr>
    </w:div>
    <w:div w:id="1974866754">
      <w:bodyDiv w:val="1"/>
      <w:marLeft w:val="0"/>
      <w:marRight w:val="0"/>
      <w:marTop w:val="0"/>
      <w:marBottom w:val="0"/>
      <w:divBdr>
        <w:top w:val="none" w:sz="0" w:space="0" w:color="auto"/>
        <w:left w:val="none" w:sz="0" w:space="0" w:color="auto"/>
        <w:bottom w:val="none" w:sz="0" w:space="0" w:color="auto"/>
        <w:right w:val="none" w:sz="0" w:space="0" w:color="auto"/>
      </w:divBdr>
    </w:div>
    <w:div w:id="1977835471">
      <w:bodyDiv w:val="1"/>
      <w:marLeft w:val="0"/>
      <w:marRight w:val="0"/>
      <w:marTop w:val="0"/>
      <w:marBottom w:val="0"/>
      <w:divBdr>
        <w:top w:val="none" w:sz="0" w:space="0" w:color="auto"/>
        <w:left w:val="none" w:sz="0" w:space="0" w:color="auto"/>
        <w:bottom w:val="none" w:sz="0" w:space="0" w:color="auto"/>
        <w:right w:val="none" w:sz="0" w:space="0" w:color="auto"/>
      </w:divBdr>
    </w:div>
    <w:div w:id="1980182761">
      <w:bodyDiv w:val="1"/>
      <w:marLeft w:val="0"/>
      <w:marRight w:val="0"/>
      <w:marTop w:val="0"/>
      <w:marBottom w:val="0"/>
      <w:divBdr>
        <w:top w:val="none" w:sz="0" w:space="0" w:color="auto"/>
        <w:left w:val="none" w:sz="0" w:space="0" w:color="auto"/>
        <w:bottom w:val="none" w:sz="0" w:space="0" w:color="auto"/>
        <w:right w:val="none" w:sz="0" w:space="0" w:color="auto"/>
      </w:divBdr>
    </w:div>
    <w:div w:id="1982230541">
      <w:bodyDiv w:val="1"/>
      <w:marLeft w:val="0"/>
      <w:marRight w:val="0"/>
      <w:marTop w:val="0"/>
      <w:marBottom w:val="0"/>
      <w:divBdr>
        <w:top w:val="none" w:sz="0" w:space="0" w:color="auto"/>
        <w:left w:val="none" w:sz="0" w:space="0" w:color="auto"/>
        <w:bottom w:val="none" w:sz="0" w:space="0" w:color="auto"/>
        <w:right w:val="none" w:sz="0" w:space="0" w:color="auto"/>
      </w:divBdr>
    </w:div>
    <w:div w:id="1983735005">
      <w:bodyDiv w:val="1"/>
      <w:marLeft w:val="0"/>
      <w:marRight w:val="0"/>
      <w:marTop w:val="0"/>
      <w:marBottom w:val="0"/>
      <w:divBdr>
        <w:top w:val="none" w:sz="0" w:space="0" w:color="auto"/>
        <w:left w:val="none" w:sz="0" w:space="0" w:color="auto"/>
        <w:bottom w:val="none" w:sz="0" w:space="0" w:color="auto"/>
        <w:right w:val="none" w:sz="0" w:space="0" w:color="auto"/>
      </w:divBdr>
    </w:div>
    <w:div w:id="1984657231">
      <w:bodyDiv w:val="1"/>
      <w:marLeft w:val="0"/>
      <w:marRight w:val="0"/>
      <w:marTop w:val="0"/>
      <w:marBottom w:val="0"/>
      <w:divBdr>
        <w:top w:val="none" w:sz="0" w:space="0" w:color="auto"/>
        <w:left w:val="none" w:sz="0" w:space="0" w:color="auto"/>
        <w:bottom w:val="none" w:sz="0" w:space="0" w:color="auto"/>
        <w:right w:val="none" w:sz="0" w:space="0" w:color="auto"/>
      </w:divBdr>
    </w:div>
    <w:div w:id="1987661639">
      <w:bodyDiv w:val="1"/>
      <w:marLeft w:val="0"/>
      <w:marRight w:val="0"/>
      <w:marTop w:val="0"/>
      <w:marBottom w:val="0"/>
      <w:divBdr>
        <w:top w:val="none" w:sz="0" w:space="0" w:color="auto"/>
        <w:left w:val="none" w:sz="0" w:space="0" w:color="auto"/>
        <w:bottom w:val="none" w:sz="0" w:space="0" w:color="auto"/>
        <w:right w:val="none" w:sz="0" w:space="0" w:color="auto"/>
      </w:divBdr>
      <w:divsChild>
        <w:div w:id="1366757013">
          <w:marLeft w:val="0"/>
          <w:marRight w:val="0"/>
          <w:marTop w:val="0"/>
          <w:marBottom w:val="0"/>
          <w:divBdr>
            <w:top w:val="none" w:sz="0" w:space="0" w:color="auto"/>
            <w:left w:val="none" w:sz="0" w:space="0" w:color="auto"/>
            <w:bottom w:val="none" w:sz="0" w:space="0" w:color="auto"/>
            <w:right w:val="none" w:sz="0" w:space="0" w:color="auto"/>
          </w:divBdr>
        </w:div>
      </w:divsChild>
    </w:div>
    <w:div w:id="1989163868">
      <w:bodyDiv w:val="1"/>
      <w:marLeft w:val="0"/>
      <w:marRight w:val="0"/>
      <w:marTop w:val="0"/>
      <w:marBottom w:val="0"/>
      <w:divBdr>
        <w:top w:val="none" w:sz="0" w:space="0" w:color="auto"/>
        <w:left w:val="none" w:sz="0" w:space="0" w:color="auto"/>
        <w:bottom w:val="none" w:sz="0" w:space="0" w:color="auto"/>
        <w:right w:val="none" w:sz="0" w:space="0" w:color="auto"/>
      </w:divBdr>
    </w:div>
    <w:div w:id="1989362472">
      <w:bodyDiv w:val="1"/>
      <w:marLeft w:val="0"/>
      <w:marRight w:val="0"/>
      <w:marTop w:val="0"/>
      <w:marBottom w:val="0"/>
      <w:divBdr>
        <w:top w:val="none" w:sz="0" w:space="0" w:color="auto"/>
        <w:left w:val="none" w:sz="0" w:space="0" w:color="auto"/>
        <w:bottom w:val="none" w:sz="0" w:space="0" w:color="auto"/>
        <w:right w:val="none" w:sz="0" w:space="0" w:color="auto"/>
      </w:divBdr>
    </w:div>
    <w:div w:id="1991716438">
      <w:bodyDiv w:val="1"/>
      <w:marLeft w:val="0"/>
      <w:marRight w:val="0"/>
      <w:marTop w:val="0"/>
      <w:marBottom w:val="0"/>
      <w:divBdr>
        <w:top w:val="none" w:sz="0" w:space="0" w:color="auto"/>
        <w:left w:val="none" w:sz="0" w:space="0" w:color="auto"/>
        <w:bottom w:val="none" w:sz="0" w:space="0" w:color="auto"/>
        <w:right w:val="none" w:sz="0" w:space="0" w:color="auto"/>
      </w:divBdr>
    </w:div>
    <w:div w:id="1995791215">
      <w:bodyDiv w:val="1"/>
      <w:marLeft w:val="0"/>
      <w:marRight w:val="0"/>
      <w:marTop w:val="0"/>
      <w:marBottom w:val="0"/>
      <w:divBdr>
        <w:top w:val="none" w:sz="0" w:space="0" w:color="auto"/>
        <w:left w:val="none" w:sz="0" w:space="0" w:color="auto"/>
        <w:bottom w:val="none" w:sz="0" w:space="0" w:color="auto"/>
        <w:right w:val="none" w:sz="0" w:space="0" w:color="auto"/>
      </w:divBdr>
    </w:div>
    <w:div w:id="1996495145">
      <w:bodyDiv w:val="1"/>
      <w:marLeft w:val="0"/>
      <w:marRight w:val="0"/>
      <w:marTop w:val="0"/>
      <w:marBottom w:val="0"/>
      <w:divBdr>
        <w:top w:val="none" w:sz="0" w:space="0" w:color="auto"/>
        <w:left w:val="none" w:sz="0" w:space="0" w:color="auto"/>
        <w:bottom w:val="none" w:sz="0" w:space="0" w:color="auto"/>
        <w:right w:val="none" w:sz="0" w:space="0" w:color="auto"/>
      </w:divBdr>
    </w:div>
    <w:div w:id="1998267464">
      <w:bodyDiv w:val="1"/>
      <w:marLeft w:val="0"/>
      <w:marRight w:val="0"/>
      <w:marTop w:val="0"/>
      <w:marBottom w:val="0"/>
      <w:divBdr>
        <w:top w:val="none" w:sz="0" w:space="0" w:color="auto"/>
        <w:left w:val="none" w:sz="0" w:space="0" w:color="auto"/>
        <w:bottom w:val="none" w:sz="0" w:space="0" w:color="auto"/>
        <w:right w:val="none" w:sz="0" w:space="0" w:color="auto"/>
      </w:divBdr>
    </w:div>
    <w:div w:id="1999068252">
      <w:bodyDiv w:val="1"/>
      <w:marLeft w:val="0"/>
      <w:marRight w:val="0"/>
      <w:marTop w:val="0"/>
      <w:marBottom w:val="0"/>
      <w:divBdr>
        <w:top w:val="none" w:sz="0" w:space="0" w:color="auto"/>
        <w:left w:val="none" w:sz="0" w:space="0" w:color="auto"/>
        <w:bottom w:val="none" w:sz="0" w:space="0" w:color="auto"/>
        <w:right w:val="none" w:sz="0" w:space="0" w:color="auto"/>
      </w:divBdr>
    </w:div>
    <w:div w:id="2000881187">
      <w:bodyDiv w:val="1"/>
      <w:marLeft w:val="0"/>
      <w:marRight w:val="0"/>
      <w:marTop w:val="0"/>
      <w:marBottom w:val="0"/>
      <w:divBdr>
        <w:top w:val="none" w:sz="0" w:space="0" w:color="auto"/>
        <w:left w:val="none" w:sz="0" w:space="0" w:color="auto"/>
        <w:bottom w:val="none" w:sz="0" w:space="0" w:color="auto"/>
        <w:right w:val="none" w:sz="0" w:space="0" w:color="auto"/>
      </w:divBdr>
    </w:div>
    <w:div w:id="2004701663">
      <w:bodyDiv w:val="1"/>
      <w:marLeft w:val="0"/>
      <w:marRight w:val="0"/>
      <w:marTop w:val="0"/>
      <w:marBottom w:val="0"/>
      <w:divBdr>
        <w:top w:val="none" w:sz="0" w:space="0" w:color="auto"/>
        <w:left w:val="none" w:sz="0" w:space="0" w:color="auto"/>
        <w:bottom w:val="none" w:sz="0" w:space="0" w:color="auto"/>
        <w:right w:val="none" w:sz="0" w:space="0" w:color="auto"/>
      </w:divBdr>
    </w:div>
    <w:div w:id="2005743429">
      <w:bodyDiv w:val="1"/>
      <w:marLeft w:val="0"/>
      <w:marRight w:val="0"/>
      <w:marTop w:val="0"/>
      <w:marBottom w:val="0"/>
      <w:divBdr>
        <w:top w:val="none" w:sz="0" w:space="0" w:color="auto"/>
        <w:left w:val="none" w:sz="0" w:space="0" w:color="auto"/>
        <w:bottom w:val="none" w:sz="0" w:space="0" w:color="auto"/>
        <w:right w:val="none" w:sz="0" w:space="0" w:color="auto"/>
      </w:divBdr>
    </w:div>
    <w:div w:id="2013141802">
      <w:bodyDiv w:val="1"/>
      <w:marLeft w:val="0"/>
      <w:marRight w:val="0"/>
      <w:marTop w:val="0"/>
      <w:marBottom w:val="0"/>
      <w:divBdr>
        <w:top w:val="none" w:sz="0" w:space="0" w:color="auto"/>
        <w:left w:val="none" w:sz="0" w:space="0" w:color="auto"/>
        <w:bottom w:val="none" w:sz="0" w:space="0" w:color="auto"/>
        <w:right w:val="none" w:sz="0" w:space="0" w:color="auto"/>
      </w:divBdr>
    </w:div>
    <w:div w:id="2013532481">
      <w:bodyDiv w:val="1"/>
      <w:marLeft w:val="0"/>
      <w:marRight w:val="0"/>
      <w:marTop w:val="0"/>
      <w:marBottom w:val="0"/>
      <w:divBdr>
        <w:top w:val="none" w:sz="0" w:space="0" w:color="auto"/>
        <w:left w:val="none" w:sz="0" w:space="0" w:color="auto"/>
        <w:bottom w:val="none" w:sz="0" w:space="0" w:color="auto"/>
        <w:right w:val="none" w:sz="0" w:space="0" w:color="auto"/>
      </w:divBdr>
    </w:div>
    <w:div w:id="2013992343">
      <w:bodyDiv w:val="1"/>
      <w:marLeft w:val="0"/>
      <w:marRight w:val="0"/>
      <w:marTop w:val="0"/>
      <w:marBottom w:val="0"/>
      <w:divBdr>
        <w:top w:val="none" w:sz="0" w:space="0" w:color="auto"/>
        <w:left w:val="none" w:sz="0" w:space="0" w:color="auto"/>
        <w:bottom w:val="none" w:sz="0" w:space="0" w:color="auto"/>
        <w:right w:val="none" w:sz="0" w:space="0" w:color="auto"/>
      </w:divBdr>
    </w:div>
    <w:div w:id="2013994361">
      <w:bodyDiv w:val="1"/>
      <w:marLeft w:val="0"/>
      <w:marRight w:val="0"/>
      <w:marTop w:val="0"/>
      <w:marBottom w:val="0"/>
      <w:divBdr>
        <w:top w:val="none" w:sz="0" w:space="0" w:color="auto"/>
        <w:left w:val="none" w:sz="0" w:space="0" w:color="auto"/>
        <w:bottom w:val="none" w:sz="0" w:space="0" w:color="auto"/>
        <w:right w:val="none" w:sz="0" w:space="0" w:color="auto"/>
      </w:divBdr>
    </w:div>
    <w:div w:id="2014411561">
      <w:bodyDiv w:val="1"/>
      <w:marLeft w:val="0"/>
      <w:marRight w:val="0"/>
      <w:marTop w:val="0"/>
      <w:marBottom w:val="0"/>
      <w:divBdr>
        <w:top w:val="none" w:sz="0" w:space="0" w:color="auto"/>
        <w:left w:val="none" w:sz="0" w:space="0" w:color="auto"/>
        <w:bottom w:val="none" w:sz="0" w:space="0" w:color="auto"/>
        <w:right w:val="none" w:sz="0" w:space="0" w:color="auto"/>
      </w:divBdr>
    </w:div>
    <w:div w:id="2019580813">
      <w:bodyDiv w:val="1"/>
      <w:marLeft w:val="0"/>
      <w:marRight w:val="0"/>
      <w:marTop w:val="0"/>
      <w:marBottom w:val="0"/>
      <w:divBdr>
        <w:top w:val="none" w:sz="0" w:space="0" w:color="auto"/>
        <w:left w:val="none" w:sz="0" w:space="0" w:color="auto"/>
        <w:bottom w:val="none" w:sz="0" w:space="0" w:color="auto"/>
        <w:right w:val="none" w:sz="0" w:space="0" w:color="auto"/>
      </w:divBdr>
    </w:div>
    <w:div w:id="2025134201">
      <w:bodyDiv w:val="1"/>
      <w:marLeft w:val="0"/>
      <w:marRight w:val="0"/>
      <w:marTop w:val="0"/>
      <w:marBottom w:val="0"/>
      <w:divBdr>
        <w:top w:val="none" w:sz="0" w:space="0" w:color="auto"/>
        <w:left w:val="none" w:sz="0" w:space="0" w:color="auto"/>
        <w:bottom w:val="none" w:sz="0" w:space="0" w:color="auto"/>
        <w:right w:val="none" w:sz="0" w:space="0" w:color="auto"/>
      </w:divBdr>
    </w:div>
    <w:div w:id="2026785528">
      <w:bodyDiv w:val="1"/>
      <w:marLeft w:val="0"/>
      <w:marRight w:val="0"/>
      <w:marTop w:val="0"/>
      <w:marBottom w:val="0"/>
      <w:divBdr>
        <w:top w:val="none" w:sz="0" w:space="0" w:color="auto"/>
        <w:left w:val="none" w:sz="0" w:space="0" w:color="auto"/>
        <w:bottom w:val="none" w:sz="0" w:space="0" w:color="auto"/>
        <w:right w:val="none" w:sz="0" w:space="0" w:color="auto"/>
      </w:divBdr>
    </w:div>
    <w:div w:id="2028944791">
      <w:bodyDiv w:val="1"/>
      <w:marLeft w:val="0"/>
      <w:marRight w:val="0"/>
      <w:marTop w:val="0"/>
      <w:marBottom w:val="0"/>
      <w:divBdr>
        <w:top w:val="none" w:sz="0" w:space="0" w:color="auto"/>
        <w:left w:val="none" w:sz="0" w:space="0" w:color="auto"/>
        <w:bottom w:val="none" w:sz="0" w:space="0" w:color="auto"/>
        <w:right w:val="none" w:sz="0" w:space="0" w:color="auto"/>
      </w:divBdr>
    </w:div>
    <w:div w:id="2032605214">
      <w:bodyDiv w:val="1"/>
      <w:marLeft w:val="0"/>
      <w:marRight w:val="0"/>
      <w:marTop w:val="0"/>
      <w:marBottom w:val="0"/>
      <w:divBdr>
        <w:top w:val="none" w:sz="0" w:space="0" w:color="auto"/>
        <w:left w:val="none" w:sz="0" w:space="0" w:color="auto"/>
        <w:bottom w:val="none" w:sz="0" w:space="0" w:color="auto"/>
        <w:right w:val="none" w:sz="0" w:space="0" w:color="auto"/>
      </w:divBdr>
    </w:div>
    <w:div w:id="2038235952">
      <w:bodyDiv w:val="1"/>
      <w:marLeft w:val="0"/>
      <w:marRight w:val="0"/>
      <w:marTop w:val="0"/>
      <w:marBottom w:val="0"/>
      <w:divBdr>
        <w:top w:val="none" w:sz="0" w:space="0" w:color="auto"/>
        <w:left w:val="none" w:sz="0" w:space="0" w:color="auto"/>
        <w:bottom w:val="none" w:sz="0" w:space="0" w:color="auto"/>
        <w:right w:val="none" w:sz="0" w:space="0" w:color="auto"/>
      </w:divBdr>
    </w:div>
    <w:div w:id="2044741459">
      <w:bodyDiv w:val="1"/>
      <w:marLeft w:val="0"/>
      <w:marRight w:val="0"/>
      <w:marTop w:val="0"/>
      <w:marBottom w:val="0"/>
      <w:divBdr>
        <w:top w:val="none" w:sz="0" w:space="0" w:color="auto"/>
        <w:left w:val="none" w:sz="0" w:space="0" w:color="auto"/>
        <w:bottom w:val="none" w:sz="0" w:space="0" w:color="auto"/>
        <w:right w:val="none" w:sz="0" w:space="0" w:color="auto"/>
      </w:divBdr>
    </w:div>
    <w:div w:id="2046981689">
      <w:bodyDiv w:val="1"/>
      <w:marLeft w:val="0"/>
      <w:marRight w:val="0"/>
      <w:marTop w:val="0"/>
      <w:marBottom w:val="0"/>
      <w:divBdr>
        <w:top w:val="none" w:sz="0" w:space="0" w:color="auto"/>
        <w:left w:val="none" w:sz="0" w:space="0" w:color="auto"/>
        <w:bottom w:val="none" w:sz="0" w:space="0" w:color="auto"/>
        <w:right w:val="none" w:sz="0" w:space="0" w:color="auto"/>
      </w:divBdr>
    </w:div>
    <w:div w:id="2052991984">
      <w:bodyDiv w:val="1"/>
      <w:marLeft w:val="0"/>
      <w:marRight w:val="0"/>
      <w:marTop w:val="0"/>
      <w:marBottom w:val="0"/>
      <w:divBdr>
        <w:top w:val="none" w:sz="0" w:space="0" w:color="auto"/>
        <w:left w:val="none" w:sz="0" w:space="0" w:color="auto"/>
        <w:bottom w:val="none" w:sz="0" w:space="0" w:color="auto"/>
        <w:right w:val="none" w:sz="0" w:space="0" w:color="auto"/>
      </w:divBdr>
    </w:div>
    <w:div w:id="2060781698">
      <w:bodyDiv w:val="1"/>
      <w:marLeft w:val="0"/>
      <w:marRight w:val="0"/>
      <w:marTop w:val="0"/>
      <w:marBottom w:val="0"/>
      <w:divBdr>
        <w:top w:val="none" w:sz="0" w:space="0" w:color="auto"/>
        <w:left w:val="none" w:sz="0" w:space="0" w:color="auto"/>
        <w:bottom w:val="none" w:sz="0" w:space="0" w:color="auto"/>
        <w:right w:val="none" w:sz="0" w:space="0" w:color="auto"/>
      </w:divBdr>
    </w:div>
    <w:div w:id="2067952037">
      <w:bodyDiv w:val="1"/>
      <w:marLeft w:val="0"/>
      <w:marRight w:val="0"/>
      <w:marTop w:val="0"/>
      <w:marBottom w:val="0"/>
      <w:divBdr>
        <w:top w:val="none" w:sz="0" w:space="0" w:color="auto"/>
        <w:left w:val="none" w:sz="0" w:space="0" w:color="auto"/>
        <w:bottom w:val="none" w:sz="0" w:space="0" w:color="auto"/>
        <w:right w:val="none" w:sz="0" w:space="0" w:color="auto"/>
      </w:divBdr>
    </w:div>
    <w:div w:id="2070303239">
      <w:bodyDiv w:val="1"/>
      <w:marLeft w:val="0"/>
      <w:marRight w:val="0"/>
      <w:marTop w:val="0"/>
      <w:marBottom w:val="0"/>
      <w:divBdr>
        <w:top w:val="none" w:sz="0" w:space="0" w:color="auto"/>
        <w:left w:val="none" w:sz="0" w:space="0" w:color="auto"/>
        <w:bottom w:val="none" w:sz="0" w:space="0" w:color="auto"/>
        <w:right w:val="none" w:sz="0" w:space="0" w:color="auto"/>
      </w:divBdr>
    </w:div>
    <w:div w:id="2075662910">
      <w:bodyDiv w:val="1"/>
      <w:marLeft w:val="0"/>
      <w:marRight w:val="0"/>
      <w:marTop w:val="0"/>
      <w:marBottom w:val="0"/>
      <w:divBdr>
        <w:top w:val="none" w:sz="0" w:space="0" w:color="auto"/>
        <w:left w:val="none" w:sz="0" w:space="0" w:color="auto"/>
        <w:bottom w:val="none" w:sz="0" w:space="0" w:color="auto"/>
        <w:right w:val="none" w:sz="0" w:space="0" w:color="auto"/>
      </w:divBdr>
    </w:div>
    <w:div w:id="2076197151">
      <w:bodyDiv w:val="1"/>
      <w:marLeft w:val="0"/>
      <w:marRight w:val="0"/>
      <w:marTop w:val="0"/>
      <w:marBottom w:val="0"/>
      <w:divBdr>
        <w:top w:val="none" w:sz="0" w:space="0" w:color="auto"/>
        <w:left w:val="none" w:sz="0" w:space="0" w:color="auto"/>
        <w:bottom w:val="none" w:sz="0" w:space="0" w:color="auto"/>
        <w:right w:val="none" w:sz="0" w:space="0" w:color="auto"/>
      </w:divBdr>
    </w:div>
    <w:div w:id="2080513063">
      <w:bodyDiv w:val="1"/>
      <w:marLeft w:val="0"/>
      <w:marRight w:val="0"/>
      <w:marTop w:val="0"/>
      <w:marBottom w:val="0"/>
      <w:divBdr>
        <w:top w:val="none" w:sz="0" w:space="0" w:color="auto"/>
        <w:left w:val="none" w:sz="0" w:space="0" w:color="auto"/>
        <w:bottom w:val="none" w:sz="0" w:space="0" w:color="auto"/>
        <w:right w:val="none" w:sz="0" w:space="0" w:color="auto"/>
      </w:divBdr>
    </w:div>
    <w:div w:id="2080981726">
      <w:bodyDiv w:val="1"/>
      <w:marLeft w:val="0"/>
      <w:marRight w:val="0"/>
      <w:marTop w:val="0"/>
      <w:marBottom w:val="0"/>
      <w:divBdr>
        <w:top w:val="none" w:sz="0" w:space="0" w:color="auto"/>
        <w:left w:val="none" w:sz="0" w:space="0" w:color="auto"/>
        <w:bottom w:val="none" w:sz="0" w:space="0" w:color="auto"/>
        <w:right w:val="none" w:sz="0" w:space="0" w:color="auto"/>
      </w:divBdr>
    </w:div>
    <w:div w:id="2083718169">
      <w:bodyDiv w:val="1"/>
      <w:marLeft w:val="0"/>
      <w:marRight w:val="0"/>
      <w:marTop w:val="0"/>
      <w:marBottom w:val="0"/>
      <w:divBdr>
        <w:top w:val="none" w:sz="0" w:space="0" w:color="auto"/>
        <w:left w:val="none" w:sz="0" w:space="0" w:color="auto"/>
        <w:bottom w:val="none" w:sz="0" w:space="0" w:color="auto"/>
        <w:right w:val="none" w:sz="0" w:space="0" w:color="auto"/>
      </w:divBdr>
    </w:div>
    <w:div w:id="2085764089">
      <w:bodyDiv w:val="1"/>
      <w:marLeft w:val="0"/>
      <w:marRight w:val="0"/>
      <w:marTop w:val="0"/>
      <w:marBottom w:val="0"/>
      <w:divBdr>
        <w:top w:val="none" w:sz="0" w:space="0" w:color="auto"/>
        <w:left w:val="none" w:sz="0" w:space="0" w:color="auto"/>
        <w:bottom w:val="none" w:sz="0" w:space="0" w:color="auto"/>
        <w:right w:val="none" w:sz="0" w:space="0" w:color="auto"/>
      </w:divBdr>
    </w:div>
    <w:div w:id="2088385097">
      <w:bodyDiv w:val="1"/>
      <w:marLeft w:val="0"/>
      <w:marRight w:val="0"/>
      <w:marTop w:val="0"/>
      <w:marBottom w:val="0"/>
      <w:divBdr>
        <w:top w:val="none" w:sz="0" w:space="0" w:color="auto"/>
        <w:left w:val="none" w:sz="0" w:space="0" w:color="auto"/>
        <w:bottom w:val="none" w:sz="0" w:space="0" w:color="auto"/>
        <w:right w:val="none" w:sz="0" w:space="0" w:color="auto"/>
      </w:divBdr>
    </w:div>
    <w:div w:id="2093819344">
      <w:bodyDiv w:val="1"/>
      <w:marLeft w:val="0"/>
      <w:marRight w:val="0"/>
      <w:marTop w:val="0"/>
      <w:marBottom w:val="0"/>
      <w:divBdr>
        <w:top w:val="none" w:sz="0" w:space="0" w:color="auto"/>
        <w:left w:val="none" w:sz="0" w:space="0" w:color="auto"/>
        <w:bottom w:val="none" w:sz="0" w:space="0" w:color="auto"/>
        <w:right w:val="none" w:sz="0" w:space="0" w:color="auto"/>
      </w:divBdr>
    </w:div>
    <w:div w:id="2095661711">
      <w:bodyDiv w:val="1"/>
      <w:marLeft w:val="0"/>
      <w:marRight w:val="0"/>
      <w:marTop w:val="0"/>
      <w:marBottom w:val="0"/>
      <w:divBdr>
        <w:top w:val="none" w:sz="0" w:space="0" w:color="auto"/>
        <w:left w:val="none" w:sz="0" w:space="0" w:color="auto"/>
        <w:bottom w:val="none" w:sz="0" w:space="0" w:color="auto"/>
        <w:right w:val="none" w:sz="0" w:space="0" w:color="auto"/>
      </w:divBdr>
    </w:div>
    <w:div w:id="2110198767">
      <w:bodyDiv w:val="1"/>
      <w:marLeft w:val="0"/>
      <w:marRight w:val="0"/>
      <w:marTop w:val="0"/>
      <w:marBottom w:val="0"/>
      <w:divBdr>
        <w:top w:val="none" w:sz="0" w:space="0" w:color="auto"/>
        <w:left w:val="none" w:sz="0" w:space="0" w:color="auto"/>
        <w:bottom w:val="none" w:sz="0" w:space="0" w:color="auto"/>
        <w:right w:val="none" w:sz="0" w:space="0" w:color="auto"/>
      </w:divBdr>
    </w:div>
    <w:div w:id="2114862257">
      <w:bodyDiv w:val="1"/>
      <w:marLeft w:val="0"/>
      <w:marRight w:val="0"/>
      <w:marTop w:val="0"/>
      <w:marBottom w:val="0"/>
      <w:divBdr>
        <w:top w:val="none" w:sz="0" w:space="0" w:color="auto"/>
        <w:left w:val="none" w:sz="0" w:space="0" w:color="auto"/>
        <w:bottom w:val="none" w:sz="0" w:space="0" w:color="auto"/>
        <w:right w:val="none" w:sz="0" w:space="0" w:color="auto"/>
      </w:divBdr>
    </w:div>
    <w:div w:id="2118478808">
      <w:bodyDiv w:val="1"/>
      <w:marLeft w:val="0"/>
      <w:marRight w:val="0"/>
      <w:marTop w:val="0"/>
      <w:marBottom w:val="0"/>
      <w:divBdr>
        <w:top w:val="none" w:sz="0" w:space="0" w:color="auto"/>
        <w:left w:val="none" w:sz="0" w:space="0" w:color="auto"/>
        <w:bottom w:val="none" w:sz="0" w:space="0" w:color="auto"/>
        <w:right w:val="none" w:sz="0" w:space="0" w:color="auto"/>
      </w:divBdr>
    </w:div>
    <w:div w:id="2124760159">
      <w:bodyDiv w:val="1"/>
      <w:marLeft w:val="0"/>
      <w:marRight w:val="0"/>
      <w:marTop w:val="0"/>
      <w:marBottom w:val="0"/>
      <w:divBdr>
        <w:top w:val="none" w:sz="0" w:space="0" w:color="auto"/>
        <w:left w:val="none" w:sz="0" w:space="0" w:color="auto"/>
        <w:bottom w:val="none" w:sz="0" w:space="0" w:color="auto"/>
        <w:right w:val="none" w:sz="0" w:space="0" w:color="auto"/>
      </w:divBdr>
    </w:div>
    <w:div w:id="2125614426">
      <w:bodyDiv w:val="1"/>
      <w:marLeft w:val="0"/>
      <w:marRight w:val="0"/>
      <w:marTop w:val="0"/>
      <w:marBottom w:val="0"/>
      <w:divBdr>
        <w:top w:val="none" w:sz="0" w:space="0" w:color="auto"/>
        <w:left w:val="none" w:sz="0" w:space="0" w:color="auto"/>
        <w:bottom w:val="none" w:sz="0" w:space="0" w:color="auto"/>
        <w:right w:val="none" w:sz="0" w:space="0" w:color="auto"/>
      </w:divBdr>
    </w:div>
    <w:div w:id="2132359950">
      <w:bodyDiv w:val="1"/>
      <w:marLeft w:val="0"/>
      <w:marRight w:val="0"/>
      <w:marTop w:val="0"/>
      <w:marBottom w:val="0"/>
      <w:divBdr>
        <w:top w:val="none" w:sz="0" w:space="0" w:color="auto"/>
        <w:left w:val="none" w:sz="0" w:space="0" w:color="auto"/>
        <w:bottom w:val="none" w:sz="0" w:space="0" w:color="auto"/>
        <w:right w:val="none" w:sz="0" w:space="0" w:color="auto"/>
      </w:divBdr>
    </w:div>
    <w:div w:id="2137137170">
      <w:bodyDiv w:val="1"/>
      <w:marLeft w:val="0"/>
      <w:marRight w:val="0"/>
      <w:marTop w:val="0"/>
      <w:marBottom w:val="0"/>
      <w:divBdr>
        <w:top w:val="none" w:sz="0" w:space="0" w:color="auto"/>
        <w:left w:val="none" w:sz="0" w:space="0" w:color="auto"/>
        <w:bottom w:val="none" w:sz="0" w:space="0" w:color="auto"/>
        <w:right w:val="none" w:sz="0" w:space="0" w:color="auto"/>
      </w:divBdr>
    </w:div>
    <w:div w:id="2137795153">
      <w:bodyDiv w:val="1"/>
      <w:marLeft w:val="0"/>
      <w:marRight w:val="0"/>
      <w:marTop w:val="0"/>
      <w:marBottom w:val="0"/>
      <w:divBdr>
        <w:top w:val="none" w:sz="0" w:space="0" w:color="auto"/>
        <w:left w:val="none" w:sz="0" w:space="0" w:color="auto"/>
        <w:bottom w:val="none" w:sz="0" w:space="0" w:color="auto"/>
        <w:right w:val="none" w:sz="0" w:space="0" w:color="auto"/>
      </w:divBdr>
    </w:div>
    <w:div w:id="2138914192">
      <w:bodyDiv w:val="1"/>
      <w:marLeft w:val="0"/>
      <w:marRight w:val="0"/>
      <w:marTop w:val="0"/>
      <w:marBottom w:val="0"/>
      <w:divBdr>
        <w:top w:val="none" w:sz="0" w:space="0" w:color="auto"/>
        <w:left w:val="none" w:sz="0" w:space="0" w:color="auto"/>
        <w:bottom w:val="none" w:sz="0" w:space="0" w:color="auto"/>
        <w:right w:val="none" w:sz="0" w:space="0" w:color="auto"/>
      </w:divBdr>
    </w:div>
    <w:div w:id="2145736538">
      <w:bodyDiv w:val="1"/>
      <w:marLeft w:val="0"/>
      <w:marRight w:val="0"/>
      <w:marTop w:val="0"/>
      <w:marBottom w:val="0"/>
      <w:divBdr>
        <w:top w:val="none" w:sz="0" w:space="0" w:color="auto"/>
        <w:left w:val="none" w:sz="0" w:space="0" w:color="auto"/>
        <w:bottom w:val="none" w:sz="0" w:space="0" w:color="auto"/>
        <w:right w:val="none" w:sz="0" w:space="0" w:color="auto"/>
      </w:divBdr>
    </w:div>
    <w:div w:id="21465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E335-6971-453C-9532-59E238CB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59</Pages>
  <Words>24442</Words>
  <Characters>139324</Characters>
  <Application>Microsoft Office Word</Application>
  <DocSecurity>0</DocSecurity>
  <Lines>1161</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21</cp:revision>
  <dcterms:created xsi:type="dcterms:W3CDTF">2016-07-18T07:04:00Z</dcterms:created>
  <dcterms:modified xsi:type="dcterms:W3CDTF">2016-07-19T11:38:00Z</dcterms:modified>
</cp:coreProperties>
</file>